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76551" w14:textId="77777777" w:rsidR="002C0963" w:rsidRDefault="002C0963">
      <w:pPr>
        <w:spacing w:line="279" w:lineRule="auto"/>
        <w:ind w:firstLine="562"/>
        <w:jc w:val="center"/>
        <w:rPr>
          <w:rFonts w:ascii="黑体" w:eastAsia="黑体" w:hAnsi="黑体" w:hint="eastAsia"/>
          <w:b/>
          <w:bCs/>
          <w:sz w:val="28"/>
          <w:szCs w:val="32"/>
        </w:rPr>
      </w:pPr>
    </w:p>
    <w:p w14:paraId="6166C7D0" w14:textId="77777777" w:rsidR="002C0963" w:rsidRDefault="002C0963">
      <w:pPr>
        <w:spacing w:beforeLines="100" w:before="312" w:afterLines="100" w:after="312" w:line="480" w:lineRule="auto"/>
        <w:ind w:firstLine="640"/>
        <w:jc w:val="center"/>
        <w:rPr>
          <w:rFonts w:hint="eastAsia"/>
          <w:sz w:val="32"/>
          <w:szCs w:val="32"/>
        </w:rPr>
      </w:pPr>
    </w:p>
    <w:p w14:paraId="3F0C6C46" w14:textId="77777777" w:rsidR="002C0963" w:rsidRDefault="002C0963">
      <w:pPr>
        <w:spacing w:beforeLines="100" w:before="312" w:afterLines="100" w:after="312" w:line="480" w:lineRule="auto"/>
        <w:ind w:firstLine="640"/>
        <w:jc w:val="center"/>
        <w:rPr>
          <w:rFonts w:hint="eastAsia"/>
          <w:sz w:val="32"/>
          <w:szCs w:val="32"/>
        </w:rPr>
      </w:pPr>
    </w:p>
    <w:p w14:paraId="5AA2A0FB" w14:textId="77777777" w:rsidR="002C0963" w:rsidRPr="000C07C3" w:rsidRDefault="00000000" w:rsidP="000C07C3">
      <w:pPr>
        <w:spacing w:beforeLines="100" w:before="312" w:afterLines="100" w:after="312" w:line="600" w:lineRule="auto"/>
        <w:jc w:val="center"/>
        <w:rPr>
          <w:rFonts w:ascii="宋体" w:eastAsia="宋体" w:hAnsi="宋体" w:hint="eastAsia"/>
          <w:b/>
          <w:bCs/>
          <w:sz w:val="32"/>
          <w:szCs w:val="32"/>
        </w:rPr>
      </w:pPr>
      <w:r w:rsidRPr="000C07C3">
        <w:rPr>
          <w:rFonts w:ascii="宋体" w:eastAsia="宋体" w:hAnsi="宋体" w:hint="eastAsia"/>
          <w:b/>
          <w:bCs/>
          <w:sz w:val="32"/>
          <w:szCs w:val="32"/>
        </w:rPr>
        <w:t>陕西省工程建设标准</w:t>
      </w:r>
    </w:p>
    <w:p w14:paraId="2C069813" w14:textId="77777777" w:rsidR="002C0963" w:rsidRDefault="002C0963">
      <w:pPr>
        <w:spacing w:beforeLines="100" w:before="312" w:afterLines="100" w:after="312" w:line="480" w:lineRule="auto"/>
        <w:jc w:val="center"/>
        <w:rPr>
          <w:rFonts w:hint="eastAsia"/>
          <w:b/>
          <w:bCs/>
          <w:sz w:val="32"/>
          <w:szCs w:val="32"/>
        </w:rPr>
      </w:pPr>
    </w:p>
    <w:p w14:paraId="1404D10B" w14:textId="77777777" w:rsidR="002C0963" w:rsidRDefault="002C0963">
      <w:pPr>
        <w:pStyle w:val="21"/>
        <w:rPr>
          <w:rFonts w:hint="eastAsia"/>
        </w:rPr>
      </w:pPr>
    </w:p>
    <w:p w14:paraId="17D4590F" w14:textId="77777777" w:rsidR="002C0963" w:rsidRPr="000C07C3" w:rsidRDefault="00000000" w:rsidP="000C07C3">
      <w:pPr>
        <w:widowControl/>
        <w:spacing w:line="600" w:lineRule="auto"/>
        <w:jc w:val="center"/>
        <w:rPr>
          <w:rFonts w:ascii="宋体" w:eastAsia="宋体" w:hAnsi="宋体" w:cs="Times New Roman" w:hint="eastAsia"/>
          <w:b/>
          <w:bCs/>
          <w:sz w:val="44"/>
          <w:szCs w:val="48"/>
          <w:lang w:bidi="ar"/>
        </w:rPr>
      </w:pPr>
      <w:r w:rsidRPr="000C07C3">
        <w:rPr>
          <w:rFonts w:ascii="宋体" w:eastAsia="宋体" w:hAnsi="宋体" w:cs="Times New Roman" w:hint="eastAsia"/>
          <w:b/>
          <w:bCs/>
          <w:sz w:val="44"/>
          <w:szCs w:val="48"/>
          <w:lang w:bidi="ar"/>
        </w:rPr>
        <w:t>城市桥梁绿色建造设计指南</w:t>
      </w:r>
    </w:p>
    <w:p w14:paraId="4869418E" w14:textId="77777777" w:rsidR="002C0963" w:rsidRPr="000C07C3" w:rsidRDefault="00000000" w:rsidP="000C07C3">
      <w:pPr>
        <w:spacing w:line="240" w:lineRule="auto"/>
        <w:jc w:val="center"/>
        <w:rPr>
          <w:rFonts w:ascii="Times New Roman" w:eastAsia="黑体" w:hAnsi="Times New Roman" w:cs="Times New Roman"/>
          <w:sz w:val="30"/>
          <w:szCs w:val="30"/>
          <w:lang w:bidi="ar"/>
        </w:rPr>
      </w:pPr>
      <w:r w:rsidRPr="000C07C3">
        <w:rPr>
          <w:rFonts w:ascii="Times New Roman" w:eastAsia="黑体" w:hAnsi="Times New Roman" w:cs="Times New Roman"/>
          <w:sz w:val="30"/>
          <w:szCs w:val="30"/>
        </w:rPr>
        <w:t>Standard for green construction design of urban bridges</w:t>
      </w:r>
    </w:p>
    <w:p w14:paraId="0904CBC4" w14:textId="77777777" w:rsidR="002C0963" w:rsidRDefault="00000000" w:rsidP="000C07C3">
      <w:pPr>
        <w:spacing w:line="240" w:lineRule="auto"/>
        <w:jc w:val="center"/>
        <w:rPr>
          <w:rFonts w:ascii="宋体" w:eastAsia="宋体" w:hAnsi="宋体" w:cs="仿宋" w:hint="eastAsia"/>
          <w:b/>
          <w:bCs/>
          <w:sz w:val="28"/>
          <w:szCs w:val="28"/>
        </w:rPr>
      </w:pPr>
      <w:r>
        <w:rPr>
          <w:rFonts w:ascii="宋体" w:eastAsia="宋体" w:hAnsi="宋体" w:cs="仿宋" w:hint="eastAsia"/>
          <w:b/>
          <w:bCs/>
          <w:sz w:val="28"/>
          <w:szCs w:val="28"/>
        </w:rPr>
        <w:t>（征求意见稿）</w:t>
      </w:r>
    </w:p>
    <w:p w14:paraId="1809D641" w14:textId="77777777" w:rsidR="002C0963" w:rsidRDefault="002C0963">
      <w:pPr>
        <w:pStyle w:val="21"/>
        <w:rPr>
          <w:rFonts w:hint="eastAsia"/>
          <w:lang w:bidi="ar"/>
        </w:rPr>
      </w:pPr>
    </w:p>
    <w:p w14:paraId="3D511C39" w14:textId="77777777" w:rsidR="000C07C3" w:rsidRDefault="000C07C3">
      <w:pPr>
        <w:pStyle w:val="21"/>
        <w:rPr>
          <w:rFonts w:hint="eastAsia"/>
          <w:lang w:bidi="ar"/>
        </w:rPr>
      </w:pPr>
    </w:p>
    <w:p w14:paraId="0B368439" w14:textId="77777777" w:rsidR="000C07C3" w:rsidRDefault="000C07C3">
      <w:pPr>
        <w:pStyle w:val="21"/>
        <w:rPr>
          <w:rFonts w:hint="eastAsia"/>
          <w:lang w:bidi="ar"/>
        </w:rPr>
      </w:pPr>
    </w:p>
    <w:p w14:paraId="21161433" w14:textId="77777777" w:rsidR="000C07C3" w:rsidRDefault="000C07C3">
      <w:pPr>
        <w:pStyle w:val="21"/>
        <w:rPr>
          <w:rFonts w:hint="eastAsia"/>
          <w:lang w:bidi="ar"/>
        </w:rPr>
      </w:pPr>
    </w:p>
    <w:p w14:paraId="2A86596F" w14:textId="77777777" w:rsidR="000C07C3" w:rsidRDefault="000C07C3">
      <w:pPr>
        <w:pStyle w:val="21"/>
        <w:rPr>
          <w:rFonts w:hint="eastAsia"/>
          <w:lang w:bidi="ar"/>
        </w:rPr>
      </w:pPr>
    </w:p>
    <w:p w14:paraId="4AAAC03F" w14:textId="77777777" w:rsidR="000C07C3" w:rsidRDefault="000C07C3">
      <w:pPr>
        <w:pStyle w:val="21"/>
        <w:rPr>
          <w:rFonts w:hint="eastAsia"/>
          <w:lang w:bidi="ar"/>
        </w:rPr>
      </w:pPr>
    </w:p>
    <w:p w14:paraId="31AF4C00" w14:textId="77777777" w:rsidR="000C07C3" w:rsidRDefault="000C07C3">
      <w:pPr>
        <w:pStyle w:val="21"/>
        <w:rPr>
          <w:rFonts w:hint="eastAsia"/>
          <w:lang w:bidi="ar"/>
        </w:rPr>
      </w:pPr>
    </w:p>
    <w:p w14:paraId="3BEAB266" w14:textId="77777777" w:rsidR="000C07C3" w:rsidRDefault="000C07C3">
      <w:pPr>
        <w:pStyle w:val="21"/>
        <w:rPr>
          <w:rFonts w:hint="eastAsia"/>
          <w:lang w:bidi="ar"/>
        </w:rPr>
      </w:pPr>
    </w:p>
    <w:p w14:paraId="4C6D29FE" w14:textId="77777777" w:rsidR="002C0963" w:rsidRDefault="002C0963">
      <w:pPr>
        <w:pStyle w:val="21"/>
        <w:rPr>
          <w:rFonts w:hint="eastAsia"/>
          <w:lang w:bidi="ar"/>
        </w:rPr>
      </w:pPr>
    </w:p>
    <w:p w14:paraId="12F0DFD3" w14:textId="77777777" w:rsidR="002C0963" w:rsidRDefault="002C0963">
      <w:pPr>
        <w:pStyle w:val="21"/>
        <w:rPr>
          <w:rFonts w:hint="eastAsia"/>
          <w:lang w:bidi="ar"/>
        </w:rPr>
      </w:pPr>
    </w:p>
    <w:p w14:paraId="0FF34D1B" w14:textId="77777777" w:rsidR="002C0963" w:rsidRDefault="00000000" w:rsidP="000C07C3">
      <w:pPr>
        <w:spacing w:line="360" w:lineRule="auto"/>
        <w:jc w:val="center"/>
        <w:rPr>
          <w:rFonts w:ascii="Times New Roman" w:eastAsia="宋体" w:hAnsi="Times New Roman"/>
          <w:b/>
          <w:sz w:val="28"/>
          <w:szCs w:val="28"/>
        </w:rPr>
      </w:pPr>
      <w:r>
        <w:rPr>
          <w:rFonts w:ascii="Times New Roman" w:eastAsia="宋体" w:hAnsi="Times New Roman"/>
          <w:b/>
          <w:sz w:val="28"/>
          <w:szCs w:val="28"/>
        </w:rPr>
        <w:t>《</w:t>
      </w:r>
      <w:r>
        <w:rPr>
          <w:rFonts w:ascii="Times New Roman" w:eastAsia="宋体" w:hAnsi="Times New Roman" w:hint="eastAsia"/>
          <w:b/>
          <w:bCs/>
          <w:sz w:val="28"/>
          <w:szCs w:val="28"/>
        </w:rPr>
        <w:t>城市桥梁绿色建造设计指南</w:t>
      </w:r>
      <w:r>
        <w:rPr>
          <w:rFonts w:ascii="Times New Roman" w:eastAsia="宋体" w:hAnsi="Times New Roman"/>
          <w:b/>
          <w:sz w:val="28"/>
          <w:szCs w:val="28"/>
        </w:rPr>
        <w:t>》</w:t>
      </w:r>
    </w:p>
    <w:p w14:paraId="03E1AF4C" w14:textId="77777777" w:rsidR="002C0963" w:rsidRDefault="00000000">
      <w:pPr>
        <w:spacing w:line="360" w:lineRule="auto"/>
        <w:jc w:val="center"/>
        <w:rPr>
          <w:rFonts w:ascii="Times New Roman" w:eastAsia="宋体" w:hAnsi="Times New Roman"/>
          <w:b/>
          <w:sz w:val="28"/>
          <w:szCs w:val="28"/>
        </w:rPr>
      </w:pPr>
      <w:r>
        <w:rPr>
          <w:rFonts w:ascii="Times New Roman" w:eastAsia="宋体" w:hAnsi="Times New Roman"/>
          <w:b/>
          <w:sz w:val="28"/>
          <w:szCs w:val="28"/>
        </w:rPr>
        <w:t>编制组</w:t>
      </w:r>
    </w:p>
    <w:p w14:paraId="040EA9B7" w14:textId="77777777" w:rsidR="002C0963" w:rsidRDefault="00000000">
      <w:pPr>
        <w:jc w:val="center"/>
        <w:rPr>
          <w:rFonts w:ascii="Times New Roman" w:eastAsia="宋体" w:hAnsi="Times New Roman"/>
          <w:b/>
          <w:bCs/>
          <w:sz w:val="28"/>
          <w:szCs w:val="28"/>
        </w:rPr>
      </w:pPr>
      <w:r>
        <w:rPr>
          <w:rFonts w:ascii="Times New Roman" w:eastAsia="宋体" w:hAnsi="Times New Roman"/>
          <w:b/>
          <w:bCs/>
          <w:sz w:val="28"/>
          <w:szCs w:val="28"/>
        </w:rPr>
        <w:t>202</w:t>
      </w:r>
      <w:r>
        <w:rPr>
          <w:rFonts w:ascii="Times New Roman" w:eastAsia="宋体" w:hAnsi="Times New Roman" w:hint="eastAsia"/>
          <w:b/>
          <w:bCs/>
          <w:sz w:val="28"/>
          <w:szCs w:val="28"/>
        </w:rPr>
        <w:t>5</w:t>
      </w:r>
      <w:r>
        <w:rPr>
          <w:rFonts w:ascii="Times New Roman" w:eastAsia="宋体" w:hAnsi="Times New Roman"/>
          <w:b/>
          <w:bCs/>
          <w:sz w:val="28"/>
          <w:szCs w:val="28"/>
        </w:rPr>
        <w:t>年</w:t>
      </w:r>
      <w:r>
        <w:rPr>
          <w:rFonts w:ascii="Times New Roman" w:eastAsia="宋体" w:hAnsi="Times New Roman" w:hint="eastAsia"/>
          <w:b/>
          <w:bCs/>
          <w:sz w:val="28"/>
          <w:szCs w:val="28"/>
        </w:rPr>
        <w:t>3</w:t>
      </w:r>
      <w:r>
        <w:rPr>
          <w:rFonts w:ascii="Times New Roman" w:eastAsia="宋体" w:hAnsi="Times New Roman"/>
          <w:b/>
          <w:bCs/>
          <w:sz w:val="28"/>
          <w:szCs w:val="28"/>
        </w:rPr>
        <w:t>月</w:t>
      </w:r>
    </w:p>
    <w:p w14:paraId="41918050" w14:textId="77777777" w:rsidR="002C0963" w:rsidRDefault="002C0963">
      <w:pPr>
        <w:ind w:firstLineChars="200" w:firstLine="562"/>
        <w:outlineLvl w:val="0"/>
        <w:rPr>
          <w:rFonts w:ascii="宋体" w:eastAsia="宋体" w:hAnsi="宋体" w:cs="仿宋" w:hint="eastAsia"/>
          <w:b/>
          <w:bCs/>
          <w:sz w:val="28"/>
          <w:szCs w:val="28"/>
        </w:rPr>
        <w:sectPr w:rsidR="002C0963">
          <w:pgSz w:w="11906" w:h="16838"/>
          <w:pgMar w:top="1440" w:right="1800" w:bottom="1440" w:left="1800" w:header="851" w:footer="992" w:gutter="0"/>
          <w:cols w:space="425"/>
          <w:docGrid w:type="lines" w:linePitch="312"/>
        </w:sectPr>
      </w:pPr>
    </w:p>
    <w:p w14:paraId="06FC2D05" w14:textId="77777777" w:rsidR="002C0963" w:rsidRDefault="00000000">
      <w:pPr>
        <w:spacing w:line="240" w:lineRule="auto"/>
        <w:jc w:val="center"/>
        <w:rPr>
          <w:rFonts w:ascii="宋体" w:eastAsia="宋体" w:hAnsi="宋体" w:cs="仿宋" w:hint="eastAsia"/>
          <w:b/>
          <w:bCs/>
          <w:sz w:val="32"/>
          <w:szCs w:val="32"/>
        </w:rPr>
      </w:pPr>
      <w:bookmarkStart w:id="0" w:name="_Toc3100"/>
      <w:bookmarkStart w:id="1" w:name="_Toc27664"/>
      <w:r>
        <w:rPr>
          <w:rFonts w:ascii="宋体" w:eastAsia="宋体" w:hAnsi="宋体" w:cs="仿宋" w:hint="eastAsia"/>
          <w:b/>
          <w:bCs/>
          <w:sz w:val="32"/>
          <w:szCs w:val="32"/>
        </w:rPr>
        <w:lastRenderedPageBreak/>
        <w:t>前 言</w:t>
      </w:r>
      <w:bookmarkEnd w:id="0"/>
      <w:bookmarkEnd w:id="1"/>
    </w:p>
    <w:p w14:paraId="1357CFD1" w14:textId="1AE975BC" w:rsidR="002C0963" w:rsidRDefault="00000000">
      <w:pPr>
        <w:pStyle w:val="Default"/>
        <w:spacing w:line="360" w:lineRule="auto"/>
        <w:ind w:firstLineChars="200" w:firstLine="480"/>
        <w:jc w:val="both"/>
        <w:rPr>
          <w:rFonts w:ascii="Times New Roman" w:hAnsi="Times New Roman"/>
          <w:color w:val="auto"/>
        </w:rPr>
      </w:pPr>
      <w:r>
        <w:rPr>
          <w:rFonts w:ascii="Times New Roman" w:hAnsi="Times New Roman" w:hint="eastAsia"/>
          <w:color w:val="auto"/>
        </w:rPr>
        <w:t>根据陕西省住房和城乡建设厅、陕西省市场监督管理局《关于下达</w:t>
      </w:r>
      <w:r>
        <w:rPr>
          <w:rFonts w:ascii="Times New Roman" w:hAnsi="Times New Roman" w:hint="eastAsia"/>
          <w:color w:val="auto"/>
        </w:rPr>
        <w:t>2023</w:t>
      </w:r>
      <w:r>
        <w:rPr>
          <w:rFonts w:ascii="Times New Roman" w:hAnsi="Times New Roman" w:hint="eastAsia"/>
          <w:color w:val="auto"/>
        </w:rPr>
        <w:t>年度工程建设标准立项计划的通知》</w:t>
      </w:r>
      <w:r w:rsidR="00336D3D">
        <w:rPr>
          <w:rFonts w:ascii="Times New Roman" w:hAnsi="Times New Roman" w:hint="eastAsia"/>
          <w:color w:val="auto"/>
        </w:rPr>
        <w:t>（</w:t>
      </w:r>
      <w:r>
        <w:rPr>
          <w:rFonts w:ascii="Times New Roman" w:hAnsi="Times New Roman" w:hint="eastAsia"/>
          <w:color w:val="auto"/>
        </w:rPr>
        <w:t>陕建发〔</w:t>
      </w:r>
      <w:r>
        <w:rPr>
          <w:rFonts w:ascii="Times New Roman" w:hAnsi="Times New Roman" w:hint="eastAsia"/>
          <w:color w:val="auto"/>
        </w:rPr>
        <w:t>2023</w:t>
      </w:r>
      <w:r>
        <w:rPr>
          <w:rFonts w:ascii="Times New Roman" w:hAnsi="Times New Roman" w:hint="eastAsia"/>
          <w:color w:val="auto"/>
        </w:rPr>
        <w:t>〕</w:t>
      </w:r>
      <w:r>
        <w:rPr>
          <w:rFonts w:ascii="Times New Roman" w:hAnsi="Times New Roman" w:hint="eastAsia"/>
          <w:color w:val="auto"/>
        </w:rPr>
        <w:t>1050</w:t>
      </w:r>
      <w:r>
        <w:rPr>
          <w:rFonts w:ascii="Times New Roman" w:hAnsi="Times New Roman" w:hint="eastAsia"/>
          <w:color w:val="auto"/>
        </w:rPr>
        <w:t>号</w:t>
      </w:r>
      <w:r w:rsidR="00336D3D">
        <w:rPr>
          <w:rFonts w:ascii="Times New Roman" w:hAnsi="Times New Roman" w:hint="eastAsia"/>
          <w:color w:val="auto"/>
        </w:rPr>
        <w:t>）</w:t>
      </w:r>
      <w:r>
        <w:rPr>
          <w:rFonts w:ascii="Times New Roman" w:hAnsi="Times New Roman" w:hint="eastAsia"/>
          <w:color w:val="auto"/>
        </w:rPr>
        <w:t>的要求，指南编制组经广泛调查研究，认真总结实践经验，参考国内相关标准，立足陕西实际，在广泛征求意见的基础上，编制本指南。</w:t>
      </w:r>
    </w:p>
    <w:p w14:paraId="2ACC44D7" w14:textId="77777777" w:rsidR="002C0963" w:rsidRDefault="00000000">
      <w:pPr>
        <w:pStyle w:val="Default"/>
        <w:spacing w:line="360" w:lineRule="auto"/>
        <w:ind w:firstLineChars="200" w:firstLine="480"/>
        <w:jc w:val="both"/>
        <w:rPr>
          <w:rFonts w:ascii="Times New Roman" w:hAnsi="Times New Roman"/>
          <w:color w:val="auto"/>
        </w:rPr>
      </w:pPr>
      <w:r>
        <w:rPr>
          <w:rFonts w:ascii="Times New Roman" w:hAnsi="Times New Roman" w:hint="eastAsia"/>
          <w:color w:val="auto"/>
        </w:rPr>
        <w:t>本指南共分</w:t>
      </w:r>
      <w:r>
        <w:rPr>
          <w:rFonts w:ascii="Times New Roman" w:hAnsi="Times New Roman" w:hint="eastAsia"/>
          <w:color w:val="auto"/>
        </w:rPr>
        <w:t>5</w:t>
      </w:r>
      <w:r>
        <w:rPr>
          <w:rFonts w:ascii="Times New Roman" w:hAnsi="Times New Roman" w:hint="eastAsia"/>
          <w:color w:val="auto"/>
        </w:rPr>
        <w:t>章和</w:t>
      </w:r>
      <w:r>
        <w:rPr>
          <w:rFonts w:ascii="Times New Roman" w:hAnsi="Times New Roman" w:hint="eastAsia"/>
          <w:color w:val="auto"/>
        </w:rPr>
        <w:t>4</w:t>
      </w:r>
      <w:r>
        <w:rPr>
          <w:rFonts w:ascii="Times New Roman" w:hAnsi="Times New Roman" w:hint="eastAsia"/>
          <w:color w:val="auto"/>
        </w:rPr>
        <w:t>个附录。主要技术内容是：</w:t>
      </w:r>
      <w:r>
        <w:rPr>
          <w:rFonts w:ascii="Times New Roman" w:hAnsi="Times New Roman" w:hint="eastAsia"/>
          <w:color w:val="auto"/>
        </w:rPr>
        <w:t>1.</w:t>
      </w:r>
      <w:r>
        <w:rPr>
          <w:rFonts w:ascii="Times New Roman" w:hAnsi="Times New Roman" w:hint="eastAsia"/>
          <w:color w:val="auto"/>
        </w:rPr>
        <w:t>总则；</w:t>
      </w:r>
      <w:r>
        <w:rPr>
          <w:rFonts w:ascii="Times New Roman" w:hAnsi="Times New Roman" w:hint="eastAsia"/>
          <w:color w:val="auto"/>
        </w:rPr>
        <w:t>2.</w:t>
      </w:r>
      <w:r>
        <w:rPr>
          <w:rFonts w:ascii="Times New Roman" w:hAnsi="Times New Roman" w:hint="eastAsia"/>
          <w:color w:val="auto"/>
        </w:rPr>
        <w:t>术语及符号；</w:t>
      </w:r>
      <w:r>
        <w:rPr>
          <w:rFonts w:ascii="Times New Roman" w:hAnsi="Times New Roman" w:hint="eastAsia"/>
          <w:color w:val="auto"/>
        </w:rPr>
        <w:t>3.</w:t>
      </w:r>
      <w:r>
        <w:rPr>
          <w:rFonts w:ascii="Times New Roman" w:hAnsi="Times New Roman" w:hint="eastAsia"/>
          <w:color w:val="auto"/>
        </w:rPr>
        <w:t>基本规定；</w:t>
      </w:r>
      <w:r>
        <w:rPr>
          <w:rFonts w:ascii="Times New Roman" w:hAnsi="Times New Roman" w:hint="eastAsia"/>
          <w:color w:val="auto"/>
        </w:rPr>
        <w:t>4.</w:t>
      </w:r>
      <w:r>
        <w:rPr>
          <w:rFonts w:ascii="Times New Roman" w:hAnsi="Times New Roman" w:hint="eastAsia"/>
          <w:color w:val="auto"/>
        </w:rPr>
        <w:t>绿色设计；</w:t>
      </w:r>
      <w:r>
        <w:rPr>
          <w:rFonts w:ascii="Times New Roman" w:hAnsi="Times New Roman" w:hint="eastAsia"/>
          <w:color w:val="auto"/>
        </w:rPr>
        <w:t>5.</w:t>
      </w:r>
      <w:r>
        <w:rPr>
          <w:rFonts w:ascii="Times New Roman" w:hAnsi="Times New Roman" w:hint="eastAsia"/>
          <w:color w:val="auto"/>
        </w:rPr>
        <w:t>碳排放计算；附录</w:t>
      </w:r>
      <w:r>
        <w:rPr>
          <w:rFonts w:ascii="Times New Roman" w:hAnsi="Times New Roman" w:hint="eastAsia"/>
          <w:color w:val="auto"/>
        </w:rPr>
        <w:t>A</w:t>
      </w:r>
      <w:r>
        <w:rPr>
          <w:rFonts w:ascii="Times New Roman" w:hAnsi="Times New Roman" w:hint="eastAsia"/>
          <w:color w:val="auto"/>
        </w:rPr>
        <w:t>、</w:t>
      </w:r>
      <w:r>
        <w:rPr>
          <w:rFonts w:ascii="Times New Roman" w:hAnsi="Times New Roman" w:hint="eastAsia"/>
          <w:color w:val="auto"/>
        </w:rPr>
        <w:t>B</w:t>
      </w:r>
      <w:r>
        <w:rPr>
          <w:rFonts w:ascii="Times New Roman" w:hAnsi="Times New Roman" w:hint="eastAsia"/>
          <w:color w:val="auto"/>
        </w:rPr>
        <w:t>、</w:t>
      </w:r>
      <w:r>
        <w:rPr>
          <w:rFonts w:ascii="Times New Roman" w:hAnsi="Times New Roman" w:hint="eastAsia"/>
          <w:color w:val="auto"/>
        </w:rPr>
        <w:t>C</w:t>
      </w:r>
      <w:r>
        <w:rPr>
          <w:rFonts w:ascii="Times New Roman" w:hAnsi="Times New Roman" w:hint="eastAsia"/>
          <w:color w:val="auto"/>
        </w:rPr>
        <w:t>。</w:t>
      </w:r>
    </w:p>
    <w:p w14:paraId="7979C39E" w14:textId="64A6EF03" w:rsidR="002C0963" w:rsidRDefault="00000000">
      <w:pPr>
        <w:pStyle w:val="Default"/>
        <w:spacing w:line="360" w:lineRule="auto"/>
        <w:ind w:firstLineChars="200" w:firstLine="480"/>
        <w:jc w:val="both"/>
        <w:rPr>
          <w:rFonts w:ascii="Times New Roman" w:hAnsi="Times New Roman"/>
          <w:color w:val="auto"/>
        </w:rPr>
      </w:pPr>
      <w:r>
        <w:rPr>
          <w:rFonts w:ascii="Times New Roman" w:hAnsi="Times New Roman" w:hint="eastAsia"/>
          <w:color w:val="auto"/>
        </w:rPr>
        <w:t>本指南由陕西省住房和城乡建设厅负责归口管理，陕西省建设标准设计站负责日常管理，由西安建筑科技大学负责具体技术内容的解释。执行过程中如有意见或建议，请反馈至西安建筑科技大学（地址：西安市碑林区雁塔路中段</w:t>
      </w:r>
      <w:r>
        <w:rPr>
          <w:rFonts w:ascii="Times New Roman" w:hAnsi="Times New Roman" w:hint="eastAsia"/>
          <w:color w:val="auto"/>
        </w:rPr>
        <w:t>13</w:t>
      </w:r>
      <w:r>
        <w:rPr>
          <w:rFonts w:ascii="Times New Roman" w:hAnsi="Times New Roman" w:hint="eastAsia"/>
          <w:color w:val="auto"/>
        </w:rPr>
        <w:t>号，邮政编码：</w:t>
      </w:r>
      <w:r>
        <w:rPr>
          <w:rFonts w:ascii="Times New Roman" w:hAnsi="Times New Roman" w:hint="eastAsia"/>
          <w:color w:val="auto"/>
        </w:rPr>
        <w:t>710055</w:t>
      </w:r>
      <w:r>
        <w:rPr>
          <w:rFonts w:ascii="Times New Roman" w:hAnsi="Times New Roman" w:hint="eastAsia"/>
          <w:color w:val="auto"/>
        </w:rPr>
        <w:t>，电话：</w:t>
      </w:r>
      <w:r>
        <w:rPr>
          <w:rFonts w:ascii="Times New Roman" w:hAnsi="Times New Roman" w:hint="eastAsia"/>
          <w:color w:val="auto"/>
        </w:rPr>
        <w:t>029-82202947</w:t>
      </w:r>
      <w:r>
        <w:rPr>
          <w:rFonts w:ascii="Times New Roman" w:hAnsi="Times New Roman" w:hint="eastAsia"/>
          <w:color w:val="auto"/>
        </w:rPr>
        <w:t>，电子邮箱：</w:t>
      </w:r>
      <w:hyperlink r:id="rId8" w:history="1">
        <w:r w:rsidR="00336D3D" w:rsidRPr="002D4E1F">
          <w:rPr>
            <w:rStyle w:val="af4"/>
            <w:rFonts w:ascii="Times New Roman" w:hAnsi="Times New Roman" w:hint="eastAsia"/>
          </w:rPr>
          <w:t>PuGN@xauat.edu.cn</w:t>
        </w:r>
      </w:hyperlink>
      <w:r w:rsidR="00336D3D">
        <w:rPr>
          <w:rFonts w:ascii="Times New Roman" w:hAnsi="Times New Roman" w:hint="eastAsia"/>
          <w:color w:val="auto"/>
        </w:rPr>
        <w:t>）</w:t>
      </w:r>
      <w:r>
        <w:rPr>
          <w:rFonts w:ascii="Times New Roman" w:hAnsi="Times New Roman" w:hint="eastAsia"/>
          <w:color w:val="auto"/>
        </w:rPr>
        <w:t>。</w:t>
      </w:r>
    </w:p>
    <w:p w14:paraId="4F528A98" w14:textId="77777777" w:rsidR="002C0963" w:rsidRDefault="00000000">
      <w:pPr>
        <w:pStyle w:val="Default"/>
        <w:spacing w:line="360" w:lineRule="auto"/>
        <w:ind w:firstLineChars="200" w:firstLine="480"/>
        <w:jc w:val="both"/>
        <w:rPr>
          <w:rFonts w:ascii="Times New Roman" w:hAnsi="Times New Roman"/>
          <w:color w:val="auto"/>
        </w:rPr>
      </w:pPr>
      <w:r>
        <w:rPr>
          <w:rFonts w:ascii="Times New Roman" w:hAnsi="Times New Roman" w:hint="eastAsia"/>
          <w:color w:val="auto"/>
        </w:rPr>
        <w:t>主编单位：西安建筑科技大学</w:t>
      </w:r>
      <w:r>
        <w:rPr>
          <w:rFonts w:ascii="Times New Roman" w:hAnsi="Times New Roman" w:hint="eastAsia"/>
          <w:color w:val="auto"/>
        </w:rPr>
        <w:t xml:space="preserve">              </w:t>
      </w:r>
    </w:p>
    <w:p w14:paraId="2C9BCF59" w14:textId="77777777" w:rsidR="002C0963" w:rsidRDefault="00000000">
      <w:pPr>
        <w:pStyle w:val="Default"/>
        <w:spacing w:line="360" w:lineRule="auto"/>
        <w:ind w:firstLineChars="200" w:firstLine="480"/>
        <w:jc w:val="both"/>
        <w:rPr>
          <w:rFonts w:ascii="Times New Roman" w:hAnsi="Times New Roman"/>
          <w:color w:val="auto"/>
        </w:rPr>
      </w:pPr>
      <w:r>
        <w:rPr>
          <w:rFonts w:ascii="Times New Roman" w:hAnsi="Times New Roman" w:hint="eastAsia"/>
          <w:color w:val="auto"/>
        </w:rPr>
        <w:t xml:space="preserve">          </w:t>
      </w:r>
      <w:r>
        <w:rPr>
          <w:rFonts w:ascii="Times New Roman" w:hAnsi="Times New Roman" w:hint="eastAsia"/>
          <w:color w:val="auto"/>
        </w:rPr>
        <w:t>西安市政设计研究院有限公司</w:t>
      </w:r>
      <w:r>
        <w:rPr>
          <w:rFonts w:ascii="Times New Roman" w:hAnsi="Times New Roman" w:hint="eastAsia"/>
          <w:color w:val="auto"/>
        </w:rPr>
        <w:t xml:space="preserve"> </w:t>
      </w:r>
    </w:p>
    <w:p w14:paraId="706E52E9" w14:textId="77777777" w:rsidR="002C0963" w:rsidRDefault="00000000">
      <w:pPr>
        <w:pStyle w:val="Default"/>
        <w:spacing w:line="360" w:lineRule="auto"/>
        <w:ind w:firstLineChars="200" w:firstLine="480"/>
        <w:jc w:val="both"/>
        <w:rPr>
          <w:rFonts w:ascii="Times New Roman" w:hAnsi="Times New Roman"/>
          <w:color w:val="auto"/>
        </w:rPr>
      </w:pPr>
      <w:r>
        <w:rPr>
          <w:rFonts w:ascii="Times New Roman" w:hAnsi="Times New Roman" w:hint="eastAsia"/>
          <w:color w:val="auto"/>
        </w:rPr>
        <w:t>参编单位：西安市市政建设（集团）有限公司</w:t>
      </w:r>
    </w:p>
    <w:p w14:paraId="536F9CB8" w14:textId="77777777" w:rsidR="002C0963" w:rsidRDefault="00000000">
      <w:pPr>
        <w:pStyle w:val="Default"/>
        <w:spacing w:line="360" w:lineRule="auto"/>
        <w:ind w:firstLineChars="700" w:firstLine="1680"/>
        <w:jc w:val="both"/>
        <w:rPr>
          <w:rFonts w:ascii="Times New Roman" w:hAnsi="Times New Roman"/>
          <w:color w:val="auto"/>
        </w:rPr>
      </w:pPr>
      <w:r>
        <w:rPr>
          <w:rFonts w:ascii="Times New Roman" w:hAnsi="Times New Roman" w:hint="eastAsia"/>
          <w:color w:val="auto"/>
        </w:rPr>
        <w:t>中交第一公路勘察设计研究院有限公司</w:t>
      </w:r>
    </w:p>
    <w:p w14:paraId="7BDC2438" w14:textId="77777777" w:rsidR="002C0963" w:rsidRDefault="00000000">
      <w:pPr>
        <w:pStyle w:val="Default"/>
        <w:spacing w:line="360" w:lineRule="auto"/>
        <w:ind w:firstLineChars="700" w:firstLine="1680"/>
        <w:jc w:val="both"/>
        <w:rPr>
          <w:rFonts w:ascii="Times New Roman" w:hAnsi="Times New Roman"/>
          <w:color w:val="auto"/>
        </w:rPr>
      </w:pPr>
      <w:r>
        <w:rPr>
          <w:rFonts w:ascii="Times New Roman" w:hAnsi="Times New Roman" w:hint="eastAsia"/>
          <w:color w:val="auto"/>
        </w:rPr>
        <w:t>陕西交控市政路桥集团有限公司</w:t>
      </w:r>
    </w:p>
    <w:p w14:paraId="47666F54" w14:textId="77777777" w:rsidR="002C0963" w:rsidRDefault="00000000">
      <w:pPr>
        <w:pStyle w:val="Default"/>
        <w:spacing w:line="360" w:lineRule="auto"/>
        <w:ind w:firstLineChars="700" w:firstLine="1680"/>
        <w:jc w:val="both"/>
        <w:rPr>
          <w:rFonts w:ascii="Times New Roman" w:hAnsi="Times New Roman"/>
          <w:color w:val="auto"/>
        </w:rPr>
      </w:pPr>
      <w:r>
        <w:rPr>
          <w:rFonts w:ascii="Times New Roman" w:hAnsi="Times New Roman" w:hint="eastAsia"/>
          <w:color w:val="auto"/>
        </w:rPr>
        <w:t>西安长安大学工程设计研究院有限公司</w:t>
      </w:r>
    </w:p>
    <w:p w14:paraId="3FC9D470" w14:textId="77777777" w:rsidR="002C0963" w:rsidRDefault="00000000">
      <w:pPr>
        <w:pStyle w:val="Default"/>
        <w:spacing w:line="360" w:lineRule="auto"/>
        <w:ind w:firstLineChars="700" w:firstLine="1680"/>
        <w:jc w:val="both"/>
        <w:rPr>
          <w:rFonts w:ascii="Times New Roman" w:hAnsi="Times New Roman"/>
          <w:color w:val="auto"/>
        </w:rPr>
      </w:pPr>
      <w:r>
        <w:rPr>
          <w:rFonts w:ascii="Times New Roman" w:hAnsi="Times New Roman" w:hint="eastAsia"/>
          <w:color w:val="auto"/>
        </w:rPr>
        <w:t>西安市政道桥建设集团有限公司</w:t>
      </w:r>
    </w:p>
    <w:p w14:paraId="3CE7AE3F" w14:textId="77777777" w:rsidR="002C0963" w:rsidRDefault="00000000">
      <w:pPr>
        <w:pStyle w:val="Default"/>
        <w:spacing w:line="360" w:lineRule="auto"/>
        <w:ind w:firstLineChars="700" w:firstLine="1680"/>
        <w:jc w:val="both"/>
        <w:rPr>
          <w:rFonts w:ascii="Times New Roman" w:hAnsi="Times New Roman"/>
          <w:color w:val="auto"/>
        </w:rPr>
      </w:pPr>
      <w:r>
        <w:rPr>
          <w:rFonts w:ascii="Times New Roman" w:hAnsi="Times New Roman" w:hint="eastAsia"/>
          <w:color w:val="auto"/>
        </w:rPr>
        <w:t>陕西建工集团股份有限公司</w:t>
      </w:r>
    </w:p>
    <w:p w14:paraId="1F146D66" w14:textId="77777777" w:rsidR="002C0963" w:rsidRDefault="00000000">
      <w:pPr>
        <w:pStyle w:val="Default"/>
        <w:spacing w:line="360" w:lineRule="auto"/>
        <w:ind w:firstLineChars="700" w:firstLine="1680"/>
        <w:jc w:val="both"/>
        <w:rPr>
          <w:rFonts w:ascii="Times New Roman" w:hAnsi="Times New Roman"/>
          <w:color w:val="auto"/>
        </w:rPr>
      </w:pPr>
      <w:r>
        <w:rPr>
          <w:rFonts w:ascii="Times New Roman" w:hAnsi="Times New Roman" w:hint="eastAsia"/>
          <w:color w:val="auto"/>
        </w:rPr>
        <w:t>长安大学</w:t>
      </w:r>
    </w:p>
    <w:p w14:paraId="6DB5929B" w14:textId="77777777" w:rsidR="002C0963" w:rsidRDefault="00000000">
      <w:pPr>
        <w:pStyle w:val="Default"/>
        <w:spacing w:line="360" w:lineRule="auto"/>
        <w:ind w:firstLineChars="700" w:firstLine="1680"/>
        <w:jc w:val="both"/>
        <w:rPr>
          <w:rFonts w:ascii="Times New Roman" w:hAnsi="Times New Roman"/>
          <w:color w:val="auto"/>
        </w:rPr>
      </w:pPr>
      <w:r>
        <w:rPr>
          <w:rFonts w:ascii="Times New Roman" w:hAnsi="Times New Roman" w:hint="eastAsia"/>
          <w:color w:val="auto"/>
        </w:rPr>
        <w:t>西安公路研究院有限公司</w:t>
      </w:r>
    </w:p>
    <w:p w14:paraId="69C6391F" w14:textId="77777777" w:rsidR="002C0963" w:rsidRDefault="00000000">
      <w:pPr>
        <w:pStyle w:val="Default"/>
        <w:spacing w:line="360" w:lineRule="auto"/>
        <w:ind w:firstLineChars="700" w:firstLine="1680"/>
        <w:jc w:val="both"/>
        <w:rPr>
          <w:rFonts w:ascii="Times New Roman" w:hAnsi="Times New Roman"/>
          <w:color w:val="auto"/>
        </w:rPr>
      </w:pPr>
      <w:r>
        <w:rPr>
          <w:rFonts w:ascii="Times New Roman" w:hAnsi="Times New Roman" w:hint="eastAsia"/>
          <w:color w:val="auto"/>
        </w:rPr>
        <w:t>中交通力建设股份有限公司</w:t>
      </w:r>
    </w:p>
    <w:p w14:paraId="40DC37C0" w14:textId="77777777" w:rsidR="00A05DFE" w:rsidRDefault="00000000" w:rsidP="005E2255">
      <w:pPr>
        <w:pStyle w:val="Default"/>
        <w:spacing w:line="360" w:lineRule="auto"/>
        <w:ind w:leftChars="100" w:left="1680" w:hangingChars="600" w:hanging="1440"/>
        <w:jc w:val="both"/>
        <w:rPr>
          <w:rFonts w:ascii="Times New Roman" w:hAnsi="Times New Roman"/>
          <w:color w:val="auto"/>
        </w:rPr>
      </w:pPr>
      <w:r>
        <w:rPr>
          <w:rFonts w:ascii="Times New Roman" w:hAnsi="Times New Roman" w:hint="eastAsia"/>
          <w:color w:val="auto"/>
        </w:rPr>
        <w:t>主要起草人：蒲广宁</w:t>
      </w:r>
      <w:r>
        <w:rPr>
          <w:rFonts w:ascii="Times New Roman" w:hAnsi="Times New Roman" w:hint="eastAsia"/>
          <w:color w:val="auto"/>
        </w:rPr>
        <w:t xml:space="preserve"> </w:t>
      </w:r>
      <w:r w:rsidR="000C07C3">
        <w:rPr>
          <w:rFonts w:ascii="Times New Roman" w:hAnsi="Times New Roman" w:hint="eastAsia"/>
          <w:color w:val="auto"/>
        </w:rPr>
        <w:t xml:space="preserve"> </w:t>
      </w:r>
      <w:r>
        <w:rPr>
          <w:rFonts w:ascii="Times New Roman" w:hAnsi="Times New Roman" w:hint="eastAsia"/>
          <w:color w:val="auto"/>
        </w:rPr>
        <w:t>韩丽娟</w:t>
      </w:r>
      <w:r>
        <w:rPr>
          <w:rFonts w:ascii="Times New Roman" w:hAnsi="Times New Roman" w:hint="eastAsia"/>
          <w:color w:val="auto"/>
        </w:rPr>
        <w:t xml:space="preserve"> </w:t>
      </w:r>
      <w:r w:rsidR="000C07C3">
        <w:rPr>
          <w:rFonts w:ascii="Times New Roman" w:hAnsi="Times New Roman" w:hint="eastAsia"/>
          <w:color w:val="auto"/>
        </w:rPr>
        <w:t xml:space="preserve"> </w:t>
      </w:r>
      <w:r>
        <w:rPr>
          <w:rFonts w:ascii="Times New Roman" w:hAnsi="Times New Roman" w:hint="eastAsia"/>
          <w:color w:val="auto"/>
        </w:rPr>
        <w:t>李</w:t>
      </w:r>
      <w:r w:rsidR="000C07C3">
        <w:rPr>
          <w:rFonts w:ascii="Times New Roman" w:hAnsi="Times New Roman" w:hint="eastAsia"/>
          <w:color w:val="auto"/>
        </w:rPr>
        <w:t xml:space="preserve">  </w:t>
      </w:r>
      <w:r>
        <w:rPr>
          <w:rFonts w:ascii="Times New Roman" w:hAnsi="Times New Roman" w:hint="eastAsia"/>
          <w:color w:val="auto"/>
        </w:rPr>
        <w:t>捷</w:t>
      </w:r>
      <w:r>
        <w:rPr>
          <w:rFonts w:ascii="Times New Roman" w:hAnsi="Times New Roman" w:hint="eastAsia"/>
          <w:color w:val="auto"/>
        </w:rPr>
        <w:t xml:space="preserve"> </w:t>
      </w:r>
      <w:r w:rsidR="000C07C3">
        <w:rPr>
          <w:rFonts w:ascii="Times New Roman" w:hAnsi="Times New Roman" w:hint="eastAsia"/>
          <w:color w:val="auto"/>
        </w:rPr>
        <w:t xml:space="preserve"> </w:t>
      </w:r>
      <w:r>
        <w:rPr>
          <w:rFonts w:ascii="Times New Roman" w:hAnsi="Times New Roman" w:hint="eastAsia"/>
          <w:color w:val="auto"/>
        </w:rPr>
        <w:t>龙</w:t>
      </w:r>
      <w:r w:rsidR="000C07C3">
        <w:rPr>
          <w:rFonts w:ascii="Times New Roman" w:hAnsi="Times New Roman" w:hint="eastAsia"/>
          <w:color w:val="auto"/>
        </w:rPr>
        <w:t xml:space="preserve">  </w:t>
      </w:r>
      <w:r>
        <w:rPr>
          <w:rFonts w:ascii="Times New Roman" w:hAnsi="Times New Roman" w:hint="eastAsia"/>
          <w:color w:val="auto"/>
        </w:rPr>
        <w:t>刚</w:t>
      </w:r>
      <w:r>
        <w:rPr>
          <w:rFonts w:ascii="Times New Roman" w:hAnsi="Times New Roman" w:hint="eastAsia"/>
          <w:color w:val="auto"/>
        </w:rPr>
        <w:t xml:space="preserve"> </w:t>
      </w:r>
      <w:r w:rsidR="005E2255">
        <w:rPr>
          <w:rFonts w:ascii="Times New Roman" w:hAnsi="Times New Roman" w:hint="eastAsia"/>
          <w:color w:val="auto"/>
        </w:rPr>
        <w:t xml:space="preserve"> </w:t>
      </w:r>
      <w:r>
        <w:rPr>
          <w:rFonts w:ascii="Times New Roman" w:hAnsi="Times New Roman" w:hint="eastAsia"/>
          <w:color w:val="auto"/>
        </w:rPr>
        <w:t>郭</w:t>
      </w:r>
      <w:r w:rsidR="000C07C3">
        <w:rPr>
          <w:rFonts w:ascii="Times New Roman" w:hAnsi="Times New Roman" w:hint="eastAsia"/>
          <w:color w:val="auto"/>
        </w:rPr>
        <w:t xml:space="preserve">  </w:t>
      </w:r>
      <w:r>
        <w:rPr>
          <w:rFonts w:ascii="Times New Roman" w:hAnsi="Times New Roman" w:hint="eastAsia"/>
          <w:color w:val="auto"/>
        </w:rPr>
        <w:t>琦</w:t>
      </w:r>
      <w:r w:rsidR="005E2255">
        <w:rPr>
          <w:rFonts w:ascii="Times New Roman" w:hAnsi="Times New Roman" w:hint="eastAsia"/>
          <w:color w:val="auto"/>
        </w:rPr>
        <w:t xml:space="preserve">  </w:t>
      </w:r>
      <w:r>
        <w:rPr>
          <w:rFonts w:ascii="Times New Roman" w:hAnsi="Times New Roman" w:hint="eastAsia"/>
          <w:color w:val="auto"/>
        </w:rPr>
        <w:t>孙虎平</w:t>
      </w:r>
    </w:p>
    <w:p w14:paraId="0D85CED4" w14:textId="77777777" w:rsidR="00A05DFE" w:rsidRDefault="00000000" w:rsidP="00A05DFE">
      <w:pPr>
        <w:pStyle w:val="Default"/>
        <w:spacing w:line="360" w:lineRule="auto"/>
        <w:ind w:leftChars="700" w:left="1680"/>
        <w:jc w:val="both"/>
        <w:rPr>
          <w:rFonts w:ascii="Times New Roman" w:hAnsi="Times New Roman"/>
          <w:color w:val="auto"/>
        </w:rPr>
      </w:pPr>
      <w:r>
        <w:rPr>
          <w:rFonts w:ascii="Times New Roman" w:hAnsi="Times New Roman" w:hint="eastAsia"/>
          <w:color w:val="auto"/>
        </w:rPr>
        <w:t>翟晓亮</w:t>
      </w:r>
      <w:r w:rsidR="005E2255">
        <w:rPr>
          <w:rFonts w:ascii="Times New Roman" w:hAnsi="Times New Roman" w:hint="eastAsia"/>
          <w:color w:val="auto"/>
        </w:rPr>
        <w:t xml:space="preserve"> </w:t>
      </w:r>
      <w:r w:rsidR="00A05DFE">
        <w:rPr>
          <w:rFonts w:ascii="Times New Roman" w:hAnsi="Times New Roman" w:hint="eastAsia"/>
          <w:color w:val="auto"/>
        </w:rPr>
        <w:t xml:space="preserve"> </w:t>
      </w:r>
      <w:r>
        <w:rPr>
          <w:rFonts w:ascii="Times New Roman" w:hAnsi="Times New Roman" w:hint="eastAsia"/>
          <w:color w:val="auto"/>
        </w:rPr>
        <w:t>赵澜婷</w:t>
      </w:r>
      <w:r>
        <w:rPr>
          <w:rFonts w:ascii="Times New Roman" w:hAnsi="Times New Roman" w:hint="eastAsia"/>
          <w:color w:val="auto"/>
        </w:rPr>
        <w:t xml:space="preserve"> </w:t>
      </w:r>
      <w:r w:rsidR="000C07C3">
        <w:rPr>
          <w:rFonts w:ascii="Times New Roman" w:hAnsi="Times New Roman" w:hint="eastAsia"/>
          <w:color w:val="auto"/>
        </w:rPr>
        <w:t xml:space="preserve"> </w:t>
      </w:r>
      <w:r>
        <w:rPr>
          <w:rFonts w:ascii="Times New Roman" w:hAnsi="Times New Roman" w:hint="eastAsia"/>
          <w:color w:val="auto"/>
        </w:rPr>
        <w:t>李</w:t>
      </w:r>
      <w:r w:rsidR="000C07C3">
        <w:rPr>
          <w:rFonts w:ascii="Times New Roman" w:hAnsi="Times New Roman" w:hint="eastAsia"/>
          <w:color w:val="auto"/>
        </w:rPr>
        <w:t xml:space="preserve">  </w:t>
      </w:r>
      <w:r>
        <w:rPr>
          <w:rFonts w:ascii="Times New Roman" w:hAnsi="Times New Roman" w:hint="eastAsia"/>
          <w:color w:val="auto"/>
        </w:rPr>
        <w:t>飞</w:t>
      </w:r>
      <w:r>
        <w:rPr>
          <w:rFonts w:ascii="Times New Roman" w:hAnsi="Times New Roman" w:hint="eastAsia"/>
          <w:color w:val="auto"/>
        </w:rPr>
        <w:t xml:space="preserve"> </w:t>
      </w:r>
      <w:r w:rsidR="000C07C3">
        <w:rPr>
          <w:rFonts w:ascii="Times New Roman" w:hAnsi="Times New Roman" w:hint="eastAsia"/>
          <w:color w:val="auto"/>
        </w:rPr>
        <w:t xml:space="preserve"> </w:t>
      </w:r>
      <w:r>
        <w:rPr>
          <w:rFonts w:ascii="Times New Roman" w:hAnsi="Times New Roman" w:hint="eastAsia"/>
          <w:color w:val="auto"/>
        </w:rPr>
        <w:t>王明伟</w:t>
      </w:r>
      <w:r w:rsidR="005E2255">
        <w:rPr>
          <w:rFonts w:ascii="Times New Roman" w:hAnsi="Times New Roman" w:hint="eastAsia"/>
          <w:color w:val="auto"/>
        </w:rPr>
        <w:t xml:space="preserve">  </w:t>
      </w:r>
      <w:r>
        <w:rPr>
          <w:rFonts w:ascii="Times New Roman" w:hAnsi="Times New Roman" w:hint="eastAsia"/>
          <w:color w:val="auto"/>
        </w:rPr>
        <w:t>刘红平</w:t>
      </w:r>
      <w:r>
        <w:rPr>
          <w:rFonts w:ascii="Times New Roman" w:hAnsi="Times New Roman" w:hint="eastAsia"/>
          <w:color w:val="auto"/>
        </w:rPr>
        <w:t xml:space="preserve"> </w:t>
      </w:r>
      <w:r w:rsidR="000C07C3">
        <w:rPr>
          <w:rFonts w:ascii="Times New Roman" w:hAnsi="Times New Roman" w:hint="eastAsia"/>
          <w:color w:val="auto"/>
        </w:rPr>
        <w:t xml:space="preserve"> </w:t>
      </w:r>
      <w:r>
        <w:rPr>
          <w:rFonts w:ascii="Times New Roman" w:hAnsi="Times New Roman" w:hint="eastAsia"/>
          <w:color w:val="auto"/>
        </w:rPr>
        <w:t>侯</w:t>
      </w:r>
      <w:r w:rsidR="000C07C3">
        <w:rPr>
          <w:rFonts w:ascii="Times New Roman" w:hAnsi="Times New Roman" w:hint="eastAsia"/>
          <w:color w:val="auto"/>
        </w:rPr>
        <w:t xml:space="preserve">  </w:t>
      </w:r>
      <w:r>
        <w:rPr>
          <w:rFonts w:ascii="Times New Roman" w:hAnsi="Times New Roman" w:hint="eastAsia"/>
          <w:color w:val="auto"/>
        </w:rPr>
        <w:t>旭</w:t>
      </w:r>
    </w:p>
    <w:p w14:paraId="4F7A905C" w14:textId="77777777" w:rsidR="00A05DFE" w:rsidRDefault="00000000" w:rsidP="00A05DFE">
      <w:pPr>
        <w:pStyle w:val="Default"/>
        <w:spacing w:line="360" w:lineRule="auto"/>
        <w:ind w:leftChars="700" w:left="1680"/>
        <w:jc w:val="both"/>
        <w:rPr>
          <w:rFonts w:ascii="Times New Roman" w:hAnsi="Times New Roman"/>
          <w:color w:val="auto"/>
        </w:rPr>
      </w:pPr>
      <w:r>
        <w:rPr>
          <w:rFonts w:ascii="Times New Roman" w:hAnsi="Times New Roman" w:hint="eastAsia"/>
          <w:color w:val="auto"/>
        </w:rPr>
        <w:t>魏</w:t>
      </w:r>
      <w:r w:rsidR="000C07C3">
        <w:rPr>
          <w:rFonts w:ascii="Times New Roman" w:hAnsi="Times New Roman" w:hint="eastAsia"/>
          <w:color w:val="auto"/>
        </w:rPr>
        <w:t xml:space="preserve">  </w:t>
      </w:r>
      <w:r>
        <w:rPr>
          <w:rFonts w:ascii="Times New Roman" w:hAnsi="Times New Roman" w:hint="eastAsia"/>
          <w:color w:val="auto"/>
        </w:rPr>
        <w:t>进</w:t>
      </w:r>
      <w:r>
        <w:rPr>
          <w:rFonts w:ascii="Times New Roman" w:hAnsi="Times New Roman" w:hint="eastAsia"/>
          <w:color w:val="auto"/>
        </w:rPr>
        <w:t xml:space="preserve"> </w:t>
      </w:r>
      <w:r w:rsidR="000C07C3">
        <w:rPr>
          <w:rFonts w:ascii="Times New Roman" w:hAnsi="Times New Roman" w:hint="eastAsia"/>
          <w:color w:val="auto"/>
        </w:rPr>
        <w:t xml:space="preserve"> </w:t>
      </w:r>
      <w:r>
        <w:rPr>
          <w:rFonts w:ascii="Times New Roman" w:hAnsi="Times New Roman" w:hint="eastAsia"/>
          <w:color w:val="auto"/>
        </w:rPr>
        <w:t>王朋路</w:t>
      </w:r>
      <w:r w:rsidR="00A05DFE">
        <w:rPr>
          <w:rFonts w:ascii="Times New Roman" w:hAnsi="Times New Roman" w:hint="eastAsia"/>
          <w:color w:val="auto"/>
        </w:rPr>
        <w:t xml:space="preserve">  </w:t>
      </w:r>
      <w:r>
        <w:rPr>
          <w:rFonts w:ascii="Times New Roman" w:hAnsi="Times New Roman" w:hint="eastAsia"/>
          <w:color w:val="auto"/>
        </w:rPr>
        <w:t>程</w:t>
      </w:r>
      <w:r w:rsidR="000C07C3">
        <w:rPr>
          <w:rFonts w:ascii="Times New Roman" w:hAnsi="Times New Roman" w:hint="eastAsia"/>
          <w:color w:val="auto"/>
        </w:rPr>
        <w:t xml:space="preserve">  </w:t>
      </w:r>
      <w:r>
        <w:rPr>
          <w:rFonts w:ascii="Times New Roman" w:hAnsi="Times New Roman" w:hint="eastAsia"/>
          <w:color w:val="auto"/>
        </w:rPr>
        <w:t>高</w:t>
      </w:r>
      <w:r w:rsidR="005E2255">
        <w:rPr>
          <w:rFonts w:ascii="Times New Roman" w:hAnsi="Times New Roman" w:hint="eastAsia"/>
          <w:color w:val="auto"/>
        </w:rPr>
        <w:t xml:space="preserve">  </w:t>
      </w:r>
      <w:r>
        <w:rPr>
          <w:rFonts w:ascii="Times New Roman" w:hAnsi="Times New Roman" w:hint="eastAsia"/>
          <w:color w:val="auto"/>
        </w:rPr>
        <w:t>冯</w:t>
      </w:r>
      <w:r w:rsidR="000C07C3">
        <w:rPr>
          <w:rFonts w:ascii="Times New Roman" w:hAnsi="Times New Roman" w:hint="eastAsia"/>
          <w:color w:val="auto"/>
        </w:rPr>
        <w:t xml:space="preserve">  </w:t>
      </w:r>
      <w:r>
        <w:rPr>
          <w:rFonts w:ascii="Times New Roman" w:hAnsi="Times New Roman" w:hint="eastAsia"/>
          <w:color w:val="auto"/>
        </w:rPr>
        <w:t>畅</w:t>
      </w:r>
      <w:r>
        <w:rPr>
          <w:rFonts w:ascii="Times New Roman" w:hAnsi="Times New Roman" w:hint="eastAsia"/>
          <w:color w:val="auto"/>
        </w:rPr>
        <w:t xml:space="preserve"> </w:t>
      </w:r>
      <w:r w:rsidR="000C07C3">
        <w:rPr>
          <w:rFonts w:ascii="Times New Roman" w:hAnsi="Times New Roman" w:hint="eastAsia"/>
          <w:color w:val="auto"/>
        </w:rPr>
        <w:t xml:space="preserve"> </w:t>
      </w:r>
      <w:r>
        <w:rPr>
          <w:rFonts w:ascii="Times New Roman" w:hAnsi="Times New Roman" w:hint="eastAsia"/>
          <w:color w:val="auto"/>
        </w:rPr>
        <w:t>全群力</w:t>
      </w:r>
      <w:r>
        <w:rPr>
          <w:rFonts w:ascii="Times New Roman" w:hAnsi="Times New Roman" w:hint="eastAsia"/>
          <w:color w:val="auto"/>
        </w:rPr>
        <w:t xml:space="preserve"> </w:t>
      </w:r>
      <w:r w:rsidR="000C07C3">
        <w:rPr>
          <w:rFonts w:ascii="Times New Roman" w:hAnsi="Times New Roman" w:hint="eastAsia"/>
          <w:color w:val="auto"/>
        </w:rPr>
        <w:t xml:space="preserve"> </w:t>
      </w:r>
      <w:r>
        <w:rPr>
          <w:rFonts w:ascii="Times New Roman" w:hAnsi="Times New Roman" w:hint="eastAsia"/>
          <w:color w:val="auto"/>
        </w:rPr>
        <w:t>李</w:t>
      </w:r>
      <w:r w:rsidR="000C07C3">
        <w:rPr>
          <w:rFonts w:ascii="Times New Roman" w:hAnsi="Times New Roman" w:hint="eastAsia"/>
          <w:color w:val="auto"/>
        </w:rPr>
        <w:t xml:space="preserve">  </w:t>
      </w:r>
      <w:r>
        <w:rPr>
          <w:rFonts w:ascii="Times New Roman" w:hAnsi="Times New Roman" w:hint="eastAsia"/>
          <w:color w:val="auto"/>
        </w:rPr>
        <w:t>军</w:t>
      </w:r>
    </w:p>
    <w:p w14:paraId="7896D522" w14:textId="77777777" w:rsidR="00A05DFE" w:rsidRDefault="00000000" w:rsidP="00A05DFE">
      <w:pPr>
        <w:pStyle w:val="Default"/>
        <w:spacing w:line="360" w:lineRule="auto"/>
        <w:ind w:leftChars="700" w:left="1680"/>
        <w:jc w:val="both"/>
        <w:rPr>
          <w:rFonts w:ascii="Times New Roman" w:hAnsi="Times New Roman"/>
          <w:color w:val="auto"/>
        </w:rPr>
      </w:pPr>
      <w:r>
        <w:rPr>
          <w:rFonts w:ascii="Times New Roman" w:hAnsi="Times New Roman" w:hint="eastAsia"/>
          <w:color w:val="auto"/>
        </w:rPr>
        <w:t>张南松</w:t>
      </w:r>
      <w:r>
        <w:rPr>
          <w:rFonts w:ascii="Times New Roman" w:hAnsi="Times New Roman" w:hint="eastAsia"/>
          <w:color w:val="auto"/>
        </w:rPr>
        <w:t xml:space="preserve"> </w:t>
      </w:r>
      <w:r w:rsidR="000C07C3">
        <w:rPr>
          <w:rFonts w:ascii="Times New Roman" w:hAnsi="Times New Roman" w:hint="eastAsia"/>
          <w:color w:val="auto"/>
        </w:rPr>
        <w:t xml:space="preserve"> </w:t>
      </w:r>
      <w:r>
        <w:rPr>
          <w:rFonts w:ascii="Times New Roman" w:hAnsi="Times New Roman" w:hint="eastAsia"/>
          <w:color w:val="auto"/>
        </w:rPr>
        <w:t>苏文辉</w:t>
      </w:r>
      <w:r w:rsidR="005E2255">
        <w:rPr>
          <w:rFonts w:ascii="Times New Roman" w:hAnsi="Times New Roman" w:hint="eastAsia"/>
          <w:color w:val="auto"/>
        </w:rPr>
        <w:t xml:space="preserve">  </w:t>
      </w:r>
      <w:r>
        <w:rPr>
          <w:rFonts w:ascii="Times New Roman" w:hAnsi="Times New Roman" w:hint="eastAsia"/>
          <w:color w:val="auto"/>
        </w:rPr>
        <w:t>周勇军</w:t>
      </w:r>
      <w:r w:rsidR="00A05DFE">
        <w:rPr>
          <w:rFonts w:ascii="Times New Roman" w:hAnsi="Times New Roman" w:hint="eastAsia"/>
          <w:color w:val="auto"/>
        </w:rPr>
        <w:t xml:space="preserve">  </w:t>
      </w:r>
      <w:r>
        <w:rPr>
          <w:rFonts w:ascii="Times New Roman" w:hAnsi="Times New Roman" w:hint="eastAsia"/>
          <w:color w:val="auto"/>
        </w:rPr>
        <w:t>叶</w:t>
      </w:r>
      <w:r w:rsidR="000C07C3">
        <w:rPr>
          <w:rFonts w:ascii="Times New Roman" w:hAnsi="Times New Roman" w:hint="eastAsia"/>
          <w:color w:val="auto"/>
        </w:rPr>
        <w:t xml:space="preserve">  </w:t>
      </w:r>
      <w:r>
        <w:rPr>
          <w:rFonts w:ascii="Times New Roman" w:hAnsi="Times New Roman" w:hint="eastAsia"/>
          <w:color w:val="auto"/>
        </w:rPr>
        <w:t>毅</w:t>
      </w:r>
      <w:r>
        <w:rPr>
          <w:rFonts w:ascii="Times New Roman" w:hAnsi="Times New Roman" w:hint="eastAsia"/>
          <w:color w:val="auto"/>
        </w:rPr>
        <w:t xml:space="preserve"> </w:t>
      </w:r>
      <w:r w:rsidR="000C07C3">
        <w:rPr>
          <w:rFonts w:ascii="Times New Roman" w:hAnsi="Times New Roman" w:hint="eastAsia"/>
          <w:color w:val="auto"/>
        </w:rPr>
        <w:t xml:space="preserve"> </w:t>
      </w:r>
      <w:r>
        <w:rPr>
          <w:rFonts w:ascii="Times New Roman" w:hAnsi="Times New Roman" w:hint="eastAsia"/>
          <w:color w:val="auto"/>
        </w:rPr>
        <w:t>张满平</w:t>
      </w:r>
      <w:r>
        <w:rPr>
          <w:rFonts w:ascii="Times New Roman" w:hAnsi="Times New Roman" w:hint="eastAsia"/>
          <w:color w:val="auto"/>
        </w:rPr>
        <w:t xml:space="preserve"> </w:t>
      </w:r>
      <w:r w:rsidR="000C07C3">
        <w:rPr>
          <w:rFonts w:ascii="Times New Roman" w:hAnsi="Times New Roman" w:hint="eastAsia"/>
          <w:color w:val="auto"/>
        </w:rPr>
        <w:t xml:space="preserve"> </w:t>
      </w:r>
      <w:r>
        <w:rPr>
          <w:rFonts w:ascii="Times New Roman" w:hAnsi="Times New Roman" w:hint="eastAsia"/>
          <w:color w:val="auto"/>
        </w:rPr>
        <w:t>张</w:t>
      </w:r>
      <w:r w:rsidR="000C07C3">
        <w:rPr>
          <w:rFonts w:ascii="Times New Roman" w:hAnsi="Times New Roman" w:hint="eastAsia"/>
          <w:color w:val="auto"/>
        </w:rPr>
        <w:t xml:space="preserve">  </w:t>
      </w:r>
      <w:r>
        <w:rPr>
          <w:rFonts w:ascii="Times New Roman" w:hAnsi="Times New Roman" w:hint="eastAsia"/>
          <w:color w:val="auto"/>
        </w:rPr>
        <w:t>泳</w:t>
      </w:r>
    </w:p>
    <w:p w14:paraId="0F948807" w14:textId="77777777" w:rsidR="00A05DFE" w:rsidRDefault="00000000" w:rsidP="00A05DFE">
      <w:pPr>
        <w:pStyle w:val="Default"/>
        <w:spacing w:line="360" w:lineRule="auto"/>
        <w:ind w:leftChars="700" w:left="1680"/>
        <w:jc w:val="both"/>
        <w:rPr>
          <w:rFonts w:ascii="Times New Roman" w:hAnsi="Times New Roman"/>
          <w:color w:val="auto"/>
        </w:rPr>
      </w:pPr>
      <w:r>
        <w:rPr>
          <w:rFonts w:ascii="Times New Roman" w:hAnsi="Times New Roman" w:hint="eastAsia"/>
          <w:color w:val="auto"/>
        </w:rPr>
        <w:t>袁阳光</w:t>
      </w:r>
      <w:r w:rsidR="005E2255">
        <w:rPr>
          <w:rFonts w:ascii="Times New Roman" w:hAnsi="Times New Roman" w:hint="eastAsia"/>
          <w:color w:val="auto"/>
        </w:rPr>
        <w:t xml:space="preserve">  </w:t>
      </w:r>
      <w:r>
        <w:rPr>
          <w:rFonts w:ascii="Times New Roman" w:hAnsi="Times New Roman" w:hint="eastAsia"/>
          <w:color w:val="auto"/>
        </w:rPr>
        <w:t>张明春</w:t>
      </w:r>
      <w:r w:rsidR="000C07C3">
        <w:rPr>
          <w:rFonts w:ascii="Times New Roman" w:hAnsi="Times New Roman" w:hint="eastAsia"/>
          <w:color w:val="auto"/>
        </w:rPr>
        <w:t xml:space="preserve">  </w:t>
      </w:r>
      <w:r>
        <w:rPr>
          <w:rFonts w:ascii="Times New Roman" w:hAnsi="Times New Roman" w:hint="eastAsia"/>
          <w:color w:val="auto"/>
        </w:rPr>
        <w:t>张西安</w:t>
      </w:r>
      <w:r w:rsidR="000C07C3">
        <w:rPr>
          <w:rFonts w:ascii="Times New Roman" w:hAnsi="Times New Roman" w:hint="eastAsia"/>
          <w:color w:val="auto"/>
        </w:rPr>
        <w:t xml:space="preserve"> </w:t>
      </w:r>
      <w:r>
        <w:rPr>
          <w:rFonts w:ascii="Times New Roman" w:hAnsi="Times New Roman" w:hint="eastAsia"/>
          <w:color w:val="auto"/>
        </w:rPr>
        <w:t xml:space="preserve"> </w:t>
      </w:r>
      <w:r>
        <w:rPr>
          <w:rFonts w:ascii="Times New Roman" w:hAnsi="Times New Roman" w:hint="eastAsia"/>
          <w:color w:val="auto"/>
        </w:rPr>
        <w:t>张满红</w:t>
      </w:r>
      <w:r w:rsidR="00A05DFE">
        <w:rPr>
          <w:rFonts w:ascii="Times New Roman" w:hAnsi="Times New Roman" w:hint="eastAsia"/>
          <w:color w:val="auto"/>
        </w:rPr>
        <w:t xml:space="preserve">  </w:t>
      </w:r>
      <w:r>
        <w:rPr>
          <w:rFonts w:ascii="Times New Roman" w:hAnsi="Times New Roman" w:hint="eastAsia"/>
          <w:color w:val="auto"/>
        </w:rPr>
        <w:t>孙小武</w:t>
      </w:r>
      <w:r w:rsidR="000C07C3">
        <w:rPr>
          <w:rFonts w:ascii="Times New Roman" w:hAnsi="Times New Roman" w:hint="eastAsia"/>
          <w:color w:val="auto"/>
        </w:rPr>
        <w:t xml:space="preserve"> </w:t>
      </w:r>
      <w:r>
        <w:rPr>
          <w:rFonts w:ascii="Times New Roman" w:hAnsi="Times New Roman" w:hint="eastAsia"/>
          <w:color w:val="FF0000"/>
        </w:rPr>
        <w:t xml:space="preserve"> </w:t>
      </w:r>
      <w:r>
        <w:rPr>
          <w:rFonts w:ascii="Times New Roman" w:hAnsi="Times New Roman" w:hint="eastAsia"/>
          <w:color w:val="auto"/>
        </w:rPr>
        <w:t>郑</w:t>
      </w:r>
      <w:r w:rsidR="000C07C3">
        <w:rPr>
          <w:rFonts w:ascii="Times New Roman" w:hAnsi="Times New Roman" w:hint="eastAsia"/>
          <w:color w:val="auto"/>
        </w:rPr>
        <w:t xml:space="preserve">  </w:t>
      </w:r>
      <w:r>
        <w:rPr>
          <w:rFonts w:ascii="Times New Roman" w:hAnsi="Times New Roman" w:hint="eastAsia"/>
          <w:color w:val="auto"/>
        </w:rPr>
        <w:t>娅</w:t>
      </w:r>
    </w:p>
    <w:p w14:paraId="1EBC6787" w14:textId="53B8CED3" w:rsidR="002C0963" w:rsidRDefault="00000000" w:rsidP="00A05DFE">
      <w:pPr>
        <w:pStyle w:val="Default"/>
        <w:spacing w:line="360" w:lineRule="auto"/>
        <w:ind w:leftChars="700" w:left="1680"/>
        <w:jc w:val="both"/>
        <w:rPr>
          <w:rFonts w:ascii="Times New Roman" w:hAnsi="Times New Roman"/>
          <w:color w:val="auto"/>
        </w:rPr>
      </w:pPr>
      <w:r>
        <w:rPr>
          <w:rFonts w:ascii="Times New Roman" w:hAnsi="Times New Roman" w:hint="eastAsia"/>
          <w:color w:val="auto"/>
        </w:rPr>
        <w:t>孙建鹏</w:t>
      </w:r>
      <w:r w:rsidR="000C07C3">
        <w:rPr>
          <w:rFonts w:ascii="Times New Roman" w:hAnsi="Times New Roman" w:hint="eastAsia"/>
          <w:color w:val="auto"/>
        </w:rPr>
        <w:t xml:space="preserve"> </w:t>
      </w:r>
      <w:r>
        <w:rPr>
          <w:rFonts w:ascii="Times New Roman" w:hAnsi="Times New Roman" w:hint="eastAsia"/>
          <w:color w:val="auto"/>
        </w:rPr>
        <w:t xml:space="preserve"> </w:t>
      </w:r>
      <w:r>
        <w:rPr>
          <w:rFonts w:ascii="Times New Roman" w:hAnsi="Times New Roman" w:hint="eastAsia"/>
          <w:color w:val="auto"/>
        </w:rPr>
        <w:t>王俊峰</w:t>
      </w:r>
    </w:p>
    <w:p w14:paraId="3CDC5EEA" w14:textId="0E7A84AB" w:rsidR="002C0963" w:rsidRDefault="00000000" w:rsidP="00336D3D">
      <w:pPr>
        <w:pStyle w:val="Default"/>
        <w:spacing w:line="360" w:lineRule="auto"/>
        <w:ind w:firstLineChars="100" w:firstLine="240"/>
        <w:jc w:val="both"/>
        <w:rPr>
          <w:rFonts w:ascii="Times New Roman" w:hAnsi="Times New Roman"/>
          <w:color w:val="auto"/>
        </w:rPr>
      </w:pPr>
      <w:r>
        <w:rPr>
          <w:rFonts w:ascii="Times New Roman" w:hAnsi="Times New Roman" w:hint="eastAsia"/>
          <w:color w:val="auto"/>
        </w:rPr>
        <w:t>主要审查人：</w:t>
      </w:r>
    </w:p>
    <w:p w14:paraId="1E8071E0" w14:textId="77777777" w:rsidR="002C0963" w:rsidRDefault="002C0963" w:rsidP="00A05DFE">
      <w:pPr>
        <w:pStyle w:val="Default"/>
        <w:spacing w:line="360" w:lineRule="auto"/>
        <w:jc w:val="both"/>
        <w:rPr>
          <w:rFonts w:ascii="Times New Roman" w:hAnsi="Times New Roman"/>
          <w:color w:val="auto"/>
        </w:rPr>
        <w:sectPr w:rsidR="002C0963">
          <w:footerReference w:type="default" r:id="rId9"/>
          <w:pgSz w:w="11906" w:h="16838"/>
          <w:pgMar w:top="1440" w:right="1800" w:bottom="1440" w:left="1800" w:header="851" w:footer="992" w:gutter="0"/>
          <w:pgNumType w:start="1"/>
          <w:cols w:space="425"/>
          <w:docGrid w:type="lines" w:linePitch="312"/>
        </w:sectPr>
      </w:pPr>
    </w:p>
    <w:p w14:paraId="409D59B8" w14:textId="77777777" w:rsidR="002C0963" w:rsidRDefault="00000000" w:rsidP="000C07C3">
      <w:pPr>
        <w:spacing w:before="240" w:line="400" w:lineRule="exact"/>
        <w:jc w:val="center"/>
        <w:rPr>
          <w:rStyle w:val="10"/>
          <w:rFonts w:ascii="宋体" w:eastAsia="宋体" w:hAnsi="宋体" w:cs="宋体" w:hint="eastAsia"/>
          <w:b/>
          <w:bCs/>
          <w:color w:val="auto"/>
          <w:kern w:val="36"/>
          <w:sz w:val="32"/>
          <w:szCs w:val="32"/>
        </w:rPr>
      </w:pPr>
      <w:r>
        <w:rPr>
          <w:rStyle w:val="10"/>
          <w:rFonts w:ascii="宋体" w:eastAsia="宋体" w:hAnsi="宋体" w:cs="宋体" w:hint="eastAsia"/>
          <w:b/>
          <w:bCs/>
          <w:color w:val="auto"/>
          <w:kern w:val="36"/>
          <w:sz w:val="32"/>
          <w:szCs w:val="32"/>
        </w:rPr>
        <w:lastRenderedPageBreak/>
        <w:t>目 次</w:t>
      </w:r>
    </w:p>
    <w:p w14:paraId="6F87BC49" w14:textId="225935BC" w:rsidR="002C0963" w:rsidRPr="00E26955" w:rsidRDefault="00000000" w:rsidP="000C07C3">
      <w:pPr>
        <w:pStyle w:val="TOC2"/>
        <w:spacing w:after="0" w:line="420" w:lineRule="exact"/>
        <w:ind w:leftChars="200" w:left="480" w:firstLineChars="0" w:firstLine="0"/>
        <w:jc w:val="both"/>
        <w:rPr>
          <w:rFonts w:ascii="Times New Roman" w:eastAsia="宋体" w:hAnsi="Times New Roman" w:cs="Times New Roman"/>
          <w:sz w:val="24"/>
          <w14:ligatures w14:val="none"/>
        </w:rPr>
      </w:pPr>
      <w:r>
        <w:rPr>
          <w:rFonts w:ascii="宋体" w:eastAsia="宋体" w:hAnsi="宋体" w:cs="Times New Roman" w:hint="eastAsia"/>
          <w:sz w:val="24"/>
          <w14:ligatures w14:val="none"/>
        </w:rPr>
        <w:fldChar w:fldCharType="begin"/>
      </w:r>
      <w:r>
        <w:rPr>
          <w:rFonts w:ascii="宋体" w:eastAsia="宋体" w:hAnsi="宋体" w:cs="Times New Roman" w:hint="eastAsia"/>
          <w:sz w:val="24"/>
          <w14:ligatures w14:val="none"/>
        </w:rPr>
        <w:instrText xml:space="preserve"> TOC \o "1-2" \h \z \u </w:instrText>
      </w:r>
      <w:r>
        <w:rPr>
          <w:rFonts w:ascii="宋体" w:eastAsia="宋体" w:hAnsi="宋体" w:cs="Times New Roman" w:hint="eastAsia"/>
          <w:sz w:val="24"/>
          <w14:ligatures w14:val="none"/>
        </w:rPr>
        <w:fldChar w:fldCharType="separate"/>
      </w:r>
      <w:hyperlink w:anchor="_Toc23782" w:history="1">
        <w:r w:rsidRPr="00E26955">
          <w:rPr>
            <w:rFonts w:ascii="Times New Roman" w:eastAsia="宋体" w:hAnsi="Times New Roman" w:cs="Times New Roman"/>
            <w:b/>
            <w:bCs/>
            <w:sz w:val="24"/>
            <w14:ligatures w14:val="none"/>
          </w:rPr>
          <w:t xml:space="preserve">1 </w:t>
        </w:r>
        <w:r w:rsidRPr="00E26955">
          <w:rPr>
            <w:rFonts w:ascii="Times New Roman" w:eastAsia="宋体" w:hAnsi="Times New Roman" w:cs="Times New Roman"/>
            <w:b/>
            <w:bCs/>
            <w:sz w:val="24"/>
            <w14:ligatures w14:val="none"/>
          </w:rPr>
          <w:t>总</w:t>
        </w:r>
        <w:r w:rsidRPr="00E26955">
          <w:rPr>
            <w:rFonts w:ascii="Times New Roman" w:eastAsia="宋体" w:hAnsi="Times New Roman" w:cs="Times New Roman"/>
            <w:b/>
            <w:bCs/>
            <w:sz w:val="24"/>
            <w14:ligatures w14:val="none"/>
          </w:rPr>
          <w:t xml:space="preserve"> </w:t>
        </w:r>
        <w:r w:rsidRPr="00E26955">
          <w:rPr>
            <w:rFonts w:ascii="Times New Roman" w:eastAsia="宋体" w:hAnsi="Times New Roman" w:cs="Times New Roman"/>
            <w:b/>
            <w:bCs/>
            <w:sz w:val="24"/>
            <w14:ligatures w14:val="none"/>
          </w:rPr>
          <w:t>则</w:t>
        </w:r>
        <w:r w:rsidRPr="00E26955">
          <w:rPr>
            <w:rFonts w:ascii="Times New Roman" w:eastAsia="宋体" w:hAnsi="Times New Roman" w:cs="Times New Roman"/>
            <w:sz w:val="24"/>
            <w14:ligatures w14:val="none"/>
          </w:rPr>
          <w:tab/>
        </w:r>
        <w:r w:rsidRPr="00E26955">
          <w:rPr>
            <w:rFonts w:ascii="Times New Roman" w:eastAsia="宋体" w:hAnsi="Times New Roman" w:cs="Times New Roman"/>
            <w:sz w:val="24"/>
            <w14:ligatures w14:val="none"/>
          </w:rPr>
          <w:fldChar w:fldCharType="begin"/>
        </w:r>
        <w:r w:rsidRPr="00E26955">
          <w:rPr>
            <w:rFonts w:ascii="Times New Roman" w:eastAsia="宋体" w:hAnsi="Times New Roman" w:cs="Times New Roman"/>
            <w:sz w:val="24"/>
            <w14:ligatures w14:val="none"/>
          </w:rPr>
          <w:instrText xml:space="preserve"> PAGEREF _Toc23782 \h </w:instrText>
        </w:r>
        <w:r w:rsidRPr="00E26955">
          <w:rPr>
            <w:rFonts w:ascii="Times New Roman" w:eastAsia="宋体" w:hAnsi="Times New Roman" w:cs="Times New Roman"/>
            <w:sz w:val="24"/>
            <w14:ligatures w14:val="none"/>
          </w:rPr>
        </w:r>
        <w:r w:rsidRPr="00E26955">
          <w:rPr>
            <w:rFonts w:ascii="Times New Roman" w:eastAsia="宋体" w:hAnsi="Times New Roman" w:cs="Times New Roman"/>
            <w:sz w:val="24"/>
            <w14:ligatures w14:val="none"/>
          </w:rPr>
          <w:fldChar w:fldCharType="separate"/>
        </w:r>
        <w:r w:rsidR="002F25FF">
          <w:rPr>
            <w:rFonts w:ascii="Times New Roman" w:eastAsia="宋体" w:hAnsi="Times New Roman" w:cs="Times New Roman"/>
            <w:noProof/>
            <w:sz w:val="24"/>
            <w14:ligatures w14:val="none"/>
          </w:rPr>
          <w:t>1</w:t>
        </w:r>
        <w:r w:rsidRPr="00E26955">
          <w:rPr>
            <w:rFonts w:ascii="Times New Roman" w:eastAsia="宋体" w:hAnsi="Times New Roman" w:cs="Times New Roman"/>
            <w:sz w:val="24"/>
            <w14:ligatures w14:val="none"/>
          </w:rPr>
          <w:fldChar w:fldCharType="end"/>
        </w:r>
      </w:hyperlink>
    </w:p>
    <w:p w14:paraId="454F318F" w14:textId="220385FF" w:rsidR="002C0963" w:rsidRPr="00E26955" w:rsidRDefault="00000000" w:rsidP="000C07C3">
      <w:pPr>
        <w:pStyle w:val="TOC2"/>
        <w:spacing w:after="0" w:line="420" w:lineRule="exact"/>
        <w:ind w:leftChars="200" w:left="480" w:firstLineChars="0" w:firstLine="0"/>
        <w:jc w:val="both"/>
        <w:rPr>
          <w:rFonts w:ascii="Times New Roman" w:eastAsia="宋体" w:hAnsi="Times New Roman" w:cs="Times New Roman"/>
          <w:b/>
          <w:bCs/>
          <w:sz w:val="24"/>
          <w14:ligatures w14:val="none"/>
        </w:rPr>
      </w:pPr>
      <w:hyperlink w:anchor="_Toc31671" w:history="1">
        <w:r w:rsidRPr="00E26955">
          <w:rPr>
            <w:rFonts w:ascii="Times New Roman" w:eastAsia="宋体" w:hAnsi="Times New Roman" w:cs="Times New Roman"/>
            <w:b/>
            <w:bCs/>
            <w:sz w:val="24"/>
            <w14:ligatures w14:val="none"/>
          </w:rPr>
          <w:t xml:space="preserve">2 </w:t>
        </w:r>
        <w:r w:rsidRPr="00E26955">
          <w:rPr>
            <w:rFonts w:ascii="Times New Roman" w:eastAsia="宋体" w:hAnsi="Times New Roman" w:cs="Times New Roman"/>
            <w:b/>
            <w:bCs/>
            <w:sz w:val="24"/>
            <w14:ligatures w14:val="none"/>
          </w:rPr>
          <w:t>术语及符号</w:t>
        </w:r>
        <w:r w:rsidRPr="00E26955">
          <w:rPr>
            <w:rFonts w:ascii="Times New Roman" w:eastAsia="宋体" w:hAnsi="Times New Roman" w:cs="Times New Roman"/>
            <w:sz w:val="24"/>
            <w14:ligatures w14:val="none"/>
          </w:rPr>
          <w:tab/>
        </w:r>
        <w:r w:rsidRPr="00E26955">
          <w:rPr>
            <w:rFonts w:ascii="Times New Roman" w:eastAsia="宋体" w:hAnsi="Times New Roman" w:cs="Times New Roman"/>
            <w:sz w:val="24"/>
            <w14:ligatures w14:val="none"/>
          </w:rPr>
          <w:fldChar w:fldCharType="begin"/>
        </w:r>
        <w:r w:rsidRPr="00E26955">
          <w:rPr>
            <w:rFonts w:ascii="Times New Roman" w:eastAsia="宋体" w:hAnsi="Times New Roman" w:cs="Times New Roman"/>
            <w:sz w:val="24"/>
            <w14:ligatures w14:val="none"/>
          </w:rPr>
          <w:instrText xml:space="preserve"> PAGEREF _Toc31671 \h </w:instrText>
        </w:r>
        <w:r w:rsidRPr="00E26955">
          <w:rPr>
            <w:rFonts w:ascii="Times New Roman" w:eastAsia="宋体" w:hAnsi="Times New Roman" w:cs="Times New Roman"/>
            <w:sz w:val="24"/>
            <w14:ligatures w14:val="none"/>
          </w:rPr>
        </w:r>
        <w:r w:rsidRPr="00E26955">
          <w:rPr>
            <w:rFonts w:ascii="Times New Roman" w:eastAsia="宋体" w:hAnsi="Times New Roman" w:cs="Times New Roman"/>
            <w:sz w:val="24"/>
            <w14:ligatures w14:val="none"/>
          </w:rPr>
          <w:fldChar w:fldCharType="separate"/>
        </w:r>
        <w:r w:rsidR="002F25FF">
          <w:rPr>
            <w:rFonts w:ascii="Times New Roman" w:eastAsia="宋体" w:hAnsi="Times New Roman" w:cs="Times New Roman"/>
            <w:noProof/>
            <w:sz w:val="24"/>
            <w14:ligatures w14:val="none"/>
          </w:rPr>
          <w:t>2</w:t>
        </w:r>
        <w:r w:rsidRPr="00E26955">
          <w:rPr>
            <w:rFonts w:ascii="Times New Roman" w:eastAsia="宋体" w:hAnsi="Times New Roman" w:cs="Times New Roman"/>
            <w:sz w:val="24"/>
            <w14:ligatures w14:val="none"/>
          </w:rPr>
          <w:fldChar w:fldCharType="end"/>
        </w:r>
      </w:hyperlink>
    </w:p>
    <w:p w14:paraId="0A2D0A4D" w14:textId="17FAEE46" w:rsidR="002C0963" w:rsidRPr="00E26955" w:rsidRDefault="00000000" w:rsidP="000C07C3">
      <w:pPr>
        <w:pStyle w:val="TOC2"/>
        <w:spacing w:after="0" w:line="420" w:lineRule="exact"/>
        <w:ind w:leftChars="200" w:left="480"/>
        <w:jc w:val="both"/>
        <w:rPr>
          <w:rFonts w:ascii="Times New Roman" w:eastAsia="宋体" w:hAnsi="Times New Roman" w:cs="Times New Roman"/>
          <w:sz w:val="24"/>
          <w14:ligatures w14:val="none"/>
        </w:rPr>
      </w:pPr>
      <w:hyperlink w:anchor="_Toc7235" w:history="1">
        <w:r w:rsidRPr="00E26955">
          <w:rPr>
            <w:rFonts w:ascii="Times New Roman" w:eastAsia="宋体" w:hAnsi="Times New Roman" w:cs="Times New Roman"/>
            <w:sz w:val="24"/>
            <w14:ligatures w14:val="none"/>
          </w:rPr>
          <w:t xml:space="preserve">2.1 </w:t>
        </w:r>
        <w:r w:rsidRPr="00E26955">
          <w:rPr>
            <w:rFonts w:ascii="Times New Roman" w:eastAsia="宋体" w:hAnsi="Times New Roman" w:cs="Times New Roman"/>
            <w:sz w:val="24"/>
            <w14:ligatures w14:val="none"/>
          </w:rPr>
          <w:t>术</w:t>
        </w:r>
        <w:r w:rsidRPr="00E26955">
          <w:rPr>
            <w:rFonts w:ascii="Times New Roman" w:eastAsia="宋体" w:hAnsi="Times New Roman" w:cs="Times New Roman"/>
            <w:sz w:val="24"/>
            <w14:ligatures w14:val="none"/>
          </w:rPr>
          <w:t xml:space="preserve"> </w:t>
        </w:r>
        <w:r w:rsidRPr="00E26955">
          <w:rPr>
            <w:rFonts w:ascii="Times New Roman" w:eastAsia="宋体" w:hAnsi="Times New Roman" w:cs="Times New Roman"/>
            <w:sz w:val="24"/>
            <w14:ligatures w14:val="none"/>
          </w:rPr>
          <w:t>语</w:t>
        </w:r>
        <w:r w:rsidRPr="00E26955">
          <w:rPr>
            <w:rFonts w:ascii="Times New Roman" w:eastAsia="宋体" w:hAnsi="Times New Roman" w:cs="Times New Roman"/>
            <w:sz w:val="24"/>
            <w14:ligatures w14:val="none"/>
          </w:rPr>
          <w:tab/>
        </w:r>
        <w:r w:rsidRPr="00E26955">
          <w:rPr>
            <w:rFonts w:ascii="Times New Roman" w:eastAsia="宋体" w:hAnsi="Times New Roman" w:cs="Times New Roman"/>
            <w:sz w:val="24"/>
            <w14:ligatures w14:val="none"/>
          </w:rPr>
          <w:fldChar w:fldCharType="begin"/>
        </w:r>
        <w:r w:rsidRPr="00E26955">
          <w:rPr>
            <w:rFonts w:ascii="Times New Roman" w:eastAsia="宋体" w:hAnsi="Times New Roman" w:cs="Times New Roman"/>
            <w:sz w:val="24"/>
            <w14:ligatures w14:val="none"/>
          </w:rPr>
          <w:instrText xml:space="preserve"> PAGEREF _Toc7235 \h </w:instrText>
        </w:r>
        <w:r w:rsidRPr="00E26955">
          <w:rPr>
            <w:rFonts w:ascii="Times New Roman" w:eastAsia="宋体" w:hAnsi="Times New Roman" w:cs="Times New Roman"/>
            <w:sz w:val="24"/>
            <w14:ligatures w14:val="none"/>
          </w:rPr>
        </w:r>
        <w:r w:rsidRPr="00E26955">
          <w:rPr>
            <w:rFonts w:ascii="Times New Roman" w:eastAsia="宋体" w:hAnsi="Times New Roman" w:cs="Times New Roman"/>
            <w:sz w:val="24"/>
            <w14:ligatures w14:val="none"/>
          </w:rPr>
          <w:fldChar w:fldCharType="separate"/>
        </w:r>
        <w:r w:rsidR="002F25FF">
          <w:rPr>
            <w:rFonts w:ascii="Times New Roman" w:eastAsia="宋体" w:hAnsi="Times New Roman" w:cs="Times New Roman"/>
            <w:noProof/>
            <w:sz w:val="24"/>
            <w14:ligatures w14:val="none"/>
          </w:rPr>
          <w:t>2</w:t>
        </w:r>
        <w:r w:rsidRPr="00E26955">
          <w:rPr>
            <w:rFonts w:ascii="Times New Roman" w:eastAsia="宋体" w:hAnsi="Times New Roman" w:cs="Times New Roman"/>
            <w:sz w:val="24"/>
            <w14:ligatures w14:val="none"/>
          </w:rPr>
          <w:fldChar w:fldCharType="end"/>
        </w:r>
      </w:hyperlink>
    </w:p>
    <w:p w14:paraId="7CF0ED28" w14:textId="0D59CE3B" w:rsidR="002C0963" w:rsidRPr="00E26955" w:rsidRDefault="00000000" w:rsidP="000C07C3">
      <w:pPr>
        <w:pStyle w:val="TOC2"/>
        <w:spacing w:after="0" w:line="420" w:lineRule="exact"/>
        <w:ind w:leftChars="200" w:left="480"/>
        <w:jc w:val="both"/>
        <w:rPr>
          <w:rFonts w:ascii="Times New Roman" w:eastAsia="宋体" w:hAnsi="Times New Roman" w:cs="Times New Roman"/>
          <w:sz w:val="24"/>
          <w14:ligatures w14:val="none"/>
        </w:rPr>
      </w:pPr>
      <w:hyperlink w:anchor="_Toc3921" w:history="1">
        <w:r w:rsidRPr="00E26955">
          <w:rPr>
            <w:rFonts w:ascii="Times New Roman" w:eastAsia="宋体" w:hAnsi="Times New Roman" w:cs="Times New Roman"/>
            <w:sz w:val="24"/>
            <w14:ligatures w14:val="none"/>
          </w:rPr>
          <w:t xml:space="preserve">2.2 </w:t>
        </w:r>
        <w:r w:rsidRPr="00E26955">
          <w:rPr>
            <w:rFonts w:ascii="Times New Roman" w:eastAsia="宋体" w:hAnsi="Times New Roman" w:cs="Times New Roman"/>
            <w:sz w:val="24"/>
            <w14:ligatures w14:val="none"/>
          </w:rPr>
          <w:t>符</w:t>
        </w:r>
        <w:r w:rsidRPr="00E26955">
          <w:rPr>
            <w:rFonts w:ascii="Times New Roman" w:eastAsia="宋体" w:hAnsi="Times New Roman" w:cs="Times New Roman"/>
            <w:sz w:val="24"/>
            <w14:ligatures w14:val="none"/>
          </w:rPr>
          <w:t xml:space="preserve"> </w:t>
        </w:r>
        <w:r w:rsidRPr="00E26955">
          <w:rPr>
            <w:rFonts w:ascii="Times New Roman" w:eastAsia="宋体" w:hAnsi="Times New Roman" w:cs="Times New Roman"/>
            <w:sz w:val="24"/>
            <w14:ligatures w14:val="none"/>
          </w:rPr>
          <w:t>号</w:t>
        </w:r>
        <w:r w:rsidRPr="00E26955">
          <w:rPr>
            <w:rFonts w:ascii="Times New Roman" w:eastAsia="宋体" w:hAnsi="Times New Roman" w:cs="Times New Roman"/>
            <w:sz w:val="24"/>
            <w14:ligatures w14:val="none"/>
          </w:rPr>
          <w:tab/>
        </w:r>
        <w:r w:rsidRPr="00E26955">
          <w:rPr>
            <w:rFonts w:ascii="Times New Roman" w:eastAsia="宋体" w:hAnsi="Times New Roman" w:cs="Times New Roman"/>
            <w:sz w:val="24"/>
            <w14:ligatures w14:val="none"/>
          </w:rPr>
          <w:fldChar w:fldCharType="begin"/>
        </w:r>
        <w:r w:rsidRPr="00E26955">
          <w:rPr>
            <w:rFonts w:ascii="Times New Roman" w:eastAsia="宋体" w:hAnsi="Times New Roman" w:cs="Times New Roman"/>
            <w:sz w:val="24"/>
            <w14:ligatures w14:val="none"/>
          </w:rPr>
          <w:instrText xml:space="preserve"> PAGEREF _Toc3921 \h </w:instrText>
        </w:r>
        <w:r w:rsidRPr="00E26955">
          <w:rPr>
            <w:rFonts w:ascii="Times New Roman" w:eastAsia="宋体" w:hAnsi="Times New Roman" w:cs="Times New Roman"/>
            <w:sz w:val="24"/>
            <w14:ligatures w14:val="none"/>
          </w:rPr>
        </w:r>
        <w:r w:rsidRPr="00E26955">
          <w:rPr>
            <w:rFonts w:ascii="Times New Roman" w:eastAsia="宋体" w:hAnsi="Times New Roman" w:cs="Times New Roman"/>
            <w:sz w:val="24"/>
            <w14:ligatures w14:val="none"/>
          </w:rPr>
          <w:fldChar w:fldCharType="separate"/>
        </w:r>
        <w:r w:rsidR="002F25FF">
          <w:rPr>
            <w:rFonts w:ascii="Times New Roman" w:eastAsia="宋体" w:hAnsi="Times New Roman" w:cs="Times New Roman"/>
            <w:noProof/>
            <w:sz w:val="24"/>
            <w14:ligatures w14:val="none"/>
          </w:rPr>
          <w:t>3</w:t>
        </w:r>
        <w:r w:rsidRPr="00E26955">
          <w:rPr>
            <w:rFonts w:ascii="Times New Roman" w:eastAsia="宋体" w:hAnsi="Times New Roman" w:cs="Times New Roman"/>
            <w:sz w:val="24"/>
            <w14:ligatures w14:val="none"/>
          </w:rPr>
          <w:fldChar w:fldCharType="end"/>
        </w:r>
      </w:hyperlink>
    </w:p>
    <w:p w14:paraId="41C718C8" w14:textId="1EC16033" w:rsidR="002C0963" w:rsidRPr="00E26955" w:rsidRDefault="00000000" w:rsidP="000C07C3">
      <w:pPr>
        <w:pStyle w:val="TOC2"/>
        <w:spacing w:after="0" w:line="420" w:lineRule="exact"/>
        <w:ind w:leftChars="200" w:left="480" w:firstLineChars="0" w:firstLine="0"/>
        <w:jc w:val="both"/>
        <w:rPr>
          <w:rFonts w:ascii="Times New Roman" w:eastAsia="宋体" w:hAnsi="Times New Roman" w:cs="Times New Roman"/>
          <w:b/>
          <w:bCs/>
          <w:sz w:val="24"/>
          <w14:ligatures w14:val="none"/>
        </w:rPr>
      </w:pPr>
      <w:hyperlink w:anchor="_Toc5376" w:history="1">
        <w:r w:rsidRPr="00E26955">
          <w:rPr>
            <w:rFonts w:ascii="Times New Roman" w:eastAsia="宋体" w:hAnsi="Times New Roman" w:cs="Times New Roman"/>
            <w:b/>
            <w:bCs/>
            <w:sz w:val="24"/>
            <w14:ligatures w14:val="none"/>
          </w:rPr>
          <w:t xml:space="preserve">3 </w:t>
        </w:r>
        <w:r w:rsidRPr="00E26955">
          <w:rPr>
            <w:rFonts w:ascii="Times New Roman" w:eastAsia="宋体" w:hAnsi="Times New Roman" w:cs="Times New Roman"/>
            <w:b/>
            <w:bCs/>
            <w:sz w:val="24"/>
            <w14:ligatures w14:val="none"/>
          </w:rPr>
          <w:t>基本规定</w:t>
        </w:r>
        <w:r w:rsidRPr="00E26955">
          <w:rPr>
            <w:rFonts w:ascii="Times New Roman" w:eastAsia="宋体" w:hAnsi="Times New Roman" w:cs="Times New Roman"/>
            <w:sz w:val="24"/>
            <w14:ligatures w14:val="none"/>
          </w:rPr>
          <w:tab/>
        </w:r>
        <w:r w:rsidRPr="00E26955">
          <w:rPr>
            <w:rFonts w:ascii="Times New Roman" w:eastAsia="宋体" w:hAnsi="Times New Roman" w:cs="Times New Roman"/>
            <w:sz w:val="24"/>
            <w14:ligatures w14:val="none"/>
          </w:rPr>
          <w:fldChar w:fldCharType="begin"/>
        </w:r>
        <w:r w:rsidRPr="00E26955">
          <w:rPr>
            <w:rFonts w:ascii="Times New Roman" w:eastAsia="宋体" w:hAnsi="Times New Roman" w:cs="Times New Roman"/>
            <w:sz w:val="24"/>
            <w14:ligatures w14:val="none"/>
          </w:rPr>
          <w:instrText xml:space="preserve"> PAGEREF _Toc5376 \h </w:instrText>
        </w:r>
        <w:r w:rsidRPr="00E26955">
          <w:rPr>
            <w:rFonts w:ascii="Times New Roman" w:eastAsia="宋体" w:hAnsi="Times New Roman" w:cs="Times New Roman"/>
            <w:sz w:val="24"/>
            <w14:ligatures w14:val="none"/>
          </w:rPr>
        </w:r>
        <w:r w:rsidRPr="00E26955">
          <w:rPr>
            <w:rFonts w:ascii="Times New Roman" w:eastAsia="宋体" w:hAnsi="Times New Roman" w:cs="Times New Roman"/>
            <w:sz w:val="24"/>
            <w14:ligatures w14:val="none"/>
          </w:rPr>
          <w:fldChar w:fldCharType="separate"/>
        </w:r>
        <w:r w:rsidR="002F25FF">
          <w:rPr>
            <w:rFonts w:ascii="Times New Roman" w:eastAsia="宋体" w:hAnsi="Times New Roman" w:cs="Times New Roman"/>
            <w:noProof/>
            <w:sz w:val="24"/>
            <w14:ligatures w14:val="none"/>
          </w:rPr>
          <w:t>4</w:t>
        </w:r>
        <w:r w:rsidRPr="00E26955">
          <w:rPr>
            <w:rFonts w:ascii="Times New Roman" w:eastAsia="宋体" w:hAnsi="Times New Roman" w:cs="Times New Roman"/>
            <w:sz w:val="24"/>
            <w14:ligatures w14:val="none"/>
          </w:rPr>
          <w:fldChar w:fldCharType="end"/>
        </w:r>
      </w:hyperlink>
    </w:p>
    <w:p w14:paraId="0E0E973D" w14:textId="016BC212" w:rsidR="002C0963" w:rsidRPr="00E26955" w:rsidRDefault="00000000" w:rsidP="000C07C3">
      <w:pPr>
        <w:pStyle w:val="TOC2"/>
        <w:spacing w:after="0" w:line="420" w:lineRule="exact"/>
        <w:ind w:leftChars="200" w:left="480" w:firstLineChars="0" w:firstLine="0"/>
        <w:jc w:val="both"/>
        <w:rPr>
          <w:rFonts w:ascii="Times New Roman" w:eastAsia="宋体" w:hAnsi="Times New Roman" w:cs="Times New Roman"/>
          <w:b/>
          <w:bCs/>
          <w:sz w:val="24"/>
          <w14:ligatures w14:val="none"/>
        </w:rPr>
      </w:pPr>
      <w:hyperlink w:anchor="_Toc4250" w:history="1">
        <w:r w:rsidRPr="00E26955">
          <w:rPr>
            <w:rFonts w:ascii="Times New Roman" w:eastAsia="宋体" w:hAnsi="Times New Roman" w:cs="Times New Roman"/>
            <w:b/>
            <w:bCs/>
            <w:sz w:val="24"/>
            <w14:ligatures w14:val="none"/>
          </w:rPr>
          <w:t xml:space="preserve">4 </w:t>
        </w:r>
        <w:r w:rsidRPr="00E26955">
          <w:rPr>
            <w:rFonts w:ascii="Times New Roman" w:eastAsia="宋体" w:hAnsi="Times New Roman" w:cs="Times New Roman"/>
            <w:b/>
            <w:bCs/>
            <w:sz w:val="24"/>
            <w14:ligatures w14:val="none"/>
          </w:rPr>
          <w:t>绿色设计</w:t>
        </w:r>
        <w:r w:rsidRPr="00E26955">
          <w:rPr>
            <w:rFonts w:ascii="Times New Roman" w:eastAsia="宋体" w:hAnsi="Times New Roman" w:cs="Times New Roman"/>
            <w:sz w:val="24"/>
            <w14:ligatures w14:val="none"/>
          </w:rPr>
          <w:tab/>
        </w:r>
        <w:r w:rsidRPr="00E26955">
          <w:rPr>
            <w:rFonts w:ascii="Times New Roman" w:eastAsia="宋体" w:hAnsi="Times New Roman" w:cs="Times New Roman"/>
            <w:sz w:val="24"/>
            <w14:ligatures w14:val="none"/>
          </w:rPr>
          <w:fldChar w:fldCharType="begin"/>
        </w:r>
        <w:r w:rsidRPr="00E26955">
          <w:rPr>
            <w:rFonts w:ascii="Times New Roman" w:eastAsia="宋体" w:hAnsi="Times New Roman" w:cs="Times New Roman"/>
            <w:sz w:val="24"/>
            <w14:ligatures w14:val="none"/>
          </w:rPr>
          <w:instrText xml:space="preserve"> PAGEREF _Toc4250 \h </w:instrText>
        </w:r>
        <w:r w:rsidRPr="00E26955">
          <w:rPr>
            <w:rFonts w:ascii="Times New Roman" w:eastAsia="宋体" w:hAnsi="Times New Roman" w:cs="Times New Roman"/>
            <w:sz w:val="24"/>
            <w14:ligatures w14:val="none"/>
          </w:rPr>
        </w:r>
        <w:r w:rsidRPr="00E26955">
          <w:rPr>
            <w:rFonts w:ascii="Times New Roman" w:eastAsia="宋体" w:hAnsi="Times New Roman" w:cs="Times New Roman"/>
            <w:sz w:val="24"/>
            <w14:ligatures w14:val="none"/>
          </w:rPr>
          <w:fldChar w:fldCharType="separate"/>
        </w:r>
        <w:r w:rsidR="002F25FF">
          <w:rPr>
            <w:rFonts w:ascii="Times New Roman" w:eastAsia="宋体" w:hAnsi="Times New Roman" w:cs="Times New Roman"/>
            <w:noProof/>
            <w:sz w:val="24"/>
            <w14:ligatures w14:val="none"/>
          </w:rPr>
          <w:t>6</w:t>
        </w:r>
        <w:r w:rsidRPr="00E26955">
          <w:rPr>
            <w:rFonts w:ascii="Times New Roman" w:eastAsia="宋体" w:hAnsi="Times New Roman" w:cs="Times New Roman"/>
            <w:sz w:val="24"/>
            <w14:ligatures w14:val="none"/>
          </w:rPr>
          <w:fldChar w:fldCharType="end"/>
        </w:r>
      </w:hyperlink>
    </w:p>
    <w:p w14:paraId="60CCA5D2" w14:textId="24DDB143" w:rsidR="002C0963" w:rsidRPr="00E26955" w:rsidRDefault="00000000" w:rsidP="000C07C3">
      <w:pPr>
        <w:pStyle w:val="TOC2"/>
        <w:spacing w:after="0" w:line="420" w:lineRule="exact"/>
        <w:ind w:leftChars="200" w:left="480"/>
        <w:jc w:val="both"/>
        <w:rPr>
          <w:rFonts w:ascii="Times New Roman" w:eastAsia="宋体" w:hAnsi="Times New Roman" w:cs="Times New Roman"/>
          <w:sz w:val="24"/>
          <w14:ligatures w14:val="none"/>
        </w:rPr>
      </w:pPr>
      <w:hyperlink w:anchor="_Toc15434" w:history="1">
        <w:r w:rsidRPr="00E26955">
          <w:rPr>
            <w:rFonts w:ascii="Times New Roman" w:eastAsia="宋体" w:hAnsi="Times New Roman" w:cs="Times New Roman"/>
            <w:sz w:val="24"/>
            <w14:ligatures w14:val="none"/>
          </w:rPr>
          <w:t xml:space="preserve">4.1 </w:t>
        </w:r>
        <w:r w:rsidRPr="00E26955">
          <w:rPr>
            <w:rFonts w:ascii="Times New Roman" w:eastAsia="宋体" w:hAnsi="Times New Roman" w:cs="Times New Roman"/>
            <w:sz w:val="24"/>
            <w14:ligatures w14:val="none"/>
          </w:rPr>
          <w:t>总体设计</w:t>
        </w:r>
        <w:r w:rsidRPr="00E26955">
          <w:rPr>
            <w:rFonts w:ascii="Times New Roman" w:eastAsia="宋体" w:hAnsi="Times New Roman" w:cs="Times New Roman"/>
            <w:sz w:val="24"/>
            <w14:ligatures w14:val="none"/>
          </w:rPr>
          <w:tab/>
        </w:r>
        <w:r w:rsidRPr="00E26955">
          <w:rPr>
            <w:rFonts w:ascii="Times New Roman" w:eastAsia="宋体" w:hAnsi="Times New Roman" w:cs="Times New Roman"/>
            <w:sz w:val="24"/>
            <w14:ligatures w14:val="none"/>
          </w:rPr>
          <w:fldChar w:fldCharType="begin"/>
        </w:r>
        <w:r w:rsidRPr="00E26955">
          <w:rPr>
            <w:rFonts w:ascii="Times New Roman" w:eastAsia="宋体" w:hAnsi="Times New Roman" w:cs="Times New Roman"/>
            <w:sz w:val="24"/>
            <w14:ligatures w14:val="none"/>
          </w:rPr>
          <w:instrText xml:space="preserve"> PAGEREF _Toc15434 \h </w:instrText>
        </w:r>
        <w:r w:rsidRPr="00E26955">
          <w:rPr>
            <w:rFonts w:ascii="Times New Roman" w:eastAsia="宋体" w:hAnsi="Times New Roman" w:cs="Times New Roman"/>
            <w:sz w:val="24"/>
            <w14:ligatures w14:val="none"/>
          </w:rPr>
        </w:r>
        <w:r w:rsidRPr="00E26955">
          <w:rPr>
            <w:rFonts w:ascii="Times New Roman" w:eastAsia="宋体" w:hAnsi="Times New Roman" w:cs="Times New Roman"/>
            <w:sz w:val="24"/>
            <w14:ligatures w14:val="none"/>
          </w:rPr>
          <w:fldChar w:fldCharType="separate"/>
        </w:r>
        <w:r w:rsidR="002F25FF">
          <w:rPr>
            <w:rFonts w:ascii="Times New Roman" w:eastAsia="宋体" w:hAnsi="Times New Roman" w:cs="Times New Roman"/>
            <w:noProof/>
            <w:sz w:val="24"/>
            <w14:ligatures w14:val="none"/>
          </w:rPr>
          <w:t>6</w:t>
        </w:r>
        <w:r w:rsidRPr="00E26955">
          <w:rPr>
            <w:rFonts w:ascii="Times New Roman" w:eastAsia="宋体" w:hAnsi="Times New Roman" w:cs="Times New Roman"/>
            <w:sz w:val="24"/>
            <w14:ligatures w14:val="none"/>
          </w:rPr>
          <w:fldChar w:fldCharType="end"/>
        </w:r>
      </w:hyperlink>
    </w:p>
    <w:p w14:paraId="26025F01" w14:textId="03D8A062" w:rsidR="002C0963" w:rsidRPr="00E26955" w:rsidRDefault="00000000" w:rsidP="000C07C3">
      <w:pPr>
        <w:pStyle w:val="TOC2"/>
        <w:spacing w:after="0" w:line="420" w:lineRule="exact"/>
        <w:ind w:leftChars="200" w:left="480"/>
        <w:jc w:val="both"/>
        <w:rPr>
          <w:rFonts w:ascii="Times New Roman" w:eastAsia="宋体" w:hAnsi="Times New Roman" w:cs="Times New Roman"/>
          <w:sz w:val="24"/>
          <w14:ligatures w14:val="none"/>
        </w:rPr>
      </w:pPr>
      <w:hyperlink w:anchor="_Toc20596" w:history="1">
        <w:r w:rsidRPr="00E26955">
          <w:rPr>
            <w:rFonts w:ascii="Times New Roman" w:eastAsia="宋体" w:hAnsi="Times New Roman" w:cs="Times New Roman"/>
            <w:sz w:val="24"/>
            <w14:ligatures w14:val="none"/>
          </w:rPr>
          <w:t xml:space="preserve">4.2 </w:t>
        </w:r>
        <w:r w:rsidRPr="00E26955">
          <w:rPr>
            <w:rFonts w:ascii="Times New Roman" w:eastAsia="宋体" w:hAnsi="Times New Roman" w:cs="Times New Roman"/>
            <w:sz w:val="24"/>
            <w14:ligatures w14:val="none"/>
          </w:rPr>
          <w:t>资源节约</w:t>
        </w:r>
        <w:r w:rsidRPr="00E26955">
          <w:rPr>
            <w:rFonts w:ascii="Times New Roman" w:eastAsia="宋体" w:hAnsi="Times New Roman" w:cs="Times New Roman"/>
            <w:sz w:val="24"/>
            <w14:ligatures w14:val="none"/>
          </w:rPr>
          <w:tab/>
        </w:r>
        <w:r w:rsidRPr="00E26955">
          <w:rPr>
            <w:rFonts w:ascii="Times New Roman" w:eastAsia="宋体" w:hAnsi="Times New Roman" w:cs="Times New Roman"/>
            <w:sz w:val="24"/>
            <w14:ligatures w14:val="none"/>
          </w:rPr>
          <w:fldChar w:fldCharType="begin"/>
        </w:r>
        <w:r w:rsidRPr="00E26955">
          <w:rPr>
            <w:rFonts w:ascii="Times New Roman" w:eastAsia="宋体" w:hAnsi="Times New Roman" w:cs="Times New Roman"/>
            <w:sz w:val="24"/>
            <w14:ligatures w14:val="none"/>
          </w:rPr>
          <w:instrText xml:space="preserve"> PAGEREF _Toc20596 \h </w:instrText>
        </w:r>
        <w:r w:rsidRPr="00E26955">
          <w:rPr>
            <w:rFonts w:ascii="Times New Roman" w:eastAsia="宋体" w:hAnsi="Times New Roman" w:cs="Times New Roman"/>
            <w:sz w:val="24"/>
            <w14:ligatures w14:val="none"/>
          </w:rPr>
        </w:r>
        <w:r w:rsidRPr="00E26955">
          <w:rPr>
            <w:rFonts w:ascii="Times New Roman" w:eastAsia="宋体" w:hAnsi="Times New Roman" w:cs="Times New Roman"/>
            <w:sz w:val="24"/>
            <w14:ligatures w14:val="none"/>
          </w:rPr>
          <w:fldChar w:fldCharType="separate"/>
        </w:r>
        <w:r w:rsidR="002F25FF">
          <w:rPr>
            <w:rFonts w:ascii="Times New Roman" w:eastAsia="宋体" w:hAnsi="Times New Roman" w:cs="Times New Roman"/>
            <w:noProof/>
            <w:sz w:val="24"/>
            <w14:ligatures w14:val="none"/>
          </w:rPr>
          <w:t>7</w:t>
        </w:r>
        <w:r w:rsidRPr="00E26955">
          <w:rPr>
            <w:rFonts w:ascii="Times New Roman" w:eastAsia="宋体" w:hAnsi="Times New Roman" w:cs="Times New Roman"/>
            <w:sz w:val="24"/>
            <w14:ligatures w14:val="none"/>
          </w:rPr>
          <w:fldChar w:fldCharType="end"/>
        </w:r>
      </w:hyperlink>
    </w:p>
    <w:p w14:paraId="44036A8D" w14:textId="598B352F" w:rsidR="002C0963" w:rsidRPr="00E26955" w:rsidRDefault="00000000" w:rsidP="000C07C3">
      <w:pPr>
        <w:pStyle w:val="TOC2"/>
        <w:spacing w:after="0" w:line="420" w:lineRule="exact"/>
        <w:ind w:leftChars="200" w:left="480"/>
        <w:jc w:val="both"/>
        <w:rPr>
          <w:rFonts w:ascii="Times New Roman" w:eastAsia="宋体" w:hAnsi="Times New Roman" w:cs="Times New Roman"/>
          <w:sz w:val="24"/>
          <w14:ligatures w14:val="none"/>
        </w:rPr>
      </w:pPr>
      <w:hyperlink w:anchor="_Toc13881" w:history="1">
        <w:r w:rsidRPr="00E26955">
          <w:rPr>
            <w:rFonts w:ascii="Times New Roman" w:eastAsia="宋体" w:hAnsi="Times New Roman" w:cs="Times New Roman"/>
            <w:sz w:val="24"/>
            <w14:ligatures w14:val="none"/>
          </w:rPr>
          <w:t xml:space="preserve">4.3 </w:t>
        </w:r>
        <w:r w:rsidRPr="00E26955">
          <w:rPr>
            <w:rFonts w:ascii="Times New Roman" w:eastAsia="宋体" w:hAnsi="Times New Roman" w:cs="Times New Roman"/>
            <w:sz w:val="24"/>
            <w14:ligatures w14:val="none"/>
          </w:rPr>
          <w:t>环境保护</w:t>
        </w:r>
        <w:r w:rsidRPr="00E26955">
          <w:rPr>
            <w:rFonts w:ascii="Times New Roman" w:eastAsia="宋体" w:hAnsi="Times New Roman" w:cs="Times New Roman"/>
            <w:sz w:val="24"/>
            <w14:ligatures w14:val="none"/>
          </w:rPr>
          <w:tab/>
        </w:r>
        <w:r w:rsidRPr="00E26955">
          <w:rPr>
            <w:rFonts w:ascii="Times New Roman" w:eastAsia="宋体" w:hAnsi="Times New Roman" w:cs="Times New Roman"/>
            <w:sz w:val="24"/>
            <w14:ligatures w14:val="none"/>
          </w:rPr>
          <w:fldChar w:fldCharType="begin"/>
        </w:r>
        <w:r w:rsidRPr="00E26955">
          <w:rPr>
            <w:rFonts w:ascii="Times New Roman" w:eastAsia="宋体" w:hAnsi="Times New Roman" w:cs="Times New Roman"/>
            <w:sz w:val="24"/>
            <w14:ligatures w14:val="none"/>
          </w:rPr>
          <w:instrText xml:space="preserve"> PAGEREF _Toc13881 \h </w:instrText>
        </w:r>
        <w:r w:rsidRPr="00E26955">
          <w:rPr>
            <w:rFonts w:ascii="Times New Roman" w:eastAsia="宋体" w:hAnsi="Times New Roman" w:cs="Times New Roman"/>
            <w:sz w:val="24"/>
            <w14:ligatures w14:val="none"/>
          </w:rPr>
        </w:r>
        <w:r w:rsidRPr="00E26955">
          <w:rPr>
            <w:rFonts w:ascii="Times New Roman" w:eastAsia="宋体" w:hAnsi="Times New Roman" w:cs="Times New Roman"/>
            <w:sz w:val="24"/>
            <w14:ligatures w14:val="none"/>
          </w:rPr>
          <w:fldChar w:fldCharType="separate"/>
        </w:r>
        <w:r w:rsidR="002F25FF">
          <w:rPr>
            <w:rFonts w:ascii="Times New Roman" w:eastAsia="宋体" w:hAnsi="Times New Roman" w:cs="Times New Roman"/>
            <w:noProof/>
            <w:sz w:val="24"/>
            <w14:ligatures w14:val="none"/>
          </w:rPr>
          <w:t>9</w:t>
        </w:r>
        <w:r w:rsidRPr="00E26955">
          <w:rPr>
            <w:rFonts w:ascii="Times New Roman" w:eastAsia="宋体" w:hAnsi="Times New Roman" w:cs="Times New Roman"/>
            <w:sz w:val="24"/>
            <w14:ligatures w14:val="none"/>
          </w:rPr>
          <w:fldChar w:fldCharType="end"/>
        </w:r>
      </w:hyperlink>
    </w:p>
    <w:p w14:paraId="521B7E1C" w14:textId="070DD865" w:rsidR="002C0963" w:rsidRPr="00E26955" w:rsidRDefault="00000000" w:rsidP="000C07C3">
      <w:pPr>
        <w:pStyle w:val="TOC2"/>
        <w:spacing w:after="0" w:line="420" w:lineRule="exact"/>
        <w:ind w:leftChars="200" w:left="480"/>
        <w:jc w:val="both"/>
        <w:rPr>
          <w:rFonts w:ascii="Times New Roman" w:eastAsia="宋体" w:hAnsi="Times New Roman" w:cs="Times New Roman"/>
          <w:sz w:val="24"/>
          <w14:ligatures w14:val="none"/>
        </w:rPr>
      </w:pPr>
      <w:hyperlink w:anchor="_Toc9804" w:history="1">
        <w:r w:rsidRPr="00E26955">
          <w:rPr>
            <w:rFonts w:ascii="Times New Roman" w:eastAsia="宋体" w:hAnsi="Times New Roman" w:cs="Times New Roman"/>
            <w:sz w:val="24"/>
            <w14:ligatures w14:val="none"/>
          </w:rPr>
          <w:t xml:space="preserve">4.4 </w:t>
        </w:r>
        <w:r w:rsidRPr="00E26955">
          <w:rPr>
            <w:rFonts w:ascii="Times New Roman" w:eastAsia="宋体" w:hAnsi="Times New Roman" w:cs="Times New Roman"/>
            <w:sz w:val="24"/>
            <w14:ligatures w14:val="none"/>
          </w:rPr>
          <w:t>景观设计</w:t>
        </w:r>
        <w:r w:rsidRPr="00E26955">
          <w:rPr>
            <w:rFonts w:ascii="Times New Roman" w:eastAsia="宋体" w:hAnsi="Times New Roman" w:cs="Times New Roman"/>
            <w:sz w:val="24"/>
            <w14:ligatures w14:val="none"/>
          </w:rPr>
          <w:tab/>
        </w:r>
        <w:r w:rsidRPr="00E26955">
          <w:rPr>
            <w:rFonts w:ascii="Times New Roman" w:eastAsia="宋体" w:hAnsi="Times New Roman" w:cs="Times New Roman"/>
            <w:sz w:val="24"/>
            <w14:ligatures w14:val="none"/>
          </w:rPr>
          <w:fldChar w:fldCharType="begin"/>
        </w:r>
        <w:r w:rsidRPr="00E26955">
          <w:rPr>
            <w:rFonts w:ascii="Times New Roman" w:eastAsia="宋体" w:hAnsi="Times New Roman" w:cs="Times New Roman"/>
            <w:sz w:val="24"/>
            <w14:ligatures w14:val="none"/>
          </w:rPr>
          <w:instrText xml:space="preserve"> PAGEREF _Toc9804 \h </w:instrText>
        </w:r>
        <w:r w:rsidRPr="00E26955">
          <w:rPr>
            <w:rFonts w:ascii="Times New Roman" w:eastAsia="宋体" w:hAnsi="Times New Roman" w:cs="Times New Roman"/>
            <w:sz w:val="24"/>
            <w14:ligatures w14:val="none"/>
          </w:rPr>
        </w:r>
        <w:r w:rsidRPr="00E26955">
          <w:rPr>
            <w:rFonts w:ascii="Times New Roman" w:eastAsia="宋体" w:hAnsi="Times New Roman" w:cs="Times New Roman"/>
            <w:sz w:val="24"/>
            <w14:ligatures w14:val="none"/>
          </w:rPr>
          <w:fldChar w:fldCharType="separate"/>
        </w:r>
        <w:r w:rsidR="002F25FF">
          <w:rPr>
            <w:rFonts w:ascii="Times New Roman" w:eastAsia="宋体" w:hAnsi="Times New Roman" w:cs="Times New Roman"/>
            <w:noProof/>
            <w:sz w:val="24"/>
            <w14:ligatures w14:val="none"/>
          </w:rPr>
          <w:t>11</w:t>
        </w:r>
        <w:r w:rsidRPr="00E26955">
          <w:rPr>
            <w:rFonts w:ascii="Times New Roman" w:eastAsia="宋体" w:hAnsi="Times New Roman" w:cs="Times New Roman"/>
            <w:sz w:val="24"/>
            <w14:ligatures w14:val="none"/>
          </w:rPr>
          <w:fldChar w:fldCharType="end"/>
        </w:r>
      </w:hyperlink>
    </w:p>
    <w:p w14:paraId="03C1DEAE" w14:textId="0224E3F5" w:rsidR="002C0963" w:rsidRPr="00E26955" w:rsidRDefault="00000000" w:rsidP="000C07C3">
      <w:pPr>
        <w:pStyle w:val="TOC2"/>
        <w:spacing w:after="0" w:line="420" w:lineRule="exact"/>
        <w:ind w:leftChars="200" w:left="480"/>
        <w:jc w:val="both"/>
        <w:rPr>
          <w:rFonts w:ascii="Times New Roman" w:eastAsia="宋体" w:hAnsi="Times New Roman" w:cs="Times New Roman"/>
          <w:sz w:val="24"/>
          <w14:ligatures w14:val="none"/>
        </w:rPr>
      </w:pPr>
      <w:hyperlink w:anchor="_Toc6490" w:history="1">
        <w:r w:rsidRPr="00E26955">
          <w:rPr>
            <w:rFonts w:ascii="Times New Roman" w:eastAsia="宋体" w:hAnsi="Times New Roman" w:cs="Times New Roman"/>
            <w:sz w:val="24"/>
            <w14:ligatures w14:val="none"/>
          </w:rPr>
          <w:t xml:space="preserve">4.5 </w:t>
        </w:r>
        <w:r w:rsidRPr="00E26955">
          <w:rPr>
            <w:rFonts w:ascii="Times New Roman" w:eastAsia="宋体" w:hAnsi="Times New Roman" w:cs="Times New Roman"/>
            <w:sz w:val="24"/>
            <w14:ligatures w14:val="none"/>
          </w:rPr>
          <w:t>低碳减碳</w:t>
        </w:r>
        <w:r w:rsidRPr="00E26955">
          <w:rPr>
            <w:rFonts w:ascii="Times New Roman" w:eastAsia="宋体" w:hAnsi="Times New Roman" w:cs="Times New Roman"/>
            <w:sz w:val="24"/>
            <w14:ligatures w14:val="none"/>
          </w:rPr>
          <w:tab/>
        </w:r>
        <w:r w:rsidRPr="00E26955">
          <w:rPr>
            <w:rFonts w:ascii="Times New Roman" w:eastAsia="宋体" w:hAnsi="Times New Roman" w:cs="Times New Roman"/>
            <w:sz w:val="24"/>
            <w14:ligatures w14:val="none"/>
          </w:rPr>
          <w:fldChar w:fldCharType="begin"/>
        </w:r>
        <w:r w:rsidRPr="00E26955">
          <w:rPr>
            <w:rFonts w:ascii="Times New Roman" w:eastAsia="宋体" w:hAnsi="Times New Roman" w:cs="Times New Roman"/>
            <w:sz w:val="24"/>
            <w14:ligatures w14:val="none"/>
          </w:rPr>
          <w:instrText xml:space="preserve"> PAGEREF _Toc6490 \h </w:instrText>
        </w:r>
        <w:r w:rsidRPr="00E26955">
          <w:rPr>
            <w:rFonts w:ascii="Times New Roman" w:eastAsia="宋体" w:hAnsi="Times New Roman" w:cs="Times New Roman"/>
            <w:sz w:val="24"/>
            <w14:ligatures w14:val="none"/>
          </w:rPr>
        </w:r>
        <w:r w:rsidRPr="00E26955">
          <w:rPr>
            <w:rFonts w:ascii="Times New Roman" w:eastAsia="宋体" w:hAnsi="Times New Roman" w:cs="Times New Roman"/>
            <w:sz w:val="24"/>
            <w14:ligatures w14:val="none"/>
          </w:rPr>
          <w:fldChar w:fldCharType="separate"/>
        </w:r>
        <w:r w:rsidR="002F25FF">
          <w:rPr>
            <w:rFonts w:ascii="Times New Roman" w:eastAsia="宋体" w:hAnsi="Times New Roman" w:cs="Times New Roman"/>
            <w:noProof/>
            <w:sz w:val="24"/>
            <w14:ligatures w14:val="none"/>
          </w:rPr>
          <w:t>11</w:t>
        </w:r>
        <w:r w:rsidRPr="00E26955">
          <w:rPr>
            <w:rFonts w:ascii="Times New Roman" w:eastAsia="宋体" w:hAnsi="Times New Roman" w:cs="Times New Roman"/>
            <w:sz w:val="24"/>
            <w14:ligatures w14:val="none"/>
          </w:rPr>
          <w:fldChar w:fldCharType="end"/>
        </w:r>
      </w:hyperlink>
    </w:p>
    <w:p w14:paraId="3F8858E8" w14:textId="1AE00BE7" w:rsidR="002C0963" w:rsidRPr="00E26955" w:rsidRDefault="00000000" w:rsidP="000C07C3">
      <w:pPr>
        <w:pStyle w:val="TOC2"/>
        <w:spacing w:after="0" w:line="420" w:lineRule="exact"/>
        <w:ind w:leftChars="200" w:left="480"/>
        <w:jc w:val="both"/>
        <w:rPr>
          <w:rFonts w:ascii="Times New Roman" w:eastAsia="宋体" w:hAnsi="Times New Roman" w:cs="Times New Roman"/>
          <w:sz w:val="24"/>
          <w14:ligatures w14:val="none"/>
        </w:rPr>
      </w:pPr>
      <w:hyperlink w:anchor="_Toc16396" w:history="1">
        <w:r w:rsidRPr="00E26955">
          <w:rPr>
            <w:rFonts w:ascii="Times New Roman" w:eastAsia="宋体" w:hAnsi="Times New Roman" w:cs="Times New Roman"/>
            <w:sz w:val="24"/>
            <w14:ligatures w14:val="none"/>
          </w:rPr>
          <w:t xml:space="preserve">4.6 </w:t>
        </w:r>
        <w:r w:rsidRPr="00E26955">
          <w:rPr>
            <w:rFonts w:ascii="Times New Roman" w:eastAsia="宋体" w:hAnsi="Times New Roman" w:cs="Times New Roman"/>
            <w:sz w:val="24"/>
            <w14:ligatures w14:val="none"/>
          </w:rPr>
          <w:t>数字化技术</w:t>
        </w:r>
        <w:r w:rsidRPr="00E26955">
          <w:rPr>
            <w:rFonts w:ascii="Times New Roman" w:eastAsia="宋体" w:hAnsi="Times New Roman" w:cs="Times New Roman"/>
            <w:sz w:val="24"/>
            <w14:ligatures w14:val="none"/>
          </w:rPr>
          <w:tab/>
        </w:r>
        <w:r w:rsidRPr="00E26955">
          <w:rPr>
            <w:rFonts w:ascii="Times New Roman" w:eastAsia="宋体" w:hAnsi="Times New Roman" w:cs="Times New Roman"/>
            <w:sz w:val="24"/>
            <w14:ligatures w14:val="none"/>
          </w:rPr>
          <w:fldChar w:fldCharType="begin"/>
        </w:r>
        <w:r w:rsidRPr="00E26955">
          <w:rPr>
            <w:rFonts w:ascii="Times New Roman" w:eastAsia="宋体" w:hAnsi="Times New Roman" w:cs="Times New Roman"/>
            <w:sz w:val="24"/>
            <w14:ligatures w14:val="none"/>
          </w:rPr>
          <w:instrText xml:space="preserve"> PAGEREF _Toc16396 \h </w:instrText>
        </w:r>
        <w:r w:rsidRPr="00E26955">
          <w:rPr>
            <w:rFonts w:ascii="Times New Roman" w:eastAsia="宋体" w:hAnsi="Times New Roman" w:cs="Times New Roman"/>
            <w:sz w:val="24"/>
            <w14:ligatures w14:val="none"/>
          </w:rPr>
        </w:r>
        <w:r w:rsidRPr="00E26955">
          <w:rPr>
            <w:rFonts w:ascii="Times New Roman" w:eastAsia="宋体" w:hAnsi="Times New Roman" w:cs="Times New Roman"/>
            <w:sz w:val="24"/>
            <w14:ligatures w14:val="none"/>
          </w:rPr>
          <w:fldChar w:fldCharType="separate"/>
        </w:r>
        <w:r w:rsidR="002F25FF">
          <w:rPr>
            <w:rFonts w:ascii="Times New Roman" w:eastAsia="宋体" w:hAnsi="Times New Roman" w:cs="Times New Roman"/>
            <w:noProof/>
            <w:sz w:val="24"/>
            <w14:ligatures w14:val="none"/>
          </w:rPr>
          <w:t>12</w:t>
        </w:r>
        <w:r w:rsidRPr="00E26955">
          <w:rPr>
            <w:rFonts w:ascii="Times New Roman" w:eastAsia="宋体" w:hAnsi="Times New Roman" w:cs="Times New Roman"/>
            <w:sz w:val="24"/>
            <w14:ligatures w14:val="none"/>
          </w:rPr>
          <w:fldChar w:fldCharType="end"/>
        </w:r>
      </w:hyperlink>
    </w:p>
    <w:p w14:paraId="6CC78FC0" w14:textId="38D87EAC" w:rsidR="002C0963" w:rsidRPr="00E26955" w:rsidRDefault="00000000" w:rsidP="000C07C3">
      <w:pPr>
        <w:pStyle w:val="TOC2"/>
        <w:spacing w:after="0" w:line="420" w:lineRule="exact"/>
        <w:ind w:leftChars="200" w:left="480"/>
        <w:jc w:val="both"/>
        <w:rPr>
          <w:rFonts w:ascii="Times New Roman" w:eastAsia="宋体" w:hAnsi="Times New Roman" w:cs="Times New Roman"/>
          <w:sz w:val="24"/>
          <w14:ligatures w14:val="none"/>
        </w:rPr>
      </w:pPr>
      <w:hyperlink w:anchor="_Toc12114" w:history="1">
        <w:r w:rsidRPr="00E26955">
          <w:rPr>
            <w:rFonts w:ascii="Times New Roman" w:eastAsia="宋体" w:hAnsi="Times New Roman" w:cs="Times New Roman"/>
            <w:sz w:val="24"/>
            <w14:ligatures w14:val="none"/>
          </w:rPr>
          <w:t xml:space="preserve">4.7 </w:t>
        </w:r>
        <w:r w:rsidRPr="00E26955">
          <w:rPr>
            <w:rFonts w:ascii="Times New Roman" w:eastAsia="宋体" w:hAnsi="Times New Roman" w:cs="Times New Roman"/>
            <w:sz w:val="24"/>
            <w14:ligatures w14:val="none"/>
          </w:rPr>
          <w:t>工业化建造</w:t>
        </w:r>
        <w:r w:rsidRPr="00E26955">
          <w:rPr>
            <w:rFonts w:ascii="Times New Roman" w:eastAsia="宋体" w:hAnsi="Times New Roman" w:cs="Times New Roman"/>
            <w:sz w:val="24"/>
            <w14:ligatures w14:val="none"/>
          </w:rPr>
          <w:tab/>
        </w:r>
        <w:r w:rsidRPr="00E26955">
          <w:rPr>
            <w:rFonts w:ascii="Times New Roman" w:eastAsia="宋体" w:hAnsi="Times New Roman" w:cs="Times New Roman"/>
            <w:sz w:val="24"/>
            <w14:ligatures w14:val="none"/>
          </w:rPr>
          <w:fldChar w:fldCharType="begin"/>
        </w:r>
        <w:r w:rsidRPr="00E26955">
          <w:rPr>
            <w:rFonts w:ascii="Times New Roman" w:eastAsia="宋体" w:hAnsi="Times New Roman" w:cs="Times New Roman"/>
            <w:sz w:val="24"/>
            <w14:ligatures w14:val="none"/>
          </w:rPr>
          <w:instrText xml:space="preserve"> PAGEREF _Toc12114 \h </w:instrText>
        </w:r>
        <w:r w:rsidRPr="00E26955">
          <w:rPr>
            <w:rFonts w:ascii="Times New Roman" w:eastAsia="宋体" w:hAnsi="Times New Roman" w:cs="Times New Roman"/>
            <w:sz w:val="24"/>
            <w14:ligatures w14:val="none"/>
          </w:rPr>
        </w:r>
        <w:r w:rsidRPr="00E26955">
          <w:rPr>
            <w:rFonts w:ascii="Times New Roman" w:eastAsia="宋体" w:hAnsi="Times New Roman" w:cs="Times New Roman"/>
            <w:sz w:val="24"/>
            <w14:ligatures w14:val="none"/>
          </w:rPr>
          <w:fldChar w:fldCharType="separate"/>
        </w:r>
        <w:r w:rsidR="002F25FF">
          <w:rPr>
            <w:rFonts w:ascii="Times New Roman" w:eastAsia="宋体" w:hAnsi="Times New Roman" w:cs="Times New Roman"/>
            <w:noProof/>
            <w:sz w:val="24"/>
            <w14:ligatures w14:val="none"/>
          </w:rPr>
          <w:t>13</w:t>
        </w:r>
        <w:r w:rsidRPr="00E26955">
          <w:rPr>
            <w:rFonts w:ascii="Times New Roman" w:eastAsia="宋体" w:hAnsi="Times New Roman" w:cs="Times New Roman"/>
            <w:sz w:val="24"/>
            <w14:ligatures w14:val="none"/>
          </w:rPr>
          <w:fldChar w:fldCharType="end"/>
        </w:r>
      </w:hyperlink>
    </w:p>
    <w:p w14:paraId="3EE29FED" w14:textId="2E637E7F" w:rsidR="002C0963" w:rsidRPr="00E26955" w:rsidRDefault="00000000" w:rsidP="000C07C3">
      <w:pPr>
        <w:pStyle w:val="TOC2"/>
        <w:spacing w:after="0" w:line="420" w:lineRule="exact"/>
        <w:ind w:leftChars="200" w:left="480" w:firstLineChars="0" w:firstLine="0"/>
        <w:jc w:val="both"/>
        <w:rPr>
          <w:rFonts w:ascii="Times New Roman" w:eastAsia="宋体" w:hAnsi="Times New Roman" w:cs="Times New Roman"/>
          <w:b/>
          <w:bCs/>
          <w:sz w:val="24"/>
          <w14:ligatures w14:val="none"/>
        </w:rPr>
      </w:pPr>
      <w:hyperlink w:anchor="_Toc20125" w:history="1">
        <w:r w:rsidRPr="00E26955">
          <w:rPr>
            <w:rFonts w:ascii="Times New Roman" w:eastAsia="宋体" w:hAnsi="Times New Roman" w:cs="Times New Roman"/>
            <w:b/>
            <w:bCs/>
            <w:sz w:val="24"/>
            <w14:ligatures w14:val="none"/>
          </w:rPr>
          <w:t xml:space="preserve">5 </w:t>
        </w:r>
        <w:r w:rsidRPr="00E26955">
          <w:rPr>
            <w:rFonts w:ascii="Times New Roman" w:eastAsia="宋体" w:hAnsi="Times New Roman" w:cs="Times New Roman"/>
            <w:b/>
            <w:bCs/>
            <w:sz w:val="24"/>
            <w14:ligatures w14:val="none"/>
          </w:rPr>
          <w:t>碳排放计算</w:t>
        </w:r>
        <w:r w:rsidRPr="00E26955">
          <w:rPr>
            <w:rFonts w:ascii="Times New Roman" w:eastAsia="宋体" w:hAnsi="Times New Roman" w:cs="Times New Roman"/>
            <w:sz w:val="24"/>
            <w14:ligatures w14:val="none"/>
          </w:rPr>
          <w:tab/>
        </w:r>
        <w:r w:rsidRPr="00E26955">
          <w:rPr>
            <w:rFonts w:ascii="Times New Roman" w:eastAsia="宋体" w:hAnsi="Times New Roman" w:cs="Times New Roman"/>
            <w:sz w:val="24"/>
            <w14:ligatures w14:val="none"/>
          </w:rPr>
          <w:fldChar w:fldCharType="begin"/>
        </w:r>
        <w:r w:rsidRPr="00E26955">
          <w:rPr>
            <w:rFonts w:ascii="Times New Roman" w:eastAsia="宋体" w:hAnsi="Times New Roman" w:cs="Times New Roman"/>
            <w:sz w:val="24"/>
            <w14:ligatures w14:val="none"/>
          </w:rPr>
          <w:instrText xml:space="preserve"> PAGEREF _Toc20125 \h </w:instrText>
        </w:r>
        <w:r w:rsidRPr="00E26955">
          <w:rPr>
            <w:rFonts w:ascii="Times New Roman" w:eastAsia="宋体" w:hAnsi="Times New Roman" w:cs="Times New Roman"/>
            <w:sz w:val="24"/>
            <w14:ligatures w14:val="none"/>
          </w:rPr>
        </w:r>
        <w:r w:rsidRPr="00E26955">
          <w:rPr>
            <w:rFonts w:ascii="Times New Roman" w:eastAsia="宋体" w:hAnsi="Times New Roman" w:cs="Times New Roman"/>
            <w:sz w:val="24"/>
            <w14:ligatures w14:val="none"/>
          </w:rPr>
          <w:fldChar w:fldCharType="separate"/>
        </w:r>
        <w:r w:rsidR="002F25FF">
          <w:rPr>
            <w:rFonts w:ascii="Times New Roman" w:eastAsia="宋体" w:hAnsi="Times New Roman" w:cs="Times New Roman"/>
            <w:noProof/>
            <w:sz w:val="24"/>
            <w14:ligatures w14:val="none"/>
          </w:rPr>
          <w:t>14</w:t>
        </w:r>
        <w:r w:rsidRPr="00E26955">
          <w:rPr>
            <w:rFonts w:ascii="Times New Roman" w:eastAsia="宋体" w:hAnsi="Times New Roman" w:cs="Times New Roman"/>
            <w:sz w:val="24"/>
            <w14:ligatures w14:val="none"/>
          </w:rPr>
          <w:fldChar w:fldCharType="end"/>
        </w:r>
      </w:hyperlink>
    </w:p>
    <w:p w14:paraId="171E2596" w14:textId="10FB0E65" w:rsidR="002C0963" w:rsidRPr="00E26955" w:rsidRDefault="00000000" w:rsidP="000C07C3">
      <w:pPr>
        <w:pStyle w:val="TOC2"/>
        <w:spacing w:after="0" w:line="420" w:lineRule="exact"/>
        <w:ind w:leftChars="200" w:left="480"/>
        <w:jc w:val="both"/>
        <w:rPr>
          <w:rFonts w:ascii="Times New Roman" w:eastAsia="宋体" w:hAnsi="Times New Roman" w:cs="Times New Roman"/>
          <w:sz w:val="24"/>
          <w14:ligatures w14:val="none"/>
        </w:rPr>
      </w:pPr>
      <w:hyperlink w:anchor="_Toc9175" w:history="1">
        <w:r w:rsidRPr="00E26955">
          <w:rPr>
            <w:rFonts w:ascii="Times New Roman" w:eastAsia="宋体" w:hAnsi="Times New Roman" w:cs="Times New Roman"/>
            <w:sz w:val="24"/>
            <w14:ligatures w14:val="none"/>
          </w:rPr>
          <w:t xml:space="preserve">5.1 </w:t>
        </w:r>
        <w:r w:rsidRPr="00E26955">
          <w:rPr>
            <w:rFonts w:ascii="Times New Roman" w:eastAsia="宋体" w:hAnsi="Times New Roman" w:cs="Times New Roman"/>
            <w:sz w:val="24"/>
            <w14:ligatures w14:val="none"/>
          </w:rPr>
          <w:t>计算与核算边界</w:t>
        </w:r>
        <w:r w:rsidRPr="00E26955">
          <w:rPr>
            <w:rFonts w:ascii="Times New Roman" w:eastAsia="宋体" w:hAnsi="Times New Roman" w:cs="Times New Roman"/>
            <w:sz w:val="24"/>
            <w14:ligatures w14:val="none"/>
          </w:rPr>
          <w:tab/>
        </w:r>
        <w:r w:rsidRPr="00E26955">
          <w:rPr>
            <w:rFonts w:ascii="Times New Roman" w:eastAsia="宋体" w:hAnsi="Times New Roman" w:cs="Times New Roman"/>
            <w:sz w:val="24"/>
            <w14:ligatures w14:val="none"/>
          </w:rPr>
          <w:fldChar w:fldCharType="begin"/>
        </w:r>
        <w:r w:rsidRPr="00E26955">
          <w:rPr>
            <w:rFonts w:ascii="Times New Roman" w:eastAsia="宋体" w:hAnsi="Times New Roman" w:cs="Times New Roman"/>
            <w:sz w:val="24"/>
            <w14:ligatures w14:val="none"/>
          </w:rPr>
          <w:instrText xml:space="preserve"> PAGEREF _Toc9175 \h </w:instrText>
        </w:r>
        <w:r w:rsidRPr="00E26955">
          <w:rPr>
            <w:rFonts w:ascii="Times New Roman" w:eastAsia="宋体" w:hAnsi="Times New Roman" w:cs="Times New Roman"/>
            <w:sz w:val="24"/>
            <w14:ligatures w14:val="none"/>
          </w:rPr>
        </w:r>
        <w:r w:rsidRPr="00E26955">
          <w:rPr>
            <w:rFonts w:ascii="Times New Roman" w:eastAsia="宋体" w:hAnsi="Times New Roman" w:cs="Times New Roman"/>
            <w:sz w:val="24"/>
            <w14:ligatures w14:val="none"/>
          </w:rPr>
          <w:fldChar w:fldCharType="separate"/>
        </w:r>
        <w:r w:rsidR="002F25FF">
          <w:rPr>
            <w:rFonts w:ascii="Times New Roman" w:eastAsia="宋体" w:hAnsi="Times New Roman" w:cs="Times New Roman"/>
            <w:noProof/>
            <w:sz w:val="24"/>
            <w14:ligatures w14:val="none"/>
          </w:rPr>
          <w:t>14</w:t>
        </w:r>
        <w:r w:rsidRPr="00E26955">
          <w:rPr>
            <w:rFonts w:ascii="Times New Roman" w:eastAsia="宋体" w:hAnsi="Times New Roman" w:cs="Times New Roman"/>
            <w:sz w:val="24"/>
            <w14:ligatures w14:val="none"/>
          </w:rPr>
          <w:fldChar w:fldCharType="end"/>
        </w:r>
      </w:hyperlink>
    </w:p>
    <w:p w14:paraId="7A94A0D6" w14:textId="3850A94F" w:rsidR="002C0963" w:rsidRPr="00E26955" w:rsidRDefault="00000000" w:rsidP="000C07C3">
      <w:pPr>
        <w:pStyle w:val="TOC2"/>
        <w:spacing w:after="0" w:line="420" w:lineRule="exact"/>
        <w:ind w:leftChars="200" w:left="480"/>
        <w:jc w:val="both"/>
        <w:rPr>
          <w:rFonts w:ascii="Times New Roman" w:eastAsia="宋体" w:hAnsi="Times New Roman" w:cs="Times New Roman"/>
          <w:sz w:val="24"/>
          <w14:ligatures w14:val="none"/>
        </w:rPr>
      </w:pPr>
      <w:hyperlink w:anchor="_Toc23427" w:history="1">
        <w:r w:rsidRPr="00E26955">
          <w:rPr>
            <w:rFonts w:ascii="Times New Roman" w:eastAsia="宋体" w:hAnsi="Times New Roman" w:cs="Times New Roman"/>
            <w:sz w:val="24"/>
            <w14:ligatures w14:val="none"/>
          </w:rPr>
          <w:t xml:space="preserve">5.2 </w:t>
        </w:r>
        <w:r w:rsidRPr="00E26955">
          <w:rPr>
            <w:rFonts w:ascii="Times New Roman" w:eastAsia="宋体" w:hAnsi="Times New Roman" w:cs="Times New Roman"/>
            <w:sz w:val="24"/>
            <w14:ligatures w14:val="none"/>
          </w:rPr>
          <w:t>建材生产和运输阶段</w:t>
        </w:r>
        <w:r w:rsidRPr="00E26955">
          <w:rPr>
            <w:rFonts w:ascii="Times New Roman" w:eastAsia="宋体" w:hAnsi="Times New Roman" w:cs="Times New Roman"/>
            <w:sz w:val="24"/>
            <w14:ligatures w14:val="none"/>
          </w:rPr>
          <w:tab/>
        </w:r>
        <w:r w:rsidRPr="00E26955">
          <w:rPr>
            <w:rFonts w:ascii="Times New Roman" w:eastAsia="宋体" w:hAnsi="Times New Roman" w:cs="Times New Roman"/>
            <w:sz w:val="24"/>
            <w14:ligatures w14:val="none"/>
          </w:rPr>
          <w:fldChar w:fldCharType="begin"/>
        </w:r>
        <w:r w:rsidRPr="00E26955">
          <w:rPr>
            <w:rFonts w:ascii="Times New Roman" w:eastAsia="宋体" w:hAnsi="Times New Roman" w:cs="Times New Roman"/>
            <w:sz w:val="24"/>
            <w14:ligatures w14:val="none"/>
          </w:rPr>
          <w:instrText xml:space="preserve"> PAGEREF _Toc23427 \h </w:instrText>
        </w:r>
        <w:r w:rsidRPr="00E26955">
          <w:rPr>
            <w:rFonts w:ascii="Times New Roman" w:eastAsia="宋体" w:hAnsi="Times New Roman" w:cs="Times New Roman"/>
            <w:sz w:val="24"/>
            <w14:ligatures w14:val="none"/>
          </w:rPr>
        </w:r>
        <w:r w:rsidRPr="00E26955">
          <w:rPr>
            <w:rFonts w:ascii="Times New Roman" w:eastAsia="宋体" w:hAnsi="Times New Roman" w:cs="Times New Roman"/>
            <w:sz w:val="24"/>
            <w14:ligatures w14:val="none"/>
          </w:rPr>
          <w:fldChar w:fldCharType="separate"/>
        </w:r>
        <w:r w:rsidR="002F25FF">
          <w:rPr>
            <w:rFonts w:ascii="Times New Roman" w:eastAsia="宋体" w:hAnsi="Times New Roman" w:cs="Times New Roman"/>
            <w:noProof/>
            <w:sz w:val="24"/>
            <w14:ligatures w14:val="none"/>
          </w:rPr>
          <w:t>14</w:t>
        </w:r>
        <w:r w:rsidRPr="00E26955">
          <w:rPr>
            <w:rFonts w:ascii="Times New Roman" w:eastAsia="宋体" w:hAnsi="Times New Roman" w:cs="Times New Roman"/>
            <w:sz w:val="24"/>
            <w14:ligatures w14:val="none"/>
          </w:rPr>
          <w:fldChar w:fldCharType="end"/>
        </w:r>
      </w:hyperlink>
    </w:p>
    <w:p w14:paraId="32EB3E89" w14:textId="76C0B2E8" w:rsidR="002C0963" w:rsidRPr="00E26955" w:rsidRDefault="00000000" w:rsidP="000C07C3">
      <w:pPr>
        <w:pStyle w:val="TOC2"/>
        <w:spacing w:after="0" w:line="420" w:lineRule="exact"/>
        <w:ind w:leftChars="200" w:left="480"/>
        <w:jc w:val="both"/>
        <w:rPr>
          <w:rFonts w:ascii="Times New Roman" w:eastAsia="宋体" w:hAnsi="Times New Roman" w:cs="Times New Roman"/>
          <w:sz w:val="24"/>
          <w14:ligatures w14:val="none"/>
        </w:rPr>
      </w:pPr>
      <w:hyperlink w:anchor="_Toc23647" w:history="1">
        <w:r w:rsidRPr="00E26955">
          <w:rPr>
            <w:rFonts w:ascii="Times New Roman" w:eastAsia="宋体" w:hAnsi="Times New Roman" w:cs="Times New Roman"/>
            <w:sz w:val="24"/>
            <w14:ligatures w14:val="none"/>
          </w:rPr>
          <w:t xml:space="preserve">5.3 </w:t>
        </w:r>
        <w:r w:rsidRPr="00E26955">
          <w:rPr>
            <w:rFonts w:ascii="Times New Roman" w:eastAsia="宋体" w:hAnsi="Times New Roman" w:cs="Times New Roman"/>
            <w:sz w:val="24"/>
            <w14:ligatures w14:val="none"/>
          </w:rPr>
          <w:t>桥梁施工阶段</w:t>
        </w:r>
        <w:r w:rsidRPr="00E26955">
          <w:rPr>
            <w:rFonts w:ascii="Times New Roman" w:eastAsia="宋体" w:hAnsi="Times New Roman" w:cs="Times New Roman"/>
            <w:sz w:val="24"/>
            <w14:ligatures w14:val="none"/>
          </w:rPr>
          <w:tab/>
        </w:r>
        <w:r w:rsidRPr="00E26955">
          <w:rPr>
            <w:rFonts w:ascii="Times New Roman" w:eastAsia="宋体" w:hAnsi="Times New Roman" w:cs="Times New Roman"/>
            <w:sz w:val="24"/>
            <w14:ligatures w14:val="none"/>
          </w:rPr>
          <w:fldChar w:fldCharType="begin"/>
        </w:r>
        <w:r w:rsidRPr="00E26955">
          <w:rPr>
            <w:rFonts w:ascii="Times New Roman" w:eastAsia="宋体" w:hAnsi="Times New Roman" w:cs="Times New Roman"/>
            <w:sz w:val="24"/>
            <w14:ligatures w14:val="none"/>
          </w:rPr>
          <w:instrText xml:space="preserve"> PAGEREF _Toc23647 \h </w:instrText>
        </w:r>
        <w:r w:rsidRPr="00E26955">
          <w:rPr>
            <w:rFonts w:ascii="Times New Roman" w:eastAsia="宋体" w:hAnsi="Times New Roman" w:cs="Times New Roman"/>
            <w:sz w:val="24"/>
            <w14:ligatures w14:val="none"/>
          </w:rPr>
        </w:r>
        <w:r w:rsidRPr="00E26955">
          <w:rPr>
            <w:rFonts w:ascii="Times New Roman" w:eastAsia="宋体" w:hAnsi="Times New Roman" w:cs="Times New Roman"/>
            <w:sz w:val="24"/>
            <w14:ligatures w14:val="none"/>
          </w:rPr>
          <w:fldChar w:fldCharType="separate"/>
        </w:r>
        <w:r w:rsidR="002F25FF">
          <w:rPr>
            <w:rFonts w:ascii="Times New Roman" w:eastAsia="宋体" w:hAnsi="Times New Roman" w:cs="Times New Roman"/>
            <w:noProof/>
            <w:sz w:val="24"/>
            <w14:ligatures w14:val="none"/>
          </w:rPr>
          <w:t>15</w:t>
        </w:r>
        <w:r w:rsidRPr="00E26955">
          <w:rPr>
            <w:rFonts w:ascii="Times New Roman" w:eastAsia="宋体" w:hAnsi="Times New Roman" w:cs="Times New Roman"/>
            <w:sz w:val="24"/>
            <w14:ligatures w14:val="none"/>
          </w:rPr>
          <w:fldChar w:fldCharType="end"/>
        </w:r>
      </w:hyperlink>
    </w:p>
    <w:p w14:paraId="05CACCF0" w14:textId="616F9AFB" w:rsidR="002C0963" w:rsidRPr="00E26955" w:rsidRDefault="00000000" w:rsidP="000C07C3">
      <w:pPr>
        <w:pStyle w:val="TOC2"/>
        <w:spacing w:after="0" w:line="420" w:lineRule="exact"/>
        <w:ind w:leftChars="200" w:left="480"/>
        <w:jc w:val="both"/>
        <w:rPr>
          <w:rFonts w:ascii="Times New Roman" w:eastAsia="宋体" w:hAnsi="Times New Roman" w:cs="Times New Roman"/>
          <w:sz w:val="24"/>
          <w14:ligatures w14:val="none"/>
        </w:rPr>
      </w:pPr>
      <w:hyperlink w:anchor="_Toc14428" w:history="1">
        <w:r w:rsidRPr="00E26955">
          <w:rPr>
            <w:rFonts w:ascii="Times New Roman" w:eastAsia="宋体" w:hAnsi="Times New Roman" w:cs="Times New Roman"/>
            <w:sz w:val="24"/>
            <w14:ligatures w14:val="none"/>
          </w:rPr>
          <w:t xml:space="preserve">5.4 </w:t>
        </w:r>
        <w:r w:rsidRPr="00E26955">
          <w:rPr>
            <w:rFonts w:ascii="Times New Roman" w:eastAsia="宋体" w:hAnsi="Times New Roman" w:cs="Times New Roman"/>
            <w:sz w:val="24"/>
            <w14:ligatures w14:val="none"/>
          </w:rPr>
          <w:t>桥梁运营维护阶段</w:t>
        </w:r>
        <w:r w:rsidRPr="00E26955">
          <w:rPr>
            <w:rFonts w:ascii="Times New Roman" w:eastAsia="宋体" w:hAnsi="Times New Roman" w:cs="Times New Roman"/>
            <w:sz w:val="24"/>
            <w14:ligatures w14:val="none"/>
          </w:rPr>
          <w:tab/>
        </w:r>
        <w:r w:rsidRPr="00E26955">
          <w:rPr>
            <w:rFonts w:ascii="Times New Roman" w:eastAsia="宋体" w:hAnsi="Times New Roman" w:cs="Times New Roman"/>
            <w:sz w:val="24"/>
            <w14:ligatures w14:val="none"/>
          </w:rPr>
          <w:fldChar w:fldCharType="begin"/>
        </w:r>
        <w:r w:rsidRPr="00E26955">
          <w:rPr>
            <w:rFonts w:ascii="Times New Roman" w:eastAsia="宋体" w:hAnsi="Times New Roman" w:cs="Times New Roman"/>
            <w:sz w:val="24"/>
            <w14:ligatures w14:val="none"/>
          </w:rPr>
          <w:instrText xml:space="preserve"> PAGEREF _Toc14428 \h </w:instrText>
        </w:r>
        <w:r w:rsidRPr="00E26955">
          <w:rPr>
            <w:rFonts w:ascii="Times New Roman" w:eastAsia="宋体" w:hAnsi="Times New Roman" w:cs="Times New Roman"/>
            <w:sz w:val="24"/>
            <w14:ligatures w14:val="none"/>
          </w:rPr>
        </w:r>
        <w:r w:rsidRPr="00E26955">
          <w:rPr>
            <w:rFonts w:ascii="Times New Roman" w:eastAsia="宋体" w:hAnsi="Times New Roman" w:cs="Times New Roman"/>
            <w:sz w:val="24"/>
            <w14:ligatures w14:val="none"/>
          </w:rPr>
          <w:fldChar w:fldCharType="separate"/>
        </w:r>
        <w:r w:rsidR="002F25FF">
          <w:rPr>
            <w:rFonts w:ascii="Times New Roman" w:eastAsia="宋体" w:hAnsi="Times New Roman" w:cs="Times New Roman"/>
            <w:noProof/>
            <w:sz w:val="24"/>
            <w14:ligatures w14:val="none"/>
          </w:rPr>
          <w:t>16</w:t>
        </w:r>
        <w:r w:rsidRPr="00E26955">
          <w:rPr>
            <w:rFonts w:ascii="Times New Roman" w:eastAsia="宋体" w:hAnsi="Times New Roman" w:cs="Times New Roman"/>
            <w:sz w:val="24"/>
            <w14:ligatures w14:val="none"/>
          </w:rPr>
          <w:fldChar w:fldCharType="end"/>
        </w:r>
      </w:hyperlink>
    </w:p>
    <w:p w14:paraId="5024CB62" w14:textId="493310C0" w:rsidR="002C0963" w:rsidRPr="00E26955" w:rsidRDefault="00000000" w:rsidP="000C07C3">
      <w:pPr>
        <w:pStyle w:val="TOC2"/>
        <w:spacing w:after="0" w:line="420" w:lineRule="exact"/>
        <w:ind w:leftChars="200" w:left="480"/>
        <w:jc w:val="both"/>
        <w:rPr>
          <w:rFonts w:ascii="Times New Roman" w:eastAsia="宋体" w:hAnsi="Times New Roman" w:cs="Times New Roman"/>
          <w:sz w:val="24"/>
          <w14:ligatures w14:val="none"/>
        </w:rPr>
      </w:pPr>
      <w:hyperlink w:anchor="_Toc17955" w:history="1">
        <w:r w:rsidRPr="00E26955">
          <w:rPr>
            <w:rFonts w:ascii="Times New Roman" w:eastAsia="宋体" w:hAnsi="Times New Roman" w:cs="Times New Roman"/>
            <w:sz w:val="24"/>
            <w14:ligatures w14:val="none"/>
          </w:rPr>
          <w:t xml:space="preserve">5.5 </w:t>
        </w:r>
        <w:r w:rsidRPr="00E26955">
          <w:rPr>
            <w:rFonts w:ascii="Times New Roman" w:eastAsia="宋体" w:hAnsi="Times New Roman" w:cs="Times New Roman"/>
            <w:sz w:val="24"/>
            <w14:ligatures w14:val="none"/>
          </w:rPr>
          <w:t>桥梁拆除阶段</w:t>
        </w:r>
        <w:r w:rsidRPr="00E26955">
          <w:rPr>
            <w:rFonts w:ascii="Times New Roman" w:eastAsia="宋体" w:hAnsi="Times New Roman" w:cs="Times New Roman"/>
            <w:sz w:val="24"/>
            <w14:ligatures w14:val="none"/>
          </w:rPr>
          <w:tab/>
        </w:r>
        <w:r w:rsidRPr="00E26955">
          <w:rPr>
            <w:rFonts w:ascii="Times New Roman" w:eastAsia="宋体" w:hAnsi="Times New Roman" w:cs="Times New Roman"/>
            <w:sz w:val="24"/>
            <w14:ligatures w14:val="none"/>
          </w:rPr>
          <w:fldChar w:fldCharType="begin"/>
        </w:r>
        <w:r w:rsidRPr="00E26955">
          <w:rPr>
            <w:rFonts w:ascii="Times New Roman" w:eastAsia="宋体" w:hAnsi="Times New Roman" w:cs="Times New Roman"/>
            <w:sz w:val="24"/>
            <w14:ligatures w14:val="none"/>
          </w:rPr>
          <w:instrText xml:space="preserve"> PAGEREF _Toc17955 \h </w:instrText>
        </w:r>
        <w:r w:rsidRPr="00E26955">
          <w:rPr>
            <w:rFonts w:ascii="Times New Roman" w:eastAsia="宋体" w:hAnsi="Times New Roman" w:cs="Times New Roman"/>
            <w:sz w:val="24"/>
            <w14:ligatures w14:val="none"/>
          </w:rPr>
        </w:r>
        <w:r w:rsidRPr="00E26955">
          <w:rPr>
            <w:rFonts w:ascii="Times New Roman" w:eastAsia="宋体" w:hAnsi="Times New Roman" w:cs="Times New Roman"/>
            <w:sz w:val="24"/>
            <w14:ligatures w14:val="none"/>
          </w:rPr>
          <w:fldChar w:fldCharType="separate"/>
        </w:r>
        <w:r w:rsidR="002F25FF">
          <w:rPr>
            <w:rFonts w:ascii="Times New Roman" w:eastAsia="宋体" w:hAnsi="Times New Roman" w:cs="Times New Roman"/>
            <w:noProof/>
            <w:sz w:val="24"/>
            <w14:ligatures w14:val="none"/>
          </w:rPr>
          <w:t>16</w:t>
        </w:r>
        <w:r w:rsidRPr="00E26955">
          <w:rPr>
            <w:rFonts w:ascii="Times New Roman" w:eastAsia="宋体" w:hAnsi="Times New Roman" w:cs="Times New Roman"/>
            <w:sz w:val="24"/>
            <w14:ligatures w14:val="none"/>
          </w:rPr>
          <w:fldChar w:fldCharType="end"/>
        </w:r>
      </w:hyperlink>
    </w:p>
    <w:p w14:paraId="2E9B5149" w14:textId="44D1CDDC" w:rsidR="002C0963" w:rsidRPr="00E26955" w:rsidRDefault="00000000" w:rsidP="000C07C3">
      <w:pPr>
        <w:pStyle w:val="TOC2"/>
        <w:spacing w:after="0" w:line="420" w:lineRule="exact"/>
        <w:ind w:leftChars="200" w:left="480" w:firstLineChars="0" w:firstLine="0"/>
        <w:jc w:val="both"/>
        <w:rPr>
          <w:rFonts w:ascii="Times New Roman" w:eastAsia="宋体" w:hAnsi="Times New Roman" w:cs="Times New Roman"/>
          <w:b/>
          <w:bCs/>
          <w:sz w:val="24"/>
          <w14:ligatures w14:val="none"/>
        </w:rPr>
      </w:pPr>
      <w:hyperlink w:anchor="_Toc16196" w:history="1">
        <w:r w:rsidRPr="00E26955">
          <w:rPr>
            <w:rFonts w:ascii="Times New Roman" w:eastAsia="宋体" w:hAnsi="Times New Roman" w:cs="Times New Roman"/>
            <w:b/>
            <w:bCs/>
            <w:sz w:val="24"/>
            <w14:ligatures w14:val="none"/>
          </w:rPr>
          <w:t>附录</w:t>
        </w:r>
        <w:r w:rsidRPr="00E26955">
          <w:rPr>
            <w:rFonts w:ascii="Times New Roman" w:eastAsia="宋体" w:hAnsi="Times New Roman" w:cs="Times New Roman"/>
            <w:b/>
            <w:bCs/>
            <w:sz w:val="24"/>
            <w14:ligatures w14:val="none"/>
          </w:rPr>
          <w:t xml:space="preserve">A </w:t>
        </w:r>
        <w:r w:rsidRPr="00E26955">
          <w:rPr>
            <w:rFonts w:ascii="Times New Roman" w:eastAsia="宋体" w:hAnsi="Times New Roman" w:cs="Times New Roman"/>
            <w:b/>
            <w:bCs/>
            <w:sz w:val="24"/>
            <w14:ligatures w14:val="none"/>
          </w:rPr>
          <w:t>（资料性）主要建材碳排放因子</w:t>
        </w:r>
        <w:r w:rsidRPr="00E26955">
          <w:rPr>
            <w:rFonts w:ascii="Times New Roman" w:eastAsia="宋体" w:hAnsi="Times New Roman" w:cs="Times New Roman"/>
            <w:sz w:val="24"/>
            <w14:ligatures w14:val="none"/>
          </w:rPr>
          <w:tab/>
        </w:r>
        <w:r w:rsidRPr="00E26955">
          <w:rPr>
            <w:rFonts w:ascii="Times New Roman" w:eastAsia="宋体" w:hAnsi="Times New Roman" w:cs="Times New Roman"/>
            <w:sz w:val="24"/>
            <w14:ligatures w14:val="none"/>
          </w:rPr>
          <w:fldChar w:fldCharType="begin"/>
        </w:r>
        <w:r w:rsidRPr="00E26955">
          <w:rPr>
            <w:rFonts w:ascii="Times New Roman" w:eastAsia="宋体" w:hAnsi="Times New Roman" w:cs="Times New Roman"/>
            <w:sz w:val="24"/>
            <w14:ligatures w14:val="none"/>
          </w:rPr>
          <w:instrText xml:space="preserve"> PAGEREF _Toc16196 \h </w:instrText>
        </w:r>
        <w:r w:rsidRPr="00E26955">
          <w:rPr>
            <w:rFonts w:ascii="Times New Roman" w:eastAsia="宋体" w:hAnsi="Times New Roman" w:cs="Times New Roman"/>
            <w:sz w:val="24"/>
            <w14:ligatures w14:val="none"/>
          </w:rPr>
        </w:r>
        <w:r w:rsidRPr="00E26955">
          <w:rPr>
            <w:rFonts w:ascii="Times New Roman" w:eastAsia="宋体" w:hAnsi="Times New Roman" w:cs="Times New Roman"/>
            <w:sz w:val="24"/>
            <w14:ligatures w14:val="none"/>
          </w:rPr>
          <w:fldChar w:fldCharType="separate"/>
        </w:r>
        <w:r w:rsidR="002F25FF">
          <w:rPr>
            <w:rFonts w:ascii="Times New Roman" w:eastAsia="宋体" w:hAnsi="Times New Roman" w:cs="Times New Roman"/>
            <w:noProof/>
            <w:sz w:val="24"/>
            <w14:ligatures w14:val="none"/>
          </w:rPr>
          <w:t>18</w:t>
        </w:r>
        <w:r w:rsidRPr="00E26955">
          <w:rPr>
            <w:rFonts w:ascii="Times New Roman" w:eastAsia="宋体" w:hAnsi="Times New Roman" w:cs="Times New Roman"/>
            <w:sz w:val="24"/>
            <w14:ligatures w14:val="none"/>
          </w:rPr>
          <w:fldChar w:fldCharType="end"/>
        </w:r>
      </w:hyperlink>
    </w:p>
    <w:p w14:paraId="178A1977" w14:textId="29CDB6A8" w:rsidR="002C0963" w:rsidRPr="00E26955" w:rsidRDefault="00000000" w:rsidP="000C07C3">
      <w:pPr>
        <w:pStyle w:val="TOC2"/>
        <w:spacing w:after="0" w:line="420" w:lineRule="exact"/>
        <w:ind w:leftChars="200" w:left="480" w:firstLineChars="0" w:firstLine="0"/>
        <w:jc w:val="both"/>
        <w:rPr>
          <w:rFonts w:ascii="Times New Roman" w:eastAsia="宋体" w:hAnsi="Times New Roman" w:cs="Times New Roman"/>
          <w:b/>
          <w:bCs/>
          <w:sz w:val="24"/>
          <w14:ligatures w14:val="none"/>
        </w:rPr>
      </w:pPr>
      <w:hyperlink w:anchor="_Toc5488" w:history="1">
        <w:r w:rsidRPr="00E26955">
          <w:rPr>
            <w:rFonts w:ascii="Times New Roman" w:eastAsia="宋体" w:hAnsi="Times New Roman" w:cs="Times New Roman"/>
            <w:b/>
            <w:bCs/>
            <w:sz w:val="24"/>
            <w14:ligatures w14:val="none"/>
          </w:rPr>
          <w:t>附录</w:t>
        </w:r>
        <w:r w:rsidRPr="00E26955">
          <w:rPr>
            <w:rFonts w:ascii="Times New Roman" w:eastAsia="宋体" w:hAnsi="Times New Roman" w:cs="Times New Roman"/>
            <w:b/>
            <w:bCs/>
            <w:sz w:val="24"/>
            <w14:ligatures w14:val="none"/>
          </w:rPr>
          <w:t xml:space="preserve">B </w:t>
        </w:r>
        <w:r w:rsidRPr="00E26955">
          <w:rPr>
            <w:rFonts w:ascii="Times New Roman" w:eastAsia="宋体" w:hAnsi="Times New Roman" w:cs="Times New Roman"/>
            <w:b/>
            <w:bCs/>
            <w:sz w:val="24"/>
            <w14:ligatures w14:val="none"/>
          </w:rPr>
          <w:t>（资料性）主要能源碳排放因子</w:t>
        </w:r>
        <w:r w:rsidRPr="00E26955">
          <w:rPr>
            <w:rFonts w:ascii="Times New Roman" w:eastAsia="宋体" w:hAnsi="Times New Roman" w:cs="Times New Roman"/>
            <w:sz w:val="24"/>
            <w14:ligatures w14:val="none"/>
          </w:rPr>
          <w:tab/>
        </w:r>
        <w:r w:rsidRPr="00E26955">
          <w:rPr>
            <w:rFonts w:ascii="Times New Roman" w:eastAsia="宋体" w:hAnsi="Times New Roman" w:cs="Times New Roman"/>
            <w:sz w:val="24"/>
            <w14:ligatures w14:val="none"/>
          </w:rPr>
          <w:fldChar w:fldCharType="begin"/>
        </w:r>
        <w:r w:rsidRPr="00E26955">
          <w:rPr>
            <w:rFonts w:ascii="Times New Roman" w:eastAsia="宋体" w:hAnsi="Times New Roman" w:cs="Times New Roman"/>
            <w:sz w:val="24"/>
            <w14:ligatures w14:val="none"/>
          </w:rPr>
          <w:instrText xml:space="preserve"> PAGEREF _Toc5488 \h </w:instrText>
        </w:r>
        <w:r w:rsidRPr="00E26955">
          <w:rPr>
            <w:rFonts w:ascii="Times New Roman" w:eastAsia="宋体" w:hAnsi="Times New Roman" w:cs="Times New Roman"/>
            <w:sz w:val="24"/>
            <w14:ligatures w14:val="none"/>
          </w:rPr>
        </w:r>
        <w:r w:rsidRPr="00E26955">
          <w:rPr>
            <w:rFonts w:ascii="Times New Roman" w:eastAsia="宋体" w:hAnsi="Times New Roman" w:cs="Times New Roman"/>
            <w:sz w:val="24"/>
            <w14:ligatures w14:val="none"/>
          </w:rPr>
          <w:fldChar w:fldCharType="separate"/>
        </w:r>
        <w:r w:rsidR="002F25FF">
          <w:rPr>
            <w:rFonts w:ascii="Times New Roman" w:eastAsia="宋体" w:hAnsi="Times New Roman" w:cs="Times New Roman"/>
            <w:noProof/>
            <w:sz w:val="24"/>
            <w14:ligatures w14:val="none"/>
          </w:rPr>
          <w:t>20</w:t>
        </w:r>
        <w:r w:rsidRPr="00E26955">
          <w:rPr>
            <w:rFonts w:ascii="Times New Roman" w:eastAsia="宋体" w:hAnsi="Times New Roman" w:cs="Times New Roman"/>
            <w:sz w:val="24"/>
            <w14:ligatures w14:val="none"/>
          </w:rPr>
          <w:fldChar w:fldCharType="end"/>
        </w:r>
      </w:hyperlink>
    </w:p>
    <w:p w14:paraId="27FFA9B2" w14:textId="17CFFBAE" w:rsidR="002C0963" w:rsidRPr="00E26955" w:rsidRDefault="00000000" w:rsidP="000C07C3">
      <w:pPr>
        <w:pStyle w:val="TOC2"/>
        <w:spacing w:after="0" w:line="420" w:lineRule="exact"/>
        <w:ind w:leftChars="200" w:left="480" w:firstLineChars="0" w:firstLine="0"/>
        <w:jc w:val="both"/>
        <w:rPr>
          <w:rFonts w:ascii="Times New Roman" w:eastAsia="宋体" w:hAnsi="Times New Roman" w:cs="Times New Roman"/>
          <w:b/>
          <w:bCs/>
          <w:sz w:val="24"/>
          <w14:ligatures w14:val="none"/>
        </w:rPr>
      </w:pPr>
      <w:hyperlink w:anchor="_Toc4974" w:history="1">
        <w:r w:rsidRPr="00E26955">
          <w:rPr>
            <w:rFonts w:ascii="Times New Roman" w:eastAsia="宋体" w:hAnsi="Times New Roman" w:cs="Times New Roman"/>
            <w:b/>
            <w:bCs/>
            <w:sz w:val="24"/>
            <w14:ligatures w14:val="none"/>
          </w:rPr>
          <w:t>附录</w:t>
        </w:r>
        <w:r w:rsidRPr="00E26955">
          <w:rPr>
            <w:rFonts w:ascii="Times New Roman" w:eastAsia="宋体" w:hAnsi="Times New Roman" w:cs="Times New Roman"/>
            <w:b/>
            <w:bCs/>
            <w:sz w:val="24"/>
            <w14:ligatures w14:val="none"/>
          </w:rPr>
          <w:t xml:space="preserve">C </w:t>
        </w:r>
        <w:r w:rsidRPr="00E26955">
          <w:rPr>
            <w:rFonts w:ascii="Times New Roman" w:eastAsia="宋体" w:hAnsi="Times New Roman" w:cs="Times New Roman"/>
            <w:b/>
            <w:bCs/>
            <w:sz w:val="24"/>
            <w14:ligatures w14:val="none"/>
          </w:rPr>
          <w:t>（资料性）建材运输碳排放因子</w:t>
        </w:r>
        <w:r w:rsidRPr="00E26955">
          <w:rPr>
            <w:rFonts w:ascii="Times New Roman" w:eastAsia="宋体" w:hAnsi="Times New Roman" w:cs="Times New Roman"/>
            <w:sz w:val="24"/>
            <w14:ligatures w14:val="none"/>
          </w:rPr>
          <w:tab/>
        </w:r>
        <w:r w:rsidRPr="00E26955">
          <w:rPr>
            <w:rFonts w:ascii="Times New Roman" w:eastAsia="宋体" w:hAnsi="Times New Roman" w:cs="Times New Roman"/>
            <w:sz w:val="24"/>
            <w14:ligatures w14:val="none"/>
          </w:rPr>
          <w:fldChar w:fldCharType="begin"/>
        </w:r>
        <w:r w:rsidRPr="00E26955">
          <w:rPr>
            <w:rFonts w:ascii="Times New Roman" w:eastAsia="宋体" w:hAnsi="Times New Roman" w:cs="Times New Roman"/>
            <w:sz w:val="24"/>
            <w14:ligatures w14:val="none"/>
          </w:rPr>
          <w:instrText xml:space="preserve"> PAGEREF _Toc4974 \h </w:instrText>
        </w:r>
        <w:r w:rsidRPr="00E26955">
          <w:rPr>
            <w:rFonts w:ascii="Times New Roman" w:eastAsia="宋体" w:hAnsi="Times New Roman" w:cs="Times New Roman"/>
            <w:sz w:val="24"/>
            <w14:ligatures w14:val="none"/>
          </w:rPr>
        </w:r>
        <w:r w:rsidRPr="00E26955">
          <w:rPr>
            <w:rFonts w:ascii="Times New Roman" w:eastAsia="宋体" w:hAnsi="Times New Roman" w:cs="Times New Roman"/>
            <w:sz w:val="24"/>
            <w14:ligatures w14:val="none"/>
          </w:rPr>
          <w:fldChar w:fldCharType="separate"/>
        </w:r>
        <w:r w:rsidR="002F25FF">
          <w:rPr>
            <w:rFonts w:ascii="Times New Roman" w:eastAsia="宋体" w:hAnsi="Times New Roman" w:cs="Times New Roman"/>
            <w:noProof/>
            <w:sz w:val="24"/>
            <w14:ligatures w14:val="none"/>
          </w:rPr>
          <w:t>21</w:t>
        </w:r>
        <w:r w:rsidRPr="00E26955">
          <w:rPr>
            <w:rFonts w:ascii="Times New Roman" w:eastAsia="宋体" w:hAnsi="Times New Roman" w:cs="Times New Roman"/>
            <w:sz w:val="24"/>
            <w14:ligatures w14:val="none"/>
          </w:rPr>
          <w:fldChar w:fldCharType="end"/>
        </w:r>
      </w:hyperlink>
    </w:p>
    <w:p w14:paraId="161DE5BD" w14:textId="3DEB8AB9" w:rsidR="002C0963" w:rsidRPr="00E26955" w:rsidRDefault="00000000" w:rsidP="000C07C3">
      <w:pPr>
        <w:pStyle w:val="TOC2"/>
        <w:spacing w:after="0" w:line="420" w:lineRule="exact"/>
        <w:ind w:leftChars="200" w:left="480" w:firstLineChars="0" w:firstLine="0"/>
        <w:jc w:val="both"/>
        <w:rPr>
          <w:rFonts w:ascii="Times New Roman" w:eastAsia="宋体" w:hAnsi="Times New Roman" w:cs="Times New Roman"/>
          <w:b/>
          <w:bCs/>
          <w:sz w:val="24"/>
          <w14:ligatures w14:val="none"/>
        </w:rPr>
      </w:pPr>
      <w:hyperlink w:anchor="_Toc2146" w:history="1">
        <w:r w:rsidRPr="00E26955">
          <w:rPr>
            <w:rFonts w:ascii="Times New Roman" w:eastAsia="宋体" w:hAnsi="Times New Roman" w:cs="Times New Roman"/>
            <w:b/>
            <w:bCs/>
            <w:sz w:val="24"/>
            <w14:ligatures w14:val="none"/>
          </w:rPr>
          <w:t>附录</w:t>
        </w:r>
        <w:r w:rsidRPr="00E26955">
          <w:rPr>
            <w:rFonts w:ascii="Times New Roman" w:eastAsia="宋体" w:hAnsi="Times New Roman" w:cs="Times New Roman"/>
            <w:b/>
            <w:bCs/>
            <w:sz w:val="24"/>
            <w14:ligatures w14:val="none"/>
          </w:rPr>
          <w:t xml:space="preserve">D </w:t>
        </w:r>
        <w:r w:rsidRPr="00E26955">
          <w:rPr>
            <w:rFonts w:ascii="Times New Roman" w:eastAsia="宋体" w:hAnsi="Times New Roman" w:cs="Times New Roman"/>
            <w:b/>
            <w:bCs/>
            <w:sz w:val="24"/>
            <w14:ligatures w14:val="none"/>
          </w:rPr>
          <w:t>（资料性）常用施工机械台班能源用量</w:t>
        </w:r>
        <w:r w:rsidRPr="00E26955">
          <w:rPr>
            <w:rFonts w:ascii="Times New Roman" w:eastAsia="宋体" w:hAnsi="Times New Roman" w:cs="Times New Roman"/>
            <w:sz w:val="24"/>
            <w14:ligatures w14:val="none"/>
          </w:rPr>
          <w:tab/>
        </w:r>
        <w:r w:rsidRPr="00E26955">
          <w:rPr>
            <w:rFonts w:ascii="Times New Roman" w:eastAsia="宋体" w:hAnsi="Times New Roman" w:cs="Times New Roman"/>
            <w:sz w:val="24"/>
            <w14:ligatures w14:val="none"/>
          </w:rPr>
          <w:fldChar w:fldCharType="begin"/>
        </w:r>
        <w:r w:rsidRPr="00E26955">
          <w:rPr>
            <w:rFonts w:ascii="Times New Roman" w:eastAsia="宋体" w:hAnsi="Times New Roman" w:cs="Times New Roman"/>
            <w:sz w:val="24"/>
            <w14:ligatures w14:val="none"/>
          </w:rPr>
          <w:instrText xml:space="preserve"> PAGEREF _Toc2146 \h </w:instrText>
        </w:r>
        <w:r w:rsidRPr="00E26955">
          <w:rPr>
            <w:rFonts w:ascii="Times New Roman" w:eastAsia="宋体" w:hAnsi="Times New Roman" w:cs="Times New Roman"/>
            <w:sz w:val="24"/>
            <w14:ligatures w14:val="none"/>
          </w:rPr>
        </w:r>
        <w:r w:rsidRPr="00E26955">
          <w:rPr>
            <w:rFonts w:ascii="Times New Roman" w:eastAsia="宋体" w:hAnsi="Times New Roman" w:cs="Times New Roman"/>
            <w:sz w:val="24"/>
            <w14:ligatures w14:val="none"/>
          </w:rPr>
          <w:fldChar w:fldCharType="separate"/>
        </w:r>
        <w:r w:rsidR="002F25FF">
          <w:rPr>
            <w:rFonts w:ascii="Times New Roman" w:eastAsia="宋体" w:hAnsi="Times New Roman" w:cs="Times New Roman"/>
            <w:noProof/>
            <w:sz w:val="24"/>
            <w14:ligatures w14:val="none"/>
          </w:rPr>
          <w:t>22</w:t>
        </w:r>
        <w:r w:rsidRPr="00E26955">
          <w:rPr>
            <w:rFonts w:ascii="Times New Roman" w:eastAsia="宋体" w:hAnsi="Times New Roman" w:cs="Times New Roman"/>
            <w:sz w:val="24"/>
            <w14:ligatures w14:val="none"/>
          </w:rPr>
          <w:fldChar w:fldCharType="end"/>
        </w:r>
      </w:hyperlink>
    </w:p>
    <w:p w14:paraId="14032F7F" w14:textId="7430A467" w:rsidR="002C0963" w:rsidRPr="00E26955" w:rsidRDefault="00000000" w:rsidP="000C07C3">
      <w:pPr>
        <w:pStyle w:val="TOC2"/>
        <w:spacing w:after="0" w:line="420" w:lineRule="exact"/>
        <w:ind w:leftChars="200" w:left="480" w:firstLineChars="0" w:firstLine="0"/>
        <w:jc w:val="both"/>
        <w:rPr>
          <w:rFonts w:ascii="Times New Roman" w:eastAsia="宋体" w:hAnsi="Times New Roman" w:cs="Times New Roman"/>
          <w:b/>
          <w:bCs/>
          <w:sz w:val="24"/>
          <w14:ligatures w14:val="none"/>
        </w:rPr>
      </w:pPr>
      <w:hyperlink w:anchor="_Toc19312" w:history="1">
        <w:r w:rsidRPr="00E26955">
          <w:rPr>
            <w:rFonts w:ascii="Times New Roman" w:eastAsia="宋体" w:hAnsi="Times New Roman" w:cs="Times New Roman"/>
            <w:b/>
            <w:bCs/>
            <w:sz w:val="24"/>
            <w14:ligatures w14:val="none"/>
          </w:rPr>
          <w:t>本指南用词说明</w:t>
        </w:r>
        <w:r w:rsidRPr="00E26955">
          <w:rPr>
            <w:rFonts w:ascii="Times New Roman" w:eastAsia="宋体" w:hAnsi="Times New Roman" w:cs="Times New Roman"/>
            <w:sz w:val="24"/>
            <w14:ligatures w14:val="none"/>
          </w:rPr>
          <w:tab/>
        </w:r>
        <w:r w:rsidRPr="00E26955">
          <w:rPr>
            <w:rFonts w:ascii="Times New Roman" w:eastAsia="宋体" w:hAnsi="Times New Roman" w:cs="Times New Roman"/>
            <w:sz w:val="24"/>
            <w14:ligatures w14:val="none"/>
          </w:rPr>
          <w:fldChar w:fldCharType="begin"/>
        </w:r>
        <w:r w:rsidRPr="00E26955">
          <w:rPr>
            <w:rFonts w:ascii="Times New Roman" w:eastAsia="宋体" w:hAnsi="Times New Roman" w:cs="Times New Roman"/>
            <w:sz w:val="24"/>
            <w14:ligatures w14:val="none"/>
          </w:rPr>
          <w:instrText xml:space="preserve"> PAGEREF _Toc19312 \h </w:instrText>
        </w:r>
        <w:r w:rsidRPr="00E26955">
          <w:rPr>
            <w:rFonts w:ascii="Times New Roman" w:eastAsia="宋体" w:hAnsi="Times New Roman" w:cs="Times New Roman"/>
            <w:sz w:val="24"/>
            <w14:ligatures w14:val="none"/>
          </w:rPr>
        </w:r>
        <w:r w:rsidRPr="00E26955">
          <w:rPr>
            <w:rFonts w:ascii="Times New Roman" w:eastAsia="宋体" w:hAnsi="Times New Roman" w:cs="Times New Roman"/>
            <w:sz w:val="24"/>
            <w14:ligatures w14:val="none"/>
          </w:rPr>
          <w:fldChar w:fldCharType="separate"/>
        </w:r>
        <w:r w:rsidR="002F25FF">
          <w:rPr>
            <w:rFonts w:ascii="Times New Roman" w:eastAsia="宋体" w:hAnsi="Times New Roman" w:cs="Times New Roman"/>
            <w:noProof/>
            <w:sz w:val="24"/>
            <w14:ligatures w14:val="none"/>
          </w:rPr>
          <w:t>25</w:t>
        </w:r>
        <w:r w:rsidRPr="00E26955">
          <w:rPr>
            <w:rFonts w:ascii="Times New Roman" w:eastAsia="宋体" w:hAnsi="Times New Roman" w:cs="Times New Roman"/>
            <w:sz w:val="24"/>
            <w14:ligatures w14:val="none"/>
          </w:rPr>
          <w:fldChar w:fldCharType="end"/>
        </w:r>
      </w:hyperlink>
    </w:p>
    <w:p w14:paraId="5941D894" w14:textId="2C689A3D" w:rsidR="002C0963" w:rsidRDefault="00000000" w:rsidP="000C07C3">
      <w:pPr>
        <w:pStyle w:val="TOC2"/>
        <w:spacing w:after="0" w:line="420" w:lineRule="exact"/>
        <w:ind w:leftChars="200" w:left="480" w:firstLineChars="0" w:firstLine="0"/>
        <w:jc w:val="both"/>
        <w:rPr>
          <w:rFonts w:ascii="宋体" w:eastAsia="宋体" w:hAnsi="宋体" w:cs="Times New Roman" w:hint="eastAsia"/>
          <w:b/>
          <w:bCs/>
          <w:sz w:val="24"/>
          <w14:ligatures w14:val="none"/>
        </w:rPr>
      </w:pPr>
      <w:hyperlink w:anchor="_Toc4209" w:history="1">
        <w:r w:rsidRPr="00E26955">
          <w:rPr>
            <w:rFonts w:ascii="Times New Roman" w:eastAsia="宋体" w:hAnsi="Times New Roman" w:cs="Times New Roman"/>
            <w:b/>
            <w:bCs/>
            <w:sz w:val="24"/>
            <w14:ligatures w14:val="none"/>
          </w:rPr>
          <w:t>引用标准名录</w:t>
        </w:r>
        <w:r w:rsidRPr="00E26955">
          <w:rPr>
            <w:rFonts w:ascii="Times New Roman" w:eastAsia="宋体" w:hAnsi="Times New Roman" w:cs="Times New Roman"/>
            <w:sz w:val="24"/>
            <w14:ligatures w14:val="none"/>
          </w:rPr>
          <w:tab/>
        </w:r>
        <w:r w:rsidRPr="00E26955">
          <w:rPr>
            <w:rFonts w:ascii="Times New Roman" w:eastAsia="宋体" w:hAnsi="Times New Roman" w:cs="Times New Roman"/>
            <w:sz w:val="24"/>
            <w14:ligatures w14:val="none"/>
          </w:rPr>
          <w:fldChar w:fldCharType="begin"/>
        </w:r>
        <w:r w:rsidRPr="00E26955">
          <w:rPr>
            <w:rFonts w:ascii="Times New Roman" w:eastAsia="宋体" w:hAnsi="Times New Roman" w:cs="Times New Roman"/>
            <w:sz w:val="24"/>
            <w14:ligatures w14:val="none"/>
          </w:rPr>
          <w:instrText xml:space="preserve"> PAGEREF _Toc4209 \h </w:instrText>
        </w:r>
        <w:r w:rsidRPr="00E26955">
          <w:rPr>
            <w:rFonts w:ascii="Times New Roman" w:eastAsia="宋体" w:hAnsi="Times New Roman" w:cs="Times New Roman"/>
            <w:sz w:val="24"/>
            <w14:ligatures w14:val="none"/>
          </w:rPr>
        </w:r>
        <w:r w:rsidRPr="00E26955">
          <w:rPr>
            <w:rFonts w:ascii="Times New Roman" w:eastAsia="宋体" w:hAnsi="Times New Roman" w:cs="Times New Roman"/>
            <w:sz w:val="24"/>
            <w14:ligatures w14:val="none"/>
          </w:rPr>
          <w:fldChar w:fldCharType="separate"/>
        </w:r>
        <w:r w:rsidR="002F25FF">
          <w:rPr>
            <w:rFonts w:ascii="Times New Roman" w:eastAsia="宋体" w:hAnsi="Times New Roman" w:cs="Times New Roman"/>
            <w:noProof/>
            <w:sz w:val="24"/>
            <w14:ligatures w14:val="none"/>
          </w:rPr>
          <w:t>26</w:t>
        </w:r>
        <w:r w:rsidRPr="00E26955">
          <w:rPr>
            <w:rFonts w:ascii="Times New Roman" w:eastAsia="宋体" w:hAnsi="Times New Roman" w:cs="Times New Roman"/>
            <w:sz w:val="24"/>
            <w14:ligatures w14:val="none"/>
          </w:rPr>
          <w:fldChar w:fldCharType="end"/>
        </w:r>
      </w:hyperlink>
    </w:p>
    <w:p w14:paraId="4E1E7D82" w14:textId="77777777" w:rsidR="002C0963" w:rsidRDefault="00000000">
      <w:pPr>
        <w:pStyle w:val="TOC2"/>
        <w:spacing w:before="326" w:after="326" w:line="420" w:lineRule="exact"/>
        <w:ind w:leftChars="200" w:left="480" w:firstLineChars="0" w:firstLine="0"/>
        <w:jc w:val="both"/>
        <w:rPr>
          <w:rFonts w:hint="eastAsia"/>
        </w:rPr>
      </w:pPr>
      <w:r>
        <w:rPr>
          <w:rFonts w:ascii="宋体" w:eastAsia="宋体" w:hAnsi="宋体" w:cs="Times New Roman" w:hint="eastAsia"/>
          <w:sz w:val="24"/>
          <w14:ligatures w14:val="none"/>
        </w:rPr>
        <w:fldChar w:fldCharType="end"/>
      </w:r>
    </w:p>
    <w:p w14:paraId="02C1B29B" w14:textId="77777777" w:rsidR="002C0963" w:rsidRDefault="002C0963">
      <w:pPr>
        <w:pStyle w:val="21"/>
        <w:spacing w:before="326" w:after="326"/>
        <w:rPr>
          <w:rFonts w:hint="eastAsia"/>
        </w:rPr>
        <w:sectPr w:rsidR="002C0963">
          <w:footerReference w:type="default" r:id="rId10"/>
          <w:pgSz w:w="11906" w:h="16838"/>
          <w:pgMar w:top="1440" w:right="1800" w:bottom="1440" w:left="1800" w:header="851" w:footer="680" w:gutter="0"/>
          <w:pgNumType w:fmt="upperRoman" w:start="1"/>
          <w:cols w:space="425"/>
          <w:docGrid w:type="lines" w:linePitch="326"/>
        </w:sectPr>
      </w:pPr>
    </w:p>
    <w:p w14:paraId="5BED97A2" w14:textId="77777777" w:rsidR="002C0963" w:rsidRPr="00E26955" w:rsidRDefault="00000000" w:rsidP="00E26955">
      <w:pPr>
        <w:pStyle w:val="TOC1"/>
      </w:pPr>
      <w:r w:rsidRPr="00E26955">
        <w:lastRenderedPageBreak/>
        <w:t>Contents</w:t>
      </w:r>
    </w:p>
    <w:p w14:paraId="44DF0BF4" w14:textId="4FB335B9" w:rsidR="002C0963" w:rsidRDefault="00000000" w:rsidP="00E26955">
      <w:pPr>
        <w:tabs>
          <w:tab w:val="right" w:leader="middleDot" w:pos="9450"/>
        </w:tabs>
        <w:spacing w:line="420" w:lineRule="exact"/>
        <w:ind w:firstLineChars="62" w:firstLine="149"/>
        <w:rPr>
          <w:rFonts w:ascii="Times New Roman" w:eastAsia="宋体" w:hAnsi="Times New Roman" w:cs="Times New Roman"/>
          <w:b/>
          <w:bCs/>
        </w:rPr>
      </w:pPr>
      <w:r>
        <w:rPr>
          <w:rFonts w:ascii="Times New Roman" w:eastAsia="宋体" w:hAnsi="Times New Roman" w:cs="Times New Roman"/>
          <w:b/>
          <w:bCs/>
        </w:rPr>
        <w:fldChar w:fldCharType="begin"/>
      </w:r>
      <w:r>
        <w:rPr>
          <w:rFonts w:ascii="Times New Roman" w:eastAsia="宋体" w:hAnsi="Times New Roman" w:cs="Times New Roman"/>
          <w:b/>
          <w:bCs/>
        </w:rPr>
        <w:instrText xml:space="preserve"> TOC \o "1-2" \h \z \u </w:instrText>
      </w:r>
      <w:r>
        <w:rPr>
          <w:rFonts w:ascii="Times New Roman" w:eastAsia="宋体" w:hAnsi="Times New Roman" w:cs="Times New Roman"/>
          <w:b/>
          <w:bCs/>
        </w:rPr>
        <w:fldChar w:fldCharType="separate"/>
      </w:r>
      <w:hyperlink w:anchor="_Toc23782" w:history="1">
        <w:r>
          <w:rPr>
            <w:rFonts w:ascii="Times New Roman" w:eastAsia="宋体" w:hAnsi="Times New Roman" w:cs="Times New Roman"/>
            <w:b/>
            <w:bCs/>
          </w:rPr>
          <w:t xml:space="preserve">1 General </w:t>
        </w:r>
        <w:r w:rsidR="00EB069E">
          <w:rPr>
            <w:rFonts w:ascii="Times New Roman" w:eastAsia="宋体" w:hAnsi="Times New Roman" w:cs="Times New Roman" w:hint="eastAsia"/>
            <w:b/>
            <w:bCs/>
          </w:rPr>
          <w:t>p</w:t>
        </w:r>
        <w:r>
          <w:rPr>
            <w:rFonts w:ascii="Times New Roman" w:eastAsia="宋体" w:hAnsi="Times New Roman" w:cs="Times New Roman"/>
            <w:b/>
            <w:bCs/>
          </w:rPr>
          <w:t>rovisions</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_Toc23782 \h </w:instrText>
        </w:r>
        <w:r>
          <w:rPr>
            <w:rFonts w:ascii="Times New Roman" w:eastAsia="宋体" w:hAnsi="Times New Roman" w:cs="Times New Roman"/>
          </w:rPr>
        </w:r>
        <w:r>
          <w:rPr>
            <w:rFonts w:ascii="Times New Roman" w:eastAsia="宋体" w:hAnsi="Times New Roman" w:cs="Times New Roman"/>
          </w:rPr>
          <w:fldChar w:fldCharType="separate"/>
        </w:r>
        <w:r w:rsidR="002F25FF">
          <w:rPr>
            <w:rFonts w:ascii="Times New Roman" w:eastAsia="宋体" w:hAnsi="Times New Roman" w:cs="Times New Roman"/>
            <w:noProof/>
          </w:rPr>
          <w:t>1</w:t>
        </w:r>
        <w:r>
          <w:rPr>
            <w:rFonts w:ascii="Times New Roman" w:eastAsia="宋体" w:hAnsi="Times New Roman" w:cs="Times New Roman"/>
          </w:rPr>
          <w:fldChar w:fldCharType="end"/>
        </w:r>
      </w:hyperlink>
    </w:p>
    <w:p w14:paraId="3BDA61EA" w14:textId="6E9E3D8F" w:rsidR="002C0963" w:rsidRDefault="00000000" w:rsidP="00E26955">
      <w:pPr>
        <w:tabs>
          <w:tab w:val="right" w:leader="middleDot" w:pos="9450"/>
        </w:tabs>
        <w:spacing w:line="420" w:lineRule="exact"/>
        <w:ind w:firstLineChars="62" w:firstLine="149"/>
        <w:rPr>
          <w:rFonts w:ascii="Times New Roman" w:eastAsia="宋体" w:hAnsi="Times New Roman" w:cs="Times New Roman"/>
          <w:b/>
          <w:bCs/>
        </w:rPr>
      </w:pPr>
      <w:hyperlink w:anchor="_Toc31671" w:history="1">
        <w:r>
          <w:rPr>
            <w:rFonts w:ascii="Times New Roman" w:eastAsia="宋体" w:hAnsi="Times New Roman" w:cs="Times New Roman"/>
            <w:b/>
            <w:bCs/>
          </w:rPr>
          <w:t xml:space="preserve">2 Terminology and </w:t>
        </w:r>
        <w:r w:rsidR="00EB069E">
          <w:rPr>
            <w:rFonts w:ascii="Times New Roman" w:eastAsia="宋体" w:hAnsi="Times New Roman" w:cs="Times New Roman" w:hint="eastAsia"/>
            <w:b/>
            <w:bCs/>
          </w:rPr>
          <w:t>s</w:t>
        </w:r>
        <w:r>
          <w:rPr>
            <w:rFonts w:ascii="Times New Roman" w:eastAsia="宋体" w:hAnsi="Times New Roman" w:cs="Times New Roman"/>
            <w:b/>
            <w:bCs/>
          </w:rPr>
          <w:t>ymbols</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_Toc31671 \h </w:instrText>
        </w:r>
        <w:r>
          <w:rPr>
            <w:rFonts w:ascii="Times New Roman" w:eastAsia="宋体" w:hAnsi="Times New Roman" w:cs="Times New Roman"/>
          </w:rPr>
        </w:r>
        <w:r>
          <w:rPr>
            <w:rFonts w:ascii="Times New Roman" w:eastAsia="宋体" w:hAnsi="Times New Roman" w:cs="Times New Roman"/>
          </w:rPr>
          <w:fldChar w:fldCharType="separate"/>
        </w:r>
        <w:r w:rsidR="002F25FF">
          <w:rPr>
            <w:rFonts w:ascii="Times New Roman" w:eastAsia="宋体" w:hAnsi="Times New Roman" w:cs="Times New Roman"/>
            <w:noProof/>
          </w:rPr>
          <w:t>2</w:t>
        </w:r>
        <w:r>
          <w:rPr>
            <w:rFonts w:ascii="Times New Roman" w:eastAsia="宋体" w:hAnsi="Times New Roman" w:cs="Times New Roman"/>
          </w:rPr>
          <w:fldChar w:fldCharType="end"/>
        </w:r>
      </w:hyperlink>
    </w:p>
    <w:p w14:paraId="43EB126B" w14:textId="416F1917" w:rsidR="002C0963" w:rsidRDefault="00000000" w:rsidP="00E26955">
      <w:pPr>
        <w:tabs>
          <w:tab w:val="right" w:leader="middleDot" w:pos="9450"/>
        </w:tabs>
        <w:spacing w:line="420" w:lineRule="exact"/>
        <w:ind w:firstLineChars="261" w:firstLine="626"/>
        <w:rPr>
          <w:rFonts w:ascii="Times New Roman" w:eastAsia="宋体" w:hAnsi="Times New Roman" w:cs="Times New Roman"/>
        </w:rPr>
      </w:pPr>
      <w:hyperlink w:anchor="_Toc7235" w:history="1">
        <w:r>
          <w:rPr>
            <w:rFonts w:ascii="Times New Roman" w:eastAsia="宋体" w:hAnsi="Times New Roman" w:cs="Times New Roman"/>
          </w:rPr>
          <w:t>2.1 Terminology</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_Toc7235 \h </w:instrText>
        </w:r>
        <w:r>
          <w:rPr>
            <w:rFonts w:ascii="Times New Roman" w:eastAsia="宋体" w:hAnsi="Times New Roman" w:cs="Times New Roman"/>
          </w:rPr>
        </w:r>
        <w:r>
          <w:rPr>
            <w:rFonts w:ascii="Times New Roman" w:eastAsia="宋体" w:hAnsi="Times New Roman" w:cs="Times New Roman"/>
          </w:rPr>
          <w:fldChar w:fldCharType="separate"/>
        </w:r>
        <w:r w:rsidR="002F25FF">
          <w:rPr>
            <w:rFonts w:ascii="Times New Roman" w:eastAsia="宋体" w:hAnsi="Times New Roman" w:cs="Times New Roman"/>
            <w:noProof/>
          </w:rPr>
          <w:t>2</w:t>
        </w:r>
        <w:r>
          <w:rPr>
            <w:rFonts w:ascii="Times New Roman" w:eastAsia="宋体" w:hAnsi="Times New Roman" w:cs="Times New Roman"/>
          </w:rPr>
          <w:fldChar w:fldCharType="end"/>
        </w:r>
      </w:hyperlink>
    </w:p>
    <w:p w14:paraId="2C2E667E" w14:textId="678D319E" w:rsidR="002C0963" w:rsidRDefault="00000000" w:rsidP="00E26955">
      <w:pPr>
        <w:tabs>
          <w:tab w:val="right" w:leader="middleDot" w:pos="9450"/>
        </w:tabs>
        <w:spacing w:line="420" w:lineRule="exact"/>
        <w:ind w:firstLineChars="261" w:firstLine="626"/>
        <w:rPr>
          <w:rFonts w:ascii="Times New Roman" w:eastAsia="宋体" w:hAnsi="Times New Roman" w:cs="Times New Roman"/>
        </w:rPr>
      </w:pPr>
      <w:hyperlink w:anchor="_Toc3921" w:history="1">
        <w:r>
          <w:rPr>
            <w:rFonts w:ascii="Times New Roman" w:eastAsia="宋体" w:hAnsi="Times New Roman" w:cs="Times New Roman"/>
          </w:rPr>
          <w:t>2.2 Symbols</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_Toc3921 \h </w:instrText>
        </w:r>
        <w:r>
          <w:rPr>
            <w:rFonts w:ascii="Times New Roman" w:eastAsia="宋体" w:hAnsi="Times New Roman" w:cs="Times New Roman"/>
          </w:rPr>
        </w:r>
        <w:r>
          <w:rPr>
            <w:rFonts w:ascii="Times New Roman" w:eastAsia="宋体" w:hAnsi="Times New Roman" w:cs="Times New Roman"/>
          </w:rPr>
          <w:fldChar w:fldCharType="separate"/>
        </w:r>
        <w:r w:rsidR="002F25FF">
          <w:rPr>
            <w:rFonts w:ascii="Times New Roman" w:eastAsia="宋体" w:hAnsi="Times New Roman" w:cs="Times New Roman"/>
            <w:noProof/>
          </w:rPr>
          <w:t>3</w:t>
        </w:r>
        <w:r>
          <w:rPr>
            <w:rFonts w:ascii="Times New Roman" w:eastAsia="宋体" w:hAnsi="Times New Roman" w:cs="Times New Roman"/>
          </w:rPr>
          <w:fldChar w:fldCharType="end"/>
        </w:r>
      </w:hyperlink>
    </w:p>
    <w:p w14:paraId="0B1EBE87" w14:textId="02F69A14" w:rsidR="002C0963" w:rsidRDefault="00000000" w:rsidP="00E26955">
      <w:pPr>
        <w:tabs>
          <w:tab w:val="right" w:leader="middleDot" w:pos="9450"/>
        </w:tabs>
        <w:spacing w:line="420" w:lineRule="exact"/>
        <w:ind w:firstLineChars="62" w:firstLine="149"/>
        <w:rPr>
          <w:rFonts w:ascii="Times New Roman" w:eastAsia="宋体" w:hAnsi="Times New Roman" w:cs="Times New Roman"/>
          <w:b/>
          <w:bCs/>
        </w:rPr>
      </w:pPr>
      <w:hyperlink w:anchor="_Toc5376" w:history="1">
        <w:r>
          <w:rPr>
            <w:rFonts w:ascii="Times New Roman" w:eastAsia="宋体" w:hAnsi="Times New Roman" w:cs="Times New Roman"/>
            <w:b/>
            <w:bCs/>
          </w:rPr>
          <w:t xml:space="preserve">3 Basic </w:t>
        </w:r>
        <w:r w:rsidR="00EB069E">
          <w:rPr>
            <w:rFonts w:ascii="Times New Roman" w:eastAsia="宋体" w:hAnsi="Times New Roman" w:cs="Times New Roman" w:hint="eastAsia"/>
            <w:b/>
            <w:bCs/>
          </w:rPr>
          <w:t>r</w:t>
        </w:r>
        <w:r>
          <w:rPr>
            <w:rFonts w:ascii="Times New Roman" w:eastAsia="宋体" w:hAnsi="Times New Roman" w:cs="Times New Roman"/>
            <w:b/>
            <w:bCs/>
          </w:rPr>
          <w:t>equirements</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_Toc5376 \h </w:instrText>
        </w:r>
        <w:r>
          <w:rPr>
            <w:rFonts w:ascii="Times New Roman" w:eastAsia="宋体" w:hAnsi="Times New Roman" w:cs="Times New Roman"/>
          </w:rPr>
        </w:r>
        <w:r>
          <w:rPr>
            <w:rFonts w:ascii="Times New Roman" w:eastAsia="宋体" w:hAnsi="Times New Roman" w:cs="Times New Roman"/>
          </w:rPr>
          <w:fldChar w:fldCharType="separate"/>
        </w:r>
        <w:r w:rsidR="002F25FF">
          <w:rPr>
            <w:rFonts w:ascii="Times New Roman" w:eastAsia="宋体" w:hAnsi="Times New Roman" w:cs="Times New Roman"/>
            <w:noProof/>
          </w:rPr>
          <w:t>4</w:t>
        </w:r>
        <w:r>
          <w:rPr>
            <w:rFonts w:ascii="Times New Roman" w:eastAsia="宋体" w:hAnsi="Times New Roman" w:cs="Times New Roman"/>
          </w:rPr>
          <w:fldChar w:fldCharType="end"/>
        </w:r>
      </w:hyperlink>
    </w:p>
    <w:p w14:paraId="357FF0D9" w14:textId="0DC4FCC3" w:rsidR="002C0963" w:rsidRDefault="00000000" w:rsidP="00E26955">
      <w:pPr>
        <w:tabs>
          <w:tab w:val="right" w:leader="middleDot" w:pos="9450"/>
        </w:tabs>
        <w:spacing w:line="420" w:lineRule="exact"/>
        <w:ind w:firstLineChars="62" w:firstLine="149"/>
        <w:rPr>
          <w:rFonts w:ascii="Times New Roman" w:eastAsia="宋体" w:hAnsi="Times New Roman" w:cs="Times New Roman"/>
          <w:b/>
          <w:bCs/>
        </w:rPr>
      </w:pPr>
      <w:hyperlink w:anchor="_Toc4250" w:history="1">
        <w:r>
          <w:rPr>
            <w:rFonts w:ascii="Times New Roman" w:eastAsia="宋体" w:hAnsi="Times New Roman" w:cs="Times New Roman"/>
            <w:b/>
            <w:bCs/>
          </w:rPr>
          <w:t xml:space="preserve">4 Green </w:t>
        </w:r>
        <w:r w:rsidR="00EB069E">
          <w:rPr>
            <w:rFonts w:ascii="Times New Roman" w:eastAsia="宋体" w:hAnsi="Times New Roman" w:cs="Times New Roman" w:hint="eastAsia"/>
            <w:b/>
            <w:bCs/>
          </w:rPr>
          <w:t>d</w:t>
        </w:r>
        <w:r>
          <w:rPr>
            <w:rFonts w:ascii="Times New Roman" w:eastAsia="宋体" w:hAnsi="Times New Roman" w:cs="Times New Roman"/>
            <w:b/>
            <w:bCs/>
          </w:rPr>
          <w:t>esign</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_Toc4250 \h </w:instrText>
        </w:r>
        <w:r>
          <w:rPr>
            <w:rFonts w:ascii="Times New Roman" w:eastAsia="宋体" w:hAnsi="Times New Roman" w:cs="Times New Roman"/>
          </w:rPr>
        </w:r>
        <w:r>
          <w:rPr>
            <w:rFonts w:ascii="Times New Roman" w:eastAsia="宋体" w:hAnsi="Times New Roman" w:cs="Times New Roman"/>
          </w:rPr>
          <w:fldChar w:fldCharType="separate"/>
        </w:r>
        <w:r w:rsidR="002F25FF">
          <w:rPr>
            <w:rFonts w:ascii="Times New Roman" w:eastAsia="宋体" w:hAnsi="Times New Roman" w:cs="Times New Roman"/>
            <w:noProof/>
          </w:rPr>
          <w:t>6</w:t>
        </w:r>
        <w:r>
          <w:rPr>
            <w:rFonts w:ascii="Times New Roman" w:eastAsia="宋体" w:hAnsi="Times New Roman" w:cs="Times New Roman"/>
          </w:rPr>
          <w:fldChar w:fldCharType="end"/>
        </w:r>
      </w:hyperlink>
    </w:p>
    <w:p w14:paraId="08478A54" w14:textId="73EF0EA6" w:rsidR="002C0963" w:rsidRDefault="00000000" w:rsidP="00E26955">
      <w:pPr>
        <w:tabs>
          <w:tab w:val="right" w:leader="middleDot" w:pos="9450"/>
        </w:tabs>
        <w:spacing w:line="420" w:lineRule="exact"/>
        <w:ind w:firstLineChars="261" w:firstLine="626"/>
        <w:rPr>
          <w:rFonts w:ascii="Times New Roman" w:eastAsia="宋体" w:hAnsi="Times New Roman" w:cs="Times New Roman"/>
        </w:rPr>
      </w:pPr>
      <w:hyperlink w:anchor="_Toc15434" w:history="1">
        <w:r>
          <w:rPr>
            <w:rFonts w:ascii="Times New Roman" w:eastAsia="宋体" w:hAnsi="Times New Roman" w:cs="Times New Roman"/>
          </w:rPr>
          <w:t xml:space="preserve">4.1 General </w:t>
        </w:r>
        <w:r w:rsidR="00EB069E">
          <w:rPr>
            <w:rFonts w:ascii="Times New Roman" w:eastAsia="宋体" w:hAnsi="Times New Roman" w:cs="Times New Roman" w:hint="eastAsia"/>
          </w:rPr>
          <w:t>d</w:t>
        </w:r>
        <w:r>
          <w:rPr>
            <w:rFonts w:ascii="Times New Roman" w:eastAsia="宋体" w:hAnsi="Times New Roman" w:cs="Times New Roman"/>
          </w:rPr>
          <w:t>esign</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_Toc15434 \h </w:instrText>
        </w:r>
        <w:r>
          <w:rPr>
            <w:rFonts w:ascii="Times New Roman" w:eastAsia="宋体" w:hAnsi="Times New Roman" w:cs="Times New Roman"/>
          </w:rPr>
        </w:r>
        <w:r>
          <w:rPr>
            <w:rFonts w:ascii="Times New Roman" w:eastAsia="宋体" w:hAnsi="Times New Roman" w:cs="Times New Roman"/>
          </w:rPr>
          <w:fldChar w:fldCharType="separate"/>
        </w:r>
        <w:r w:rsidR="002F25FF">
          <w:rPr>
            <w:rFonts w:ascii="Times New Roman" w:eastAsia="宋体" w:hAnsi="Times New Roman" w:cs="Times New Roman"/>
            <w:noProof/>
          </w:rPr>
          <w:t>6</w:t>
        </w:r>
        <w:r>
          <w:rPr>
            <w:rFonts w:ascii="Times New Roman" w:eastAsia="宋体" w:hAnsi="Times New Roman" w:cs="Times New Roman"/>
          </w:rPr>
          <w:fldChar w:fldCharType="end"/>
        </w:r>
      </w:hyperlink>
    </w:p>
    <w:p w14:paraId="3B9275A8" w14:textId="09031AD4" w:rsidR="002C0963" w:rsidRDefault="00000000" w:rsidP="00E26955">
      <w:pPr>
        <w:tabs>
          <w:tab w:val="right" w:leader="middleDot" w:pos="9450"/>
        </w:tabs>
        <w:spacing w:line="420" w:lineRule="exact"/>
        <w:ind w:firstLineChars="261" w:firstLine="626"/>
        <w:rPr>
          <w:rFonts w:ascii="Times New Roman" w:eastAsia="宋体" w:hAnsi="Times New Roman" w:cs="Times New Roman"/>
        </w:rPr>
      </w:pPr>
      <w:hyperlink w:anchor="_Toc20596" w:history="1">
        <w:r>
          <w:rPr>
            <w:rFonts w:ascii="Times New Roman" w:eastAsia="宋体" w:hAnsi="Times New Roman" w:cs="Times New Roman"/>
          </w:rPr>
          <w:t xml:space="preserve">4.2 Resource </w:t>
        </w:r>
        <w:r w:rsidR="00EB069E">
          <w:rPr>
            <w:rFonts w:ascii="Times New Roman" w:eastAsia="宋体" w:hAnsi="Times New Roman" w:cs="Times New Roman" w:hint="eastAsia"/>
          </w:rPr>
          <w:t>c</w:t>
        </w:r>
        <w:r>
          <w:rPr>
            <w:rFonts w:ascii="Times New Roman" w:eastAsia="宋体" w:hAnsi="Times New Roman" w:cs="Times New Roman"/>
          </w:rPr>
          <w:t>onservation</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_Toc20596 \h </w:instrText>
        </w:r>
        <w:r>
          <w:rPr>
            <w:rFonts w:ascii="Times New Roman" w:eastAsia="宋体" w:hAnsi="Times New Roman" w:cs="Times New Roman"/>
          </w:rPr>
        </w:r>
        <w:r>
          <w:rPr>
            <w:rFonts w:ascii="Times New Roman" w:eastAsia="宋体" w:hAnsi="Times New Roman" w:cs="Times New Roman"/>
          </w:rPr>
          <w:fldChar w:fldCharType="separate"/>
        </w:r>
        <w:r w:rsidR="002F25FF">
          <w:rPr>
            <w:rFonts w:ascii="Times New Roman" w:eastAsia="宋体" w:hAnsi="Times New Roman" w:cs="Times New Roman"/>
            <w:noProof/>
          </w:rPr>
          <w:t>7</w:t>
        </w:r>
        <w:r>
          <w:rPr>
            <w:rFonts w:ascii="Times New Roman" w:eastAsia="宋体" w:hAnsi="Times New Roman" w:cs="Times New Roman"/>
          </w:rPr>
          <w:fldChar w:fldCharType="end"/>
        </w:r>
      </w:hyperlink>
    </w:p>
    <w:p w14:paraId="7CB89042" w14:textId="573D1B01" w:rsidR="002C0963" w:rsidRDefault="00000000" w:rsidP="00E26955">
      <w:pPr>
        <w:tabs>
          <w:tab w:val="right" w:leader="middleDot" w:pos="9450"/>
        </w:tabs>
        <w:spacing w:line="420" w:lineRule="exact"/>
        <w:ind w:firstLineChars="261" w:firstLine="626"/>
        <w:rPr>
          <w:rFonts w:ascii="Times New Roman" w:eastAsia="宋体" w:hAnsi="Times New Roman" w:cs="Times New Roman"/>
        </w:rPr>
      </w:pPr>
      <w:hyperlink w:anchor="_Toc13881" w:history="1">
        <w:r>
          <w:rPr>
            <w:rFonts w:ascii="Times New Roman" w:eastAsia="宋体" w:hAnsi="Times New Roman" w:cs="Times New Roman"/>
          </w:rPr>
          <w:t xml:space="preserve">4.3 Environmental </w:t>
        </w:r>
        <w:r w:rsidR="00EB069E">
          <w:rPr>
            <w:rFonts w:ascii="Times New Roman" w:eastAsia="宋体" w:hAnsi="Times New Roman" w:cs="Times New Roman" w:hint="eastAsia"/>
          </w:rPr>
          <w:t>p</w:t>
        </w:r>
        <w:r>
          <w:rPr>
            <w:rFonts w:ascii="Times New Roman" w:eastAsia="宋体" w:hAnsi="Times New Roman" w:cs="Times New Roman"/>
          </w:rPr>
          <w:t>rotection</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_Toc13881 \h </w:instrText>
        </w:r>
        <w:r>
          <w:rPr>
            <w:rFonts w:ascii="Times New Roman" w:eastAsia="宋体" w:hAnsi="Times New Roman" w:cs="Times New Roman"/>
          </w:rPr>
        </w:r>
        <w:r>
          <w:rPr>
            <w:rFonts w:ascii="Times New Roman" w:eastAsia="宋体" w:hAnsi="Times New Roman" w:cs="Times New Roman"/>
          </w:rPr>
          <w:fldChar w:fldCharType="separate"/>
        </w:r>
        <w:r w:rsidR="002F25FF">
          <w:rPr>
            <w:rFonts w:ascii="Times New Roman" w:eastAsia="宋体" w:hAnsi="Times New Roman" w:cs="Times New Roman"/>
            <w:noProof/>
          </w:rPr>
          <w:t>9</w:t>
        </w:r>
        <w:r>
          <w:rPr>
            <w:rFonts w:ascii="Times New Roman" w:eastAsia="宋体" w:hAnsi="Times New Roman" w:cs="Times New Roman"/>
          </w:rPr>
          <w:fldChar w:fldCharType="end"/>
        </w:r>
      </w:hyperlink>
    </w:p>
    <w:p w14:paraId="4F833933" w14:textId="2134C758" w:rsidR="002C0963" w:rsidRDefault="00000000" w:rsidP="00E26955">
      <w:pPr>
        <w:tabs>
          <w:tab w:val="right" w:leader="middleDot" w:pos="9450"/>
        </w:tabs>
        <w:spacing w:line="420" w:lineRule="exact"/>
        <w:ind w:firstLineChars="261" w:firstLine="626"/>
        <w:rPr>
          <w:rFonts w:ascii="Times New Roman" w:eastAsia="宋体" w:hAnsi="Times New Roman" w:cs="Times New Roman"/>
        </w:rPr>
      </w:pPr>
      <w:hyperlink w:anchor="_Toc9804" w:history="1">
        <w:r>
          <w:rPr>
            <w:rFonts w:ascii="Times New Roman" w:eastAsia="宋体" w:hAnsi="Times New Roman" w:cs="Times New Roman"/>
          </w:rPr>
          <w:t xml:space="preserve">4.4 Landscape </w:t>
        </w:r>
        <w:r w:rsidR="00EB069E">
          <w:rPr>
            <w:rFonts w:ascii="Times New Roman" w:eastAsia="宋体" w:hAnsi="Times New Roman" w:cs="Times New Roman" w:hint="eastAsia"/>
          </w:rPr>
          <w:t>d</w:t>
        </w:r>
        <w:r>
          <w:rPr>
            <w:rFonts w:ascii="Times New Roman" w:eastAsia="宋体" w:hAnsi="Times New Roman" w:cs="Times New Roman"/>
          </w:rPr>
          <w:t>esign</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_Toc9804 \h </w:instrText>
        </w:r>
        <w:r>
          <w:rPr>
            <w:rFonts w:ascii="Times New Roman" w:eastAsia="宋体" w:hAnsi="Times New Roman" w:cs="Times New Roman"/>
          </w:rPr>
        </w:r>
        <w:r>
          <w:rPr>
            <w:rFonts w:ascii="Times New Roman" w:eastAsia="宋体" w:hAnsi="Times New Roman" w:cs="Times New Roman"/>
          </w:rPr>
          <w:fldChar w:fldCharType="separate"/>
        </w:r>
        <w:r w:rsidR="002F25FF">
          <w:rPr>
            <w:rFonts w:ascii="Times New Roman" w:eastAsia="宋体" w:hAnsi="Times New Roman" w:cs="Times New Roman"/>
            <w:noProof/>
          </w:rPr>
          <w:t>11</w:t>
        </w:r>
        <w:r>
          <w:rPr>
            <w:rFonts w:ascii="Times New Roman" w:eastAsia="宋体" w:hAnsi="Times New Roman" w:cs="Times New Roman"/>
          </w:rPr>
          <w:fldChar w:fldCharType="end"/>
        </w:r>
      </w:hyperlink>
    </w:p>
    <w:p w14:paraId="783631DD" w14:textId="50E856AD" w:rsidR="002C0963" w:rsidRDefault="00000000" w:rsidP="00E26955">
      <w:pPr>
        <w:tabs>
          <w:tab w:val="right" w:leader="middleDot" w:pos="9450"/>
        </w:tabs>
        <w:spacing w:line="420" w:lineRule="exact"/>
        <w:ind w:firstLineChars="261" w:firstLine="626"/>
        <w:rPr>
          <w:rFonts w:ascii="Times New Roman" w:eastAsia="宋体" w:hAnsi="Times New Roman" w:cs="Times New Roman"/>
        </w:rPr>
      </w:pPr>
      <w:hyperlink w:anchor="_Toc6490" w:history="1">
        <w:r>
          <w:rPr>
            <w:rFonts w:ascii="Times New Roman" w:eastAsia="宋体" w:hAnsi="Times New Roman" w:cs="Times New Roman"/>
          </w:rPr>
          <w:t xml:space="preserve">4.5 Low carbon </w:t>
        </w:r>
        <w:r w:rsidR="00EB069E">
          <w:rPr>
            <w:rFonts w:ascii="Times New Roman" w:eastAsia="宋体" w:hAnsi="Times New Roman" w:cs="Times New Roman" w:hint="eastAsia"/>
          </w:rPr>
          <w:t>r</w:t>
        </w:r>
        <w:r>
          <w:rPr>
            <w:rFonts w:ascii="Times New Roman" w:eastAsia="宋体" w:hAnsi="Times New Roman" w:cs="Times New Roman"/>
          </w:rPr>
          <w:t>eduction</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_Toc6490 \h </w:instrText>
        </w:r>
        <w:r>
          <w:rPr>
            <w:rFonts w:ascii="Times New Roman" w:eastAsia="宋体" w:hAnsi="Times New Roman" w:cs="Times New Roman"/>
          </w:rPr>
        </w:r>
        <w:r>
          <w:rPr>
            <w:rFonts w:ascii="Times New Roman" w:eastAsia="宋体" w:hAnsi="Times New Roman" w:cs="Times New Roman"/>
          </w:rPr>
          <w:fldChar w:fldCharType="separate"/>
        </w:r>
        <w:r w:rsidR="002F25FF">
          <w:rPr>
            <w:rFonts w:ascii="Times New Roman" w:eastAsia="宋体" w:hAnsi="Times New Roman" w:cs="Times New Roman"/>
            <w:noProof/>
          </w:rPr>
          <w:t>11</w:t>
        </w:r>
        <w:r>
          <w:rPr>
            <w:rFonts w:ascii="Times New Roman" w:eastAsia="宋体" w:hAnsi="Times New Roman" w:cs="Times New Roman"/>
          </w:rPr>
          <w:fldChar w:fldCharType="end"/>
        </w:r>
      </w:hyperlink>
    </w:p>
    <w:p w14:paraId="5223F168" w14:textId="72064B82" w:rsidR="002C0963" w:rsidRDefault="00000000" w:rsidP="00E26955">
      <w:pPr>
        <w:tabs>
          <w:tab w:val="right" w:leader="middleDot" w:pos="9450"/>
        </w:tabs>
        <w:spacing w:line="420" w:lineRule="exact"/>
        <w:ind w:firstLineChars="261" w:firstLine="626"/>
        <w:rPr>
          <w:rFonts w:ascii="Times New Roman" w:eastAsia="宋体" w:hAnsi="Times New Roman" w:cs="Times New Roman"/>
        </w:rPr>
      </w:pPr>
      <w:hyperlink w:anchor="_Toc16396" w:history="1">
        <w:r>
          <w:rPr>
            <w:rFonts w:ascii="Times New Roman" w:eastAsia="宋体" w:hAnsi="Times New Roman" w:cs="Times New Roman"/>
          </w:rPr>
          <w:t xml:space="preserve">4.6 Digital </w:t>
        </w:r>
        <w:r w:rsidR="00EB069E">
          <w:rPr>
            <w:rFonts w:ascii="Times New Roman" w:eastAsia="宋体" w:hAnsi="Times New Roman" w:cs="Times New Roman" w:hint="eastAsia"/>
          </w:rPr>
          <w:t>t</w:t>
        </w:r>
        <w:r>
          <w:rPr>
            <w:rFonts w:ascii="Times New Roman" w:eastAsia="宋体" w:hAnsi="Times New Roman" w:cs="Times New Roman"/>
          </w:rPr>
          <w:t>echnology</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_Toc16396 \h </w:instrText>
        </w:r>
        <w:r>
          <w:rPr>
            <w:rFonts w:ascii="Times New Roman" w:eastAsia="宋体" w:hAnsi="Times New Roman" w:cs="Times New Roman"/>
          </w:rPr>
        </w:r>
        <w:r>
          <w:rPr>
            <w:rFonts w:ascii="Times New Roman" w:eastAsia="宋体" w:hAnsi="Times New Roman" w:cs="Times New Roman"/>
          </w:rPr>
          <w:fldChar w:fldCharType="separate"/>
        </w:r>
        <w:r w:rsidR="002F25FF">
          <w:rPr>
            <w:rFonts w:ascii="Times New Roman" w:eastAsia="宋体" w:hAnsi="Times New Roman" w:cs="Times New Roman"/>
            <w:noProof/>
          </w:rPr>
          <w:t>12</w:t>
        </w:r>
        <w:r>
          <w:rPr>
            <w:rFonts w:ascii="Times New Roman" w:eastAsia="宋体" w:hAnsi="Times New Roman" w:cs="Times New Roman"/>
          </w:rPr>
          <w:fldChar w:fldCharType="end"/>
        </w:r>
      </w:hyperlink>
    </w:p>
    <w:p w14:paraId="47F10204" w14:textId="6A6D54D8" w:rsidR="002C0963" w:rsidRDefault="00000000" w:rsidP="00E26955">
      <w:pPr>
        <w:tabs>
          <w:tab w:val="right" w:leader="middleDot" w:pos="9450"/>
        </w:tabs>
        <w:spacing w:line="420" w:lineRule="exact"/>
        <w:ind w:firstLineChars="261" w:firstLine="626"/>
        <w:rPr>
          <w:rFonts w:ascii="Times New Roman" w:eastAsia="宋体" w:hAnsi="Times New Roman" w:cs="Times New Roman"/>
        </w:rPr>
      </w:pPr>
      <w:hyperlink w:anchor="_Toc12114" w:history="1">
        <w:r>
          <w:rPr>
            <w:rFonts w:ascii="Times New Roman" w:eastAsia="宋体" w:hAnsi="Times New Roman" w:cs="Times New Roman"/>
          </w:rPr>
          <w:t xml:space="preserve">4.7 Industrial </w:t>
        </w:r>
        <w:r w:rsidR="00EB069E">
          <w:rPr>
            <w:rFonts w:ascii="Times New Roman" w:eastAsia="宋体" w:hAnsi="Times New Roman" w:cs="Times New Roman" w:hint="eastAsia"/>
          </w:rPr>
          <w:t>c</w:t>
        </w:r>
        <w:r>
          <w:rPr>
            <w:rFonts w:ascii="Times New Roman" w:eastAsia="宋体" w:hAnsi="Times New Roman" w:cs="Times New Roman"/>
          </w:rPr>
          <w:t>onstruction</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_Toc12114 \h </w:instrText>
        </w:r>
        <w:r>
          <w:rPr>
            <w:rFonts w:ascii="Times New Roman" w:eastAsia="宋体" w:hAnsi="Times New Roman" w:cs="Times New Roman"/>
          </w:rPr>
        </w:r>
        <w:r>
          <w:rPr>
            <w:rFonts w:ascii="Times New Roman" w:eastAsia="宋体" w:hAnsi="Times New Roman" w:cs="Times New Roman"/>
          </w:rPr>
          <w:fldChar w:fldCharType="separate"/>
        </w:r>
        <w:r w:rsidR="002F25FF">
          <w:rPr>
            <w:rFonts w:ascii="Times New Roman" w:eastAsia="宋体" w:hAnsi="Times New Roman" w:cs="Times New Roman"/>
            <w:noProof/>
          </w:rPr>
          <w:t>13</w:t>
        </w:r>
        <w:r>
          <w:rPr>
            <w:rFonts w:ascii="Times New Roman" w:eastAsia="宋体" w:hAnsi="Times New Roman" w:cs="Times New Roman"/>
          </w:rPr>
          <w:fldChar w:fldCharType="end"/>
        </w:r>
      </w:hyperlink>
    </w:p>
    <w:p w14:paraId="03E72820" w14:textId="248B6A8B" w:rsidR="002C0963" w:rsidRDefault="00000000" w:rsidP="00E26955">
      <w:pPr>
        <w:tabs>
          <w:tab w:val="right" w:leader="middleDot" w:pos="9450"/>
        </w:tabs>
        <w:spacing w:line="420" w:lineRule="exact"/>
        <w:ind w:firstLineChars="62" w:firstLine="149"/>
        <w:rPr>
          <w:rFonts w:ascii="Times New Roman" w:eastAsia="宋体" w:hAnsi="Times New Roman" w:cs="Times New Roman"/>
          <w:b/>
          <w:bCs/>
        </w:rPr>
      </w:pPr>
      <w:hyperlink w:anchor="_Toc20125" w:history="1">
        <w:r>
          <w:rPr>
            <w:rFonts w:ascii="Times New Roman" w:eastAsia="宋体" w:hAnsi="Times New Roman" w:cs="Times New Roman"/>
            <w:b/>
            <w:bCs/>
          </w:rPr>
          <w:t xml:space="preserve">5 Carbon </w:t>
        </w:r>
        <w:r w:rsidR="00EB069E">
          <w:rPr>
            <w:rFonts w:ascii="Times New Roman" w:eastAsia="宋体" w:hAnsi="Times New Roman" w:cs="Times New Roman" w:hint="eastAsia"/>
            <w:b/>
            <w:bCs/>
          </w:rPr>
          <w:t>e</w:t>
        </w:r>
        <w:r>
          <w:rPr>
            <w:rFonts w:ascii="Times New Roman" w:eastAsia="宋体" w:hAnsi="Times New Roman" w:cs="Times New Roman"/>
            <w:b/>
            <w:bCs/>
          </w:rPr>
          <w:t xml:space="preserve">mission </w:t>
        </w:r>
        <w:r w:rsidR="00EB069E">
          <w:rPr>
            <w:rFonts w:ascii="Times New Roman" w:eastAsia="宋体" w:hAnsi="Times New Roman" w:cs="Times New Roman" w:hint="eastAsia"/>
            <w:b/>
            <w:bCs/>
          </w:rPr>
          <w:t>c</w:t>
        </w:r>
        <w:r>
          <w:rPr>
            <w:rFonts w:ascii="Times New Roman" w:eastAsia="宋体" w:hAnsi="Times New Roman" w:cs="Times New Roman"/>
            <w:b/>
            <w:bCs/>
          </w:rPr>
          <w:t>alculation</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_Toc20125 \h </w:instrText>
        </w:r>
        <w:r>
          <w:rPr>
            <w:rFonts w:ascii="Times New Roman" w:eastAsia="宋体" w:hAnsi="Times New Roman" w:cs="Times New Roman"/>
          </w:rPr>
        </w:r>
        <w:r>
          <w:rPr>
            <w:rFonts w:ascii="Times New Roman" w:eastAsia="宋体" w:hAnsi="Times New Roman" w:cs="Times New Roman"/>
          </w:rPr>
          <w:fldChar w:fldCharType="separate"/>
        </w:r>
        <w:r w:rsidR="002F25FF">
          <w:rPr>
            <w:rFonts w:ascii="Times New Roman" w:eastAsia="宋体" w:hAnsi="Times New Roman" w:cs="Times New Roman"/>
            <w:noProof/>
          </w:rPr>
          <w:t>14</w:t>
        </w:r>
        <w:r>
          <w:rPr>
            <w:rFonts w:ascii="Times New Roman" w:eastAsia="宋体" w:hAnsi="Times New Roman" w:cs="Times New Roman"/>
          </w:rPr>
          <w:fldChar w:fldCharType="end"/>
        </w:r>
      </w:hyperlink>
    </w:p>
    <w:p w14:paraId="55FB10D7" w14:textId="29E5304C" w:rsidR="002C0963" w:rsidRDefault="00000000" w:rsidP="00E26955">
      <w:pPr>
        <w:tabs>
          <w:tab w:val="right" w:leader="middleDot" w:pos="9450"/>
        </w:tabs>
        <w:spacing w:line="420" w:lineRule="exact"/>
        <w:ind w:firstLineChars="261" w:firstLine="626"/>
        <w:rPr>
          <w:rFonts w:ascii="Times New Roman" w:eastAsia="宋体" w:hAnsi="Times New Roman" w:cs="Times New Roman"/>
        </w:rPr>
      </w:pPr>
      <w:hyperlink w:anchor="_Toc9175" w:history="1">
        <w:r>
          <w:rPr>
            <w:rFonts w:ascii="Times New Roman" w:eastAsia="宋体" w:hAnsi="Times New Roman" w:cs="Times New Roman"/>
          </w:rPr>
          <w:t xml:space="preserve">5.1 Calculation and </w:t>
        </w:r>
        <w:r w:rsidR="00EB069E">
          <w:rPr>
            <w:rFonts w:ascii="Times New Roman" w:eastAsia="宋体" w:hAnsi="Times New Roman" w:cs="Times New Roman" w:hint="eastAsia"/>
          </w:rPr>
          <w:t>a</w:t>
        </w:r>
        <w:r>
          <w:rPr>
            <w:rFonts w:ascii="Times New Roman" w:eastAsia="宋体" w:hAnsi="Times New Roman" w:cs="Times New Roman"/>
          </w:rPr>
          <w:t xml:space="preserve">ccounting </w:t>
        </w:r>
        <w:r w:rsidR="00EB069E">
          <w:rPr>
            <w:rFonts w:ascii="Times New Roman" w:eastAsia="宋体" w:hAnsi="Times New Roman" w:cs="Times New Roman" w:hint="eastAsia"/>
          </w:rPr>
          <w:t>b</w:t>
        </w:r>
        <w:r>
          <w:rPr>
            <w:rFonts w:ascii="Times New Roman" w:eastAsia="宋体" w:hAnsi="Times New Roman" w:cs="Times New Roman"/>
          </w:rPr>
          <w:t>oundary</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_Toc9175 \h </w:instrText>
        </w:r>
        <w:r>
          <w:rPr>
            <w:rFonts w:ascii="Times New Roman" w:eastAsia="宋体" w:hAnsi="Times New Roman" w:cs="Times New Roman"/>
          </w:rPr>
        </w:r>
        <w:r>
          <w:rPr>
            <w:rFonts w:ascii="Times New Roman" w:eastAsia="宋体" w:hAnsi="Times New Roman" w:cs="Times New Roman"/>
          </w:rPr>
          <w:fldChar w:fldCharType="separate"/>
        </w:r>
        <w:r w:rsidR="002F25FF">
          <w:rPr>
            <w:rFonts w:ascii="Times New Roman" w:eastAsia="宋体" w:hAnsi="Times New Roman" w:cs="Times New Roman"/>
            <w:noProof/>
          </w:rPr>
          <w:t>14</w:t>
        </w:r>
        <w:r>
          <w:rPr>
            <w:rFonts w:ascii="Times New Roman" w:eastAsia="宋体" w:hAnsi="Times New Roman" w:cs="Times New Roman"/>
          </w:rPr>
          <w:fldChar w:fldCharType="end"/>
        </w:r>
      </w:hyperlink>
    </w:p>
    <w:p w14:paraId="1BC1F14F" w14:textId="7226CB6F" w:rsidR="002C0963" w:rsidRDefault="00000000" w:rsidP="00E26955">
      <w:pPr>
        <w:tabs>
          <w:tab w:val="right" w:leader="middleDot" w:pos="9450"/>
        </w:tabs>
        <w:spacing w:line="420" w:lineRule="exact"/>
        <w:ind w:firstLineChars="261" w:firstLine="626"/>
        <w:rPr>
          <w:rFonts w:ascii="Times New Roman" w:eastAsia="宋体" w:hAnsi="Times New Roman" w:cs="Times New Roman"/>
        </w:rPr>
      </w:pPr>
      <w:hyperlink w:anchor="_Toc23427" w:history="1">
        <w:r>
          <w:rPr>
            <w:rFonts w:ascii="Times New Roman" w:eastAsia="宋体" w:hAnsi="Times New Roman" w:cs="Times New Roman"/>
          </w:rPr>
          <w:t xml:space="preserve">5.2 Building </w:t>
        </w:r>
        <w:r w:rsidR="00EB069E">
          <w:rPr>
            <w:rFonts w:ascii="Times New Roman" w:eastAsia="宋体" w:hAnsi="Times New Roman" w:cs="Times New Roman" w:hint="eastAsia"/>
          </w:rPr>
          <w:t>m</w:t>
        </w:r>
        <w:r>
          <w:rPr>
            <w:rFonts w:ascii="Times New Roman" w:eastAsia="宋体" w:hAnsi="Times New Roman" w:cs="Times New Roman"/>
          </w:rPr>
          <w:t xml:space="preserve">aterials </w:t>
        </w:r>
        <w:r w:rsidR="00EB069E">
          <w:rPr>
            <w:rFonts w:ascii="Times New Roman" w:eastAsia="宋体" w:hAnsi="Times New Roman" w:cs="Times New Roman" w:hint="eastAsia"/>
          </w:rPr>
          <w:t>p</w:t>
        </w:r>
        <w:r>
          <w:rPr>
            <w:rFonts w:ascii="Times New Roman" w:eastAsia="宋体" w:hAnsi="Times New Roman" w:cs="Times New Roman"/>
          </w:rPr>
          <w:t xml:space="preserve">roduction and </w:t>
        </w:r>
        <w:r w:rsidR="00EB069E">
          <w:rPr>
            <w:rFonts w:ascii="Times New Roman" w:eastAsia="宋体" w:hAnsi="Times New Roman" w:cs="Times New Roman" w:hint="eastAsia"/>
          </w:rPr>
          <w:t>t</w:t>
        </w:r>
        <w:r>
          <w:rPr>
            <w:rFonts w:ascii="Times New Roman" w:eastAsia="宋体" w:hAnsi="Times New Roman" w:cs="Times New Roman"/>
          </w:rPr>
          <w:t xml:space="preserve">ransportation </w:t>
        </w:r>
        <w:r w:rsidR="00EB069E">
          <w:rPr>
            <w:rFonts w:ascii="Times New Roman" w:eastAsia="宋体" w:hAnsi="Times New Roman" w:cs="Times New Roman" w:hint="eastAsia"/>
          </w:rPr>
          <w:t>s</w:t>
        </w:r>
        <w:r>
          <w:rPr>
            <w:rFonts w:ascii="Times New Roman" w:eastAsia="宋体" w:hAnsi="Times New Roman" w:cs="Times New Roman"/>
          </w:rPr>
          <w:t>tage</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_Toc23427 \h </w:instrText>
        </w:r>
        <w:r>
          <w:rPr>
            <w:rFonts w:ascii="Times New Roman" w:eastAsia="宋体" w:hAnsi="Times New Roman" w:cs="Times New Roman"/>
          </w:rPr>
        </w:r>
        <w:r>
          <w:rPr>
            <w:rFonts w:ascii="Times New Roman" w:eastAsia="宋体" w:hAnsi="Times New Roman" w:cs="Times New Roman"/>
          </w:rPr>
          <w:fldChar w:fldCharType="separate"/>
        </w:r>
        <w:r w:rsidR="002F25FF">
          <w:rPr>
            <w:rFonts w:ascii="Times New Roman" w:eastAsia="宋体" w:hAnsi="Times New Roman" w:cs="Times New Roman"/>
            <w:noProof/>
          </w:rPr>
          <w:t>14</w:t>
        </w:r>
        <w:r>
          <w:rPr>
            <w:rFonts w:ascii="Times New Roman" w:eastAsia="宋体" w:hAnsi="Times New Roman" w:cs="Times New Roman"/>
          </w:rPr>
          <w:fldChar w:fldCharType="end"/>
        </w:r>
      </w:hyperlink>
    </w:p>
    <w:p w14:paraId="7A531812" w14:textId="129BDCEF" w:rsidR="002C0963" w:rsidRDefault="00000000" w:rsidP="00E26955">
      <w:pPr>
        <w:tabs>
          <w:tab w:val="right" w:leader="middleDot" w:pos="9450"/>
        </w:tabs>
        <w:spacing w:line="420" w:lineRule="exact"/>
        <w:ind w:firstLineChars="261" w:firstLine="626"/>
        <w:rPr>
          <w:rFonts w:ascii="Times New Roman" w:eastAsia="宋体" w:hAnsi="Times New Roman" w:cs="Times New Roman"/>
        </w:rPr>
      </w:pPr>
      <w:hyperlink w:anchor="_Toc23647" w:history="1">
        <w:r>
          <w:rPr>
            <w:rFonts w:ascii="Times New Roman" w:eastAsia="宋体" w:hAnsi="Times New Roman" w:cs="Times New Roman"/>
          </w:rPr>
          <w:t xml:space="preserve">5.3 Bridge </w:t>
        </w:r>
        <w:r w:rsidR="00EB069E">
          <w:rPr>
            <w:rFonts w:ascii="Times New Roman" w:eastAsia="宋体" w:hAnsi="Times New Roman" w:cs="Times New Roman" w:hint="eastAsia"/>
          </w:rPr>
          <w:t>c</w:t>
        </w:r>
        <w:r>
          <w:rPr>
            <w:rFonts w:ascii="Times New Roman" w:eastAsia="宋体" w:hAnsi="Times New Roman" w:cs="Times New Roman"/>
          </w:rPr>
          <w:t xml:space="preserve">onstruction </w:t>
        </w:r>
        <w:r w:rsidR="00EB069E">
          <w:rPr>
            <w:rFonts w:ascii="Times New Roman" w:eastAsia="宋体" w:hAnsi="Times New Roman" w:cs="Times New Roman" w:hint="eastAsia"/>
          </w:rPr>
          <w:t>s</w:t>
        </w:r>
        <w:r>
          <w:rPr>
            <w:rFonts w:ascii="Times New Roman" w:eastAsia="宋体" w:hAnsi="Times New Roman" w:cs="Times New Roman"/>
          </w:rPr>
          <w:t>tage</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_Toc23647 \h </w:instrText>
        </w:r>
        <w:r>
          <w:rPr>
            <w:rFonts w:ascii="Times New Roman" w:eastAsia="宋体" w:hAnsi="Times New Roman" w:cs="Times New Roman"/>
          </w:rPr>
        </w:r>
        <w:r>
          <w:rPr>
            <w:rFonts w:ascii="Times New Roman" w:eastAsia="宋体" w:hAnsi="Times New Roman" w:cs="Times New Roman"/>
          </w:rPr>
          <w:fldChar w:fldCharType="separate"/>
        </w:r>
        <w:r w:rsidR="002F25FF">
          <w:rPr>
            <w:rFonts w:ascii="Times New Roman" w:eastAsia="宋体" w:hAnsi="Times New Roman" w:cs="Times New Roman"/>
            <w:noProof/>
          </w:rPr>
          <w:t>15</w:t>
        </w:r>
        <w:r>
          <w:rPr>
            <w:rFonts w:ascii="Times New Roman" w:eastAsia="宋体" w:hAnsi="Times New Roman" w:cs="Times New Roman"/>
          </w:rPr>
          <w:fldChar w:fldCharType="end"/>
        </w:r>
      </w:hyperlink>
    </w:p>
    <w:p w14:paraId="60CF6977" w14:textId="0180A71F" w:rsidR="002C0963" w:rsidRDefault="00000000" w:rsidP="00E26955">
      <w:pPr>
        <w:tabs>
          <w:tab w:val="right" w:leader="middleDot" w:pos="9450"/>
        </w:tabs>
        <w:spacing w:line="420" w:lineRule="exact"/>
        <w:ind w:firstLineChars="261" w:firstLine="626"/>
        <w:rPr>
          <w:rFonts w:ascii="Times New Roman" w:eastAsia="宋体" w:hAnsi="Times New Roman" w:cs="Times New Roman"/>
        </w:rPr>
      </w:pPr>
      <w:hyperlink w:anchor="_Toc14428" w:history="1">
        <w:r>
          <w:rPr>
            <w:rFonts w:ascii="Times New Roman" w:eastAsia="宋体" w:hAnsi="Times New Roman" w:cs="Times New Roman"/>
          </w:rPr>
          <w:t xml:space="preserve">5.4 Bridge </w:t>
        </w:r>
        <w:r w:rsidR="00EB069E">
          <w:rPr>
            <w:rFonts w:ascii="Times New Roman" w:eastAsia="宋体" w:hAnsi="Times New Roman" w:cs="Times New Roman" w:hint="eastAsia"/>
          </w:rPr>
          <w:t>o</w:t>
        </w:r>
        <w:r>
          <w:rPr>
            <w:rFonts w:ascii="Times New Roman" w:eastAsia="宋体" w:hAnsi="Times New Roman" w:cs="Times New Roman"/>
          </w:rPr>
          <w:t xml:space="preserve">peration and </w:t>
        </w:r>
        <w:r w:rsidR="00EB069E">
          <w:rPr>
            <w:rFonts w:ascii="Times New Roman" w:eastAsia="宋体" w:hAnsi="Times New Roman" w:cs="Times New Roman" w:hint="eastAsia"/>
          </w:rPr>
          <w:t>m</w:t>
        </w:r>
        <w:r>
          <w:rPr>
            <w:rFonts w:ascii="Times New Roman" w:eastAsia="宋体" w:hAnsi="Times New Roman" w:cs="Times New Roman"/>
          </w:rPr>
          <w:t xml:space="preserve">aintenance </w:t>
        </w:r>
        <w:r w:rsidR="00EB069E">
          <w:rPr>
            <w:rFonts w:ascii="Times New Roman" w:eastAsia="宋体" w:hAnsi="Times New Roman" w:cs="Times New Roman" w:hint="eastAsia"/>
          </w:rPr>
          <w:t>s</w:t>
        </w:r>
        <w:r>
          <w:rPr>
            <w:rFonts w:ascii="Times New Roman" w:eastAsia="宋体" w:hAnsi="Times New Roman" w:cs="Times New Roman"/>
          </w:rPr>
          <w:t>tage</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_Toc14428 \h </w:instrText>
        </w:r>
        <w:r>
          <w:rPr>
            <w:rFonts w:ascii="Times New Roman" w:eastAsia="宋体" w:hAnsi="Times New Roman" w:cs="Times New Roman"/>
          </w:rPr>
        </w:r>
        <w:r>
          <w:rPr>
            <w:rFonts w:ascii="Times New Roman" w:eastAsia="宋体" w:hAnsi="Times New Roman" w:cs="Times New Roman"/>
          </w:rPr>
          <w:fldChar w:fldCharType="separate"/>
        </w:r>
        <w:r w:rsidR="002F25FF">
          <w:rPr>
            <w:rFonts w:ascii="Times New Roman" w:eastAsia="宋体" w:hAnsi="Times New Roman" w:cs="Times New Roman"/>
            <w:noProof/>
          </w:rPr>
          <w:t>16</w:t>
        </w:r>
        <w:r>
          <w:rPr>
            <w:rFonts w:ascii="Times New Roman" w:eastAsia="宋体" w:hAnsi="Times New Roman" w:cs="Times New Roman"/>
          </w:rPr>
          <w:fldChar w:fldCharType="end"/>
        </w:r>
      </w:hyperlink>
    </w:p>
    <w:p w14:paraId="100DEF0C" w14:textId="472497B3" w:rsidR="002C0963" w:rsidRDefault="00000000" w:rsidP="00E26955">
      <w:pPr>
        <w:tabs>
          <w:tab w:val="right" w:leader="middleDot" w:pos="9450"/>
        </w:tabs>
        <w:spacing w:line="420" w:lineRule="exact"/>
        <w:ind w:firstLineChars="261" w:firstLine="626"/>
        <w:rPr>
          <w:rFonts w:ascii="Times New Roman" w:eastAsia="宋体" w:hAnsi="Times New Roman" w:cs="Times New Roman"/>
        </w:rPr>
      </w:pPr>
      <w:hyperlink w:anchor="_Toc17955" w:history="1">
        <w:r>
          <w:rPr>
            <w:rFonts w:ascii="Times New Roman" w:eastAsia="宋体" w:hAnsi="Times New Roman" w:cs="Times New Roman"/>
          </w:rPr>
          <w:t xml:space="preserve">5.5 Bridge </w:t>
        </w:r>
        <w:r w:rsidR="00EB069E">
          <w:rPr>
            <w:rFonts w:ascii="Times New Roman" w:eastAsia="宋体" w:hAnsi="Times New Roman" w:cs="Times New Roman" w:hint="eastAsia"/>
          </w:rPr>
          <w:t>d</w:t>
        </w:r>
        <w:r>
          <w:rPr>
            <w:rFonts w:ascii="Times New Roman" w:eastAsia="宋体" w:hAnsi="Times New Roman" w:cs="Times New Roman"/>
          </w:rPr>
          <w:t xml:space="preserve">emolition </w:t>
        </w:r>
        <w:r w:rsidR="00EB069E">
          <w:rPr>
            <w:rFonts w:ascii="Times New Roman" w:eastAsia="宋体" w:hAnsi="Times New Roman" w:cs="Times New Roman" w:hint="eastAsia"/>
          </w:rPr>
          <w:t>s</w:t>
        </w:r>
        <w:r>
          <w:rPr>
            <w:rFonts w:ascii="Times New Roman" w:eastAsia="宋体" w:hAnsi="Times New Roman" w:cs="Times New Roman"/>
          </w:rPr>
          <w:t>tage</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_Toc17955 \h </w:instrText>
        </w:r>
        <w:r>
          <w:rPr>
            <w:rFonts w:ascii="Times New Roman" w:eastAsia="宋体" w:hAnsi="Times New Roman" w:cs="Times New Roman"/>
          </w:rPr>
        </w:r>
        <w:r>
          <w:rPr>
            <w:rFonts w:ascii="Times New Roman" w:eastAsia="宋体" w:hAnsi="Times New Roman" w:cs="Times New Roman"/>
          </w:rPr>
          <w:fldChar w:fldCharType="separate"/>
        </w:r>
        <w:r w:rsidR="002F25FF">
          <w:rPr>
            <w:rFonts w:ascii="Times New Roman" w:eastAsia="宋体" w:hAnsi="Times New Roman" w:cs="Times New Roman"/>
            <w:noProof/>
          </w:rPr>
          <w:t>16</w:t>
        </w:r>
        <w:r>
          <w:rPr>
            <w:rFonts w:ascii="Times New Roman" w:eastAsia="宋体" w:hAnsi="Times New Roman" w:cs="Times New Roman"/>
          </w:rPr>
          <w:fldChar w:fldCharType="end"/>
        </w:r>
      </w:hyperlink>
    </w:p>
    <w:p w14:paraId="019859A8" w14:textId="658013DE" w:rsidR="002C0963" w:rsidRPr="00E26955" w:rsidRDefault="00000000" w:rsidP="00E26955">
      <w:pPr>
        <w:tabs>
          <w:tab w:val="right" w:leader="middleDot" w:pos="9450"/>
        </w:tabs>
        <w:spacing w:line="420" w:lineRule="exact"/>
        <w:ind w:firstLineChars="62" w:firstLine="149"/>
        <w:rPr>
          <w:rFonts w:ascii="Times New Roman" w:eastAsia="宋体" w:hAnsi="Times New Roman" w:cs="Times New Roman"/>
        </w:rPr>
      </w:pPr>
      <w:hyperlink w:anchor="_Toc16196" w:history="1">
        <w:r w:rsidRPr="00E26955">
          <w:rPr>
            <w:rFonts w:ascii="Times New Roman" w:eastAsia="宋体" w:hAnsi="Times New Roman" w:cs="Times New Roman"/>
          </w:rPr>
          <w:t>Apppendix</w:t>
        </w:r>
        <w:r w:rsidR="00223262">
          <w:rPr>
            <w:rFonts w:ascii="Times New Roman" w:eastAsia="宋体" w:hAnsi="Times New Roman" w:cs="Times New Roman" w:hint="eastAsia"/>
          </w:rPr>
          <w:t xml:space="preserve"> </w:t>
        </w:r>
        <w:r w:rsidRPr="00E26955">
          <w:rPr>
            <w:rFonts w:ascii="Times New Roman" w:eastAsia="宋体" w:hAnsi="Times New Roman" w:cs="Times New Roman"/>
          </w:rPr>
          <w:t xml:space="preserve">A Main </w:t>
        </w:r>
        <w:r w:rsidR="00EB069E">
          <w:rPr>
            <w:rFonts w:ascii="Times New Roman" w:eastAsia="宋体" w:hAnsi="Times New Roman" w:cs="Times New Roman" w:hint="eastAsia"/>
          </w:rPr>
          <w:t>c</w:t>
        </w:r>
        <w:r w:rsidRPr="00E26955">
          <w:rPr>
            <w:rFonts w:ascii="Times New Roman" w:eastAsia="宋体" w:hAnsi="Times New Roman" w:cs="Times New Roman"/>
          </w:rPr>
          <w:t xml:space="preserve">arbon </w:t>
        </w:r>
        <w:r w:rsidR="00EB069E">
          <w:rPr>
            <w:rFonts w:ascii="Times New Roman" w:eastAsia="宋体" w:hAnsi="Times New Roman" w:cs="Times New Roman" w:hint="eastAsia"/>
          </w:rPr>
          <w:t>e</w:t>
        </w:r>
        <w:r w:rsidRPr="00E26955">
          <w:rPr>
            <w:rFonts w:ascii="Times New Roman" w:eastAsia="宋体" w:hAnsi="Times New Roman" w:cs="Times New Roman"/>
          </w:rPr>
          <w:t xml:space="preserve">mission </w:t>
        </w:r>
        <w:r w:rsidR="00EB069E">
          <w:rPr>
            <w:rFonts w:ascii="Times New Roman" w:eastAsia="宋体" w:hAnsi="Times New Roman" w:cs="Times New Roman" w:hint="eastAsia"/>
          </w:rPr>
          <w:t>f</w:t>
        </w:r>
        <w:r w:rsidRPr="00E26955">
          <w:rPr>
            <w:rFonts w:ascii="Times New Roman" w:eastAsia="宋体" w:hAnsi="Times New Roman" w:cs="Times New Roman"/>
          </w:rPr>
          <w:t xml:space="preserve">actors of </w:t>
        </w:r>
        <w:r w:rsidR="00EB069E">
          <w:rPr>
            <w:rFonts w:ascii="Times New Roman" w:eastAsia="宋体" w:hAnsi="Times New Roman" w:cs="Times New Roman" w:hint="eastAsia"/>
          </w:rPr>
          <w:t>b</w:t>
        </w:r>
        <w:r w:rsidRPr="00E26955">
          <w:rPr>
            <w:rFonts w:ascii="Times New Roman" w:eastAsia="宋体" w:hAnsi="Times New Roman" w:cs="Times New Roman"/>
          </w:rPr>
          <w:t xml:space="preserve">uilding </w:t>
        </w:r>
        <w:r w:rsidR="00EB069E">
          <w:rPr>
            <w:rFonts w:ascii="Times New Roman" w:eastAsia="宋体" w:hAnsi="Times New Roman" w:cs="Times New Roman" w:hint="eastAsia"/>
          </w:rPr>
          <w:t>m</w:t>
        </w:r>
        <w:r w:rsidRPr="00E26955">
          <w:rPr>
            <w:rFonts w:ascii="Times New Roman" w:eastAsia="宋体" w:hAnsi="Times New Roman" w:cs="Times New Roman"/>
          </w:rPr>
          <w:t>aterials</w:t>
        </w:r>
        <w:r w:rsidRPr="00E26955">
          <w:rPr>
            <w:rFonts w:ascii="Times New Roman" w:eastAsia="宋体" w:hAnsi="Times New Roman" w:cs="Times New Roman"/>
          </w:rPr>
          <w:tab/>
        </w:r>
        <w:r w:rsidRPr="00E26955">
          <w:rPr>
            <w:rFonts w:ascii="Times New Roman" w:eastAsia="宋体" w:hAnsi="Times New Roman" w:cs="Times New Roman"/>
          </w:rPr>
          <w:fldChar w:fldCharType="begin"/>
        </w:r>
        <w:r w:rsidRPr="00E26955">
          <w:rPr>
            <w:rFonts w:ascii="Times New Roman" w:eastAsia="宋体" w:hAnsi="Times New Roman" w:cs="Times New Roman"/>
          </w:rPr>
          <w:instrText xml:space="preserve"> PAGEREF _Toc16196 \h </w:instrText>
        </w:r>
        <w:r w:rsidRPr="00E26955">
          <w:rPr>
            <w:rFonts w:ascii="Times New Roman" w:eastAsia="宋体" w:hAnsi="Times New Roman" w:cs="Times New Roman"/>
          </w:rPr>
        </w:r>
        <w:r w:rsidRPr="00E26955">
          <w:rPr>
            <w:rFonts w:ascii="Times New Roman" w:eastAsia="宋体" w:hAnsi="Times New Roman" w:cs="Times New Roman"/>
          </w:rPr>
          <w:fldChar w:fldCharType="separate"/>
        </w:r>
        <w:r w:rsidR="002F25FF">
          <w:rPr>
            <w:rFonts w:ascii="Times New Roman" w:eastAsia="宋体" w:hAnsi="Times New Roman" w:cs="Times New Roman"/>
            <w:noProof/>
          </w:rPr>
          <w:t>18</w:t>
        </w:r>
        <w:r w:rsidRPr="00E26955">
          <w:rPr>
            <w:rFonts w:ascii="Times New Roman" w:eastAsia="宋体" w:hAnsi="Times New Roman" w:cs="Times New Roman"/>
          </w:rPr>
          <w:fldChar w:fldCharType="end"/>
        </w:r>
      </w:hyperlink>
    </w:p>
    <w:p w14:paraId="4CB441A5" w14:textId="449BE806" w:rsidR="002C0963" w:rsidRPr="00E26955" w:rsidRDefault="00000000" w:rsidP="00E26955">
      <w:pPr>
        <w:tabs>
          <w:tab w:val="right" w:leader="middleDot" w:pos="9450"/>
        </w:tabs>
        <w:spacing w:line="420" w:lineRule="exact"/>
        <w:ind w:firstLineChars="62" w:firstLine="149"/>
        <w:rPr>
          <w:rFonts w:ascii="Times New Roman" w:eastAsia="宋体" w:hAnsi="Times New Roman" w:cs="Times New Roman"/>
        </w:rPr>
      </w:pPr>
      <w:hyperlink w:anchor="_Toc5488" w:history="1">
        <w:r w:rsidRPr="00E26955">
          <w:rPr>
            <w:rFonts w:ascii="Times New Roman" w:eastAsia="宋体" w:hAnsi="Times New Roman" w:cs="Times New Roman"/>
          </w:rPr>
          <w:t>Apppendix</w:t>
        </w:r>
        <w:r w:rsidR="00223262">
          <w:rPr>
            <w:rFonts w:ascii="Times New Roman" w:eastAsia="宋体" w:hAnsi="Times New Roman" w:cs="Times New Roman" w:hint="eastAsia"/>
          </w:rPr>
          <w:t xml:space="preserve"> </w:t>
        </w:r>
        <w:r w:rsidRPr="00E26955">
          <w:rPr>
            <w:rFonts w:ascii="Times New Roman" w:eastAsia="宋体" w:hAnsi="Times New Roman" w:cs="Times New Roman"/>
          </w:rPr>
          <w:t xml:space="preserve">B Main </w:t>
        </w:r>
        <w:r w:rsidR="00EB069E">
          <w:rPr>
            <w:rFonts w:ascii="Times New Roman" w:eastAsia="宋体" w:hAnsi="Times New Roman" w:cs="Times New Roman" w:hint="eastAsia"/>
          </w:rPr>
          <w:t>e</w:t>
        </w:r>
        <w:r w:rsidRPr="00E26955">
          <w:rPr>
            <w:rFonts w:ascii="Times New Roman" w:eastAsia="宋体" w:hAnsi="Times New Roman" w:cs="Times New Roman"/>
          </w:rPr>
          <w:t xml:space="preserve">nergy </w:t>
        </w:r>
        <w:r w:rsidR="00EB069E">
          <w:rPr>
            <w:rFonts w:ascii="Times New Roman" w:eastAsia="宋体" w:hAnsi="Times New Roman" w:cs="Times New Roman" w:hint="eastAsia"/>
          </w:rPr>
          <w:t>c</w:t>
        </w:r>
        <w:r w:rsidRPr="00E26955">
          <w:rPr>
            <w:rFonts w:ascii="Times New Roman" w:eastAsia="宋体" w:hAnsi="Times New Roman" w:cs="Times New Roman"/>
          </w:rPr>
          <w:t xml:space="preserve">arbon </w:t>
        </w:r>
        <w:r w:rsidR="00EB069E">
          <w:rPr>
            <w:rFonts w:ascii="Times New Roman" w:eastAsia="宋体" w:hAnsi="Times New Roman" w:cs="Times New Roman" w:hint="eastAsia"/>
          </w:rPr>
          <w:t>e</w:t>
        </w:r>
        <w:r w:rsidRPr="00E26955">
          <w:rPr>
            <w:rFonts w:ascii="Times New Roman" w:eastAsia="宋体" w:hAnsi="Times New Roman" w:cs="Times New Roman"/>
          </w:rPr>
          <w:t xml:space="preserve">mission </w:t>
        </w:r>
        <w:r w:rsidR="00EB069E">
          <w:rPr>
            <w:rFonts w:ascii="Times New Roman" w:eastAsia="宋体" w:hAnsi="Times New Roman" w:cs="Times New Roman" w:hint="eastAsia"/>
          </w:rPr>
          <w:t>f</w:t>
        </w:r>
        <w:r w:rsidRPr="00E26955">
          <w:rPr>
            <w:rFonts w:ascii="Times New Roman" w:eastAsia="宋体" w:hAnsi="Times New Roman" w:cs="Times New Roman"/>
          </w:rPr>
          <w:t>actors</w:t>
        </w:r>
        <w:r w:rsidRPr="00E26955">
          <w:rPr>
            <w:rFonts w:ascii="Times New Roman" w:eastAsia="宋体" w:hAnsi="Times New Roman" w:cs="Times New Roman"/>
          </w:rPr>
          <w:tab/>
        </w:r>
        <w:r w:rsidRPr="00E26955">
          <w:rPr>
            <w:rFonts w:ascii="Times New Roman" w:eastAsia="宋体" w:hAnsi="Times New Roman" w:cs="Times New Roman"/>
          </w:rPr>
          <w:fldChar w:fldCharType="begin"/>
        </w:r>
        <w:r w:rsidRPr="00E26955">
          <w:rPr>
            <w:rFonts w:ascii="Times New Roman" w:eastAsia="宋体" w:hAnsi="Times New Roman" w:cs="Times New Roman"/>
          </w:rPr>
          <w:instrText xml:space="preserve"> PAGEREF _Toc5488 \h </w:instrText>
        </w:r>
        <w:r w:rsidRPr="00E26955">
          <w:rPr>
            <w:rFonts w:ascii="Times New Roman" w:eastAsia="宋体" w:hAnsi="Times New Roman" w:cs="Times New Roman"/>
          </w:rPr>
        </w:r>
        <w:r w:rsidRPr="00E26955">
          <w:rPr>
            <w:rFonts w:ascii="Times New Roman" w:eastAsia="宋体" w:hAnsi="Times New Roman" w:cs="Times New Roman"/>
          </w:rPr>
          <w:fldChar w:fldCharType="separate"/>
        </w:r>
        <w:r w:rsidR="002F25FF">
          <w:rPr>
            <w:rFonts w:ascii="Times New Roman" w:eastAsia="宋体" w:hAnsi="Times New Roman" w:cs="Times New Roman"/>
            <w:noProof/>
          </w:rPr>
          <w:t>20</w:t>
        </w:r>
        <w:r w:rsidRPr="00E26955">
          <w:rPr>
            <w:rFonts w:ascii="Times New Roman" w:eastAsia="宋体" w:hAnsi="Times New Roman" w:cs="Times New Roman"/>
          </w:rPr>
          <w:fldChar w:fldCharType="end"/>
        </w:r>
      </w:hyperlink>
    </w:p>
    <w:p w14:paraId="3A4738F3" w14:textId="0ABBF3CD" w:rsidR="002C0963" w:rsidRPr="00E26955" w:rsidRDefault="00000000" w:rsidP="00E26955">
      <w:pPr>
        <w:tabs>
          <w:tab w:val="right" w:leader="middleDot" w:pos="9450"/>
        </w:tabs>
        <w:spacing w:line="420" w:lineRule="exact"/>
        <w:ind w:firstLineChars="62" w:firstLine="149"/>
        <w:rPr>
          <w:rFonts w:ascii="Times New Roman" w:eastAsia="宋体" w:hAnsi="Times New Roman" w:cs="Times New Roman"/>
        </w:rPr>
      </w:pPr>
      <w:hyperlink w:anchor="_Toc4974" w:history="1">
        <w:r w:rsidRPr="00E26955">
          <w:rPr>
            <w:rFonts w:ascii="Times New Roman" w:eastAsia="宋体" w:hAnsi="Times New Roman" w:cs="Times New Roman"/>
          </w:rPr>
          <w:t>Apppendix</w:t>
        </w:r>
        <w:r w:rsidR="00223262">
          <w:rPr>
            <w:rFonts w:ascii="Times New Roman" w:eastAsia="宋体" w:hAnsi="Times New Roman" w:cs="Times New Roman" w:hint="eastAsia"/>
          </w:rPr>
          <w:t xml:space="preserve"> </w:t>
        </w:r>
        <w:r w:rsidRPr="00E26955">
          <w:rPr>
            <w:rFonts w:ascii="Times New Roman" w:eastAsia="宋体" w:hAnsi="Times New Roman" w:cs="Times New Roman"/>
          </w:rPr>
          <w:t xml:space="preserve">C Carbon </w:t>
        </w:r>
        <w:r w:rsidR="00EB069E">
          <w:rPr>
            <w:rFonts w:ascii="Times New Roman" w:eastAsia="宋体" w:hAnsi="Times New Roman" w:cs="Times New Roman" w:hint="eastAsia"/>
          </w:rPr>
          <w:t>e</w:t>
        </w:r>
        <w:r w:rsidRPr="00E26955">
          <w:rPr>
            <w:rFonts w:ascii="Times New Roman" w:eastAsia="宋体" w:hAnsi="Times New Roman" w:cs="Times New Roman"/>
          </w:rPr>
          <w:t xml:space="preserve">mission </w:t>
        </w:r>
        <w:r w:rsidR="00EB069E">
          <w:rPr>
            <w:rFonts w:ascii="Times New Roman" w:eastAsia="宋体" w:hAnsi="Times New Roman" w:cs="Times New Roman" w:hint="eastAsia"/>
          </w:rPr>
          <w:t>f</w:t>
        </w:r>
        <w:r w:rsidRPr="00E26955">
          <w:rPr>
            <w:rFonts w:ascii="Times New Roman" w:eastAsia="宋体" w:hAnsi="Times New Roman" w:cs="Times New Roman"/>
          </w:rPr>
          <w:t xml:space="preserve">actors of </w:t>
        </w:r>
        <w:r w:rsidR="00EB069E">
          <w:rPr>
            <w:rFonts w:ascii="Times New Roman" w:eastAsia="宋体" w:hAnsi="Times New Roman" w:cs="Times New Roman" w:hint="eastAsia"/>
          </w:rPr>
          <w:t>t</w:t>
        </w:r>
        <w:r w:rsidRPr="00E26955">
          <w:rPr>
            <w:rFonts w:ascii="Times New Roman" w:eastAsia="宋体" w:hAnsi="Times New Roman" w:cs="Times New Roman"/>
          </w:rPr>
          <w:t>ransportation</w:t>
        </w:r>
        <w:r w:rsidRPr="00E26955">
          <w:rPr>
            <w:rFonts w:ascii="Times New Roman" w:eastAsia="宋体" w:hAnsi="Times New Roman" w:cs="Times New Roman"/>
          </w:rPr>
          <w:tab/>
        </w:r>
        <w:r w:rsidRPr="00E26955">
          <w:rPr>
            <w:rFonts w:ascii="Times New Roman" w:eastAsia="宋体" w:hAnsi="Times New Roman" w:cs="Times New Roman"/>
          </w:rPr>
          <w:fldChar w:fldCharType="begin"/>
        </w:r>
        <w:r w:rsidRPr="00E26955">
          <w:rPr>
            <w:rFonts w:ascii="Times New Roman" w:eastAsia="宋体" w:hAnsi="Times New Roman" w:cs="Times New Roman"/>
          </w:rPr>
          <w:instrText xml:space="preserve"> PAGEREF _Toc4974 \h </w:instrText>
        </w:r>
        <w:r w:rsidRPr="00E26955">
          <w:rPr>
            <w:rFonts w:ascii="Times New Roman" w:eastAsia="宋体" w:hAnsi="Times New Roman" w:cs="Times New Roman"/>
          </w:rPr>
        </w:r>
        <w:r w:rsidRPr="00E26955">
          <w:rPr>
            <w:rFonts w:ascii="Times New Roman" w:eastAsia="宋体" w:hAnsi="Times New Roman" w:cs="Times New Roman"/>
          </w:rPr>
          <w:fldChar w:fldCharType="separate"/>
        </w:r>
        <w:r w:rsidR="002F25FF">
          <w:rPr>
            <w:rFonts w:ascii="Times New Roman" w:eastAsia="宋体" w:hAnsi="Times New Roman" w:cs="Times New Roman"/>
            <w:noProof/>
          </w:rPr>
          <w:t>21</w:t>
        </w:r>
        <w:r w:rsidRPr="00E26955">
          <w:rPr>
            <w:rFonts w:ascii="Times New Roman" w:eastAsia="宋体" w:hAnsi="Times New Roman" w:cs="Times New Roman"/>
          </w:rPr>
          <w:fldChar w:fldCharType="end"/>
        </w:r>
      </w:hyperlink>
    </w:p>
    <w:p w14:paraId="596097B2" w14:textId="6A53149E" w:rsidR="002C0963" w:rsidRPr="00E26955" w:rsidRDefault="00000000" w:rsidP="00E26955">
      <w:pPr>
        <w:tabs>
          <w:tab w:val="right" w:leader="middleDot" w:pos="9450"/>
        </w:tabs>
        <w:spacing w:line="420" w:lineRule="exact"/>
        <w:ind w:firstLineChars="62" w:firstLine="149"/>
        <w:rPr>
          <w:rFonts w:ascii="Times New Roman" w:eastAsia="宋体" w:hAnsi="Times New Roman" w:cs="Times New Roman"/>
        </w:rPr>
      </w:pPr>
      <w:hyperlink w:anchor="_Toc2146" w:history="1">
        <w:r w:rsidRPr="00E26955">
          <w:rPr>
            <w:rFonts w:ascii="Times New Roman" w:eastAsia="宋体" w:hAnsi="Times New Roman" w:cs="Times New Roman"/>
          </w:rPr>
          <w:t>Apppendix</w:t>
        </w:r>
        <w:r w:rsidR="00223262">
          <w:rPr>
            <w:rFonts w:ascii="Times New Roman" w:eastAsia="宋体" w:hAnsi="Times New Roman" w:cs="Times New Roman" w:hint="eastAsia"/>
          </w:rPr>
          <w:t xml:space="preserve"> </w:t>
        </w:r>
        <w:r w:rsidRPr="00E26955">
          <w:rPr>
            <w:rFonts w:ascii="Times New Roman" w:eastAsia="宋体" w:hAnsi="Times New Roman" w:cs="Times New Roman"/>
          </w:rPr>
          <w:t xml:space="preserve">D Energy </w:t>
        </w:r>
        <w:r w:rsidR="00EB069E">
          <w:rPr>
            <w:rFonts w:ascii="Times New Roman" w:eastAsia="宋体" w:hAnsi="Times New Roman" w:cs="Times New Roman" w:hint="eastAsia"/>
          </w:rPr>
          <w:t>c</w:t>
        </w:r>
        <w:r w:rsidRPr="00E26955">
          <w:rPr>
            <w:rFonts w:ascii="Times New Roman" w:eastAsia="宋体" w:hAnsi="Times New Roman" w:cs="Times New Roman"/>
          </w:rPr>
          <w:t xml:space="preserve">onsumption of </w:t>
        </w:r>
        <w:r w:rsidR="00EB069E">
          <w:rPr>
            <w:rFonts w:ascii="Times New Roman" w:eastAsia="宋体" w:hAnsi="Times New Roman" w:cs="Times New Roman" w:hint="eastAsia"/>
          </w:rPr>
          <w:t>c</w:t>
        </w:r>
        <w:r w:rsidRPr="00E26955">
          <w:rPr>
            <w:rFonts w:ascii="Times New Roman" w:eastAsia="宋体" w:hAnsi="Times New Roman" w:cs="Times New Roman"/>
          </w:rPr>
          <w:t xml:space="preserve">onstruction </w:t>
        </w:r>
        <w:r w:rsidR="00EB069E">
          <w:rPr>
            <w:rFonts w:ascii="Times New Roman" w:eastAsia="宋体" w:hAnsi="Times New Roman" w:cs="Times New Roman" w:hint="eastAsia"/>
          </w:rPr>
          <w:t>m</w:t>
        </w:r>
        <w:r w:rsidRPr="00E26955">
          <w:rPr>
            <w:rFonts w:ascii="Times New Roman" w:eastAsia="宋体" w:hAnsi="Times New Roman" w:cs="Times New Roman"/>
          </w:rPr>
          <w:t xml:space="preserve">achinery </w:t>
        </w:r>
        <w:r w:rsidR="00EB069E">
          <w:rPr>
            <w:rFonts w:ascii="Times New Roman" w:eastAsia="宋体" w:hAnsi="Times New Roman" w:cs="Times New Roman" w:hint="eastAsia"/>
          </w:rPr>
          <w:t>s</w:t>
        </w:r>
        <w:r w:rsidRPr="00E26955">
          <w:rPr>
            <w:rFonts w:ascii="Times New Roman" w:eastAsia="宋体" w:hAnsi="Times New Roman" w:cs="Times New Roman"/>
          </w:rPr>
          <w:t>hift</w:t>
        </w:r>
        <w:r w:rsidRPr="00E26955">
          <w:rPr>
            <w:rFonts w:ascii="Times New Roman" w:eastAsia="宋体" w:hAnsi="Times New Roman" w:cs="Times New Roman"/>
          </w:rPr>
          <w:tab/>
        </w:r>
        <w:r w:rsidRPr="00E26955">
          <w:rPr>
            <w:rFonts w:ascii="Times New Roman" w:eastAsia="宋体" w:hAnsi="Times New Roman" w:cs="Times New Roman"/>
          </w:rPr>
          <w:fldChar w:fldCharType="begin"/>
        </w:r>
        <w:r w:rsidRPr="00E26955">
          <w:rPr>
            <w:rFonts w:ascii="Times New Roman" w:eastAsia="宋体" w:hAnsi="Times New Roman" w:cs="Times New Roman"/>
          </w:rPr>
          <w:instrText xml:space="preserve"> PAGEREF _Toc2146 \h </w:instrText>
        </w:r>
        <w:r w:rsidRPr="00E26955">
          <w:rPr>
            <w:rFonts w:ascii="Times New Roman" w:eastAsia="宋体" w:hAnsi="Times New Roman" w:cs="Times New Roman"/>
          </w:rPr>
        </w:r>
        <w:r w:rsidRPr="00E26955">
          <w:rPr>
            <w:rFonts w:ascii="Times New Roman" w:eastAsia="宋体" w:hAnsi="Times New Roman" w:cs="Times New Roman"/>
          </w:rPr>
          <w:fldChar w:fldCharType="separate"/>
        </w:r>
        <w:r w:rsidR="002F25FF">
          <w:rPr>
            <w:rFonts w:ascii="Times New Roman" w:eastAsia="宋体" w:hAnsi="Times New Roman" w:cs="Times New Roman"/>
            <w:noProof/>
          </w:rPr>
          <w:t>22</w:t>
        </w:r>
        <w:r w:rsidRPr="00E26955">
          <w:rPr>
            <w:rFonts w:ascii="Times New Roman" w:eastAsia="宋体" w:hAnsi="Times New Roman" w:cs="Times New Roman"/>
          </w:rPr>
          <w:fldChar w:fldCharType="end"/>
        </w:r>
      </w:hyperlink>
    </w:p>
    <w:p w14:paraId="69A86433" w14:textId="23CD8D85" w:rsidR="002C0963" w:rsidRPr="00E26955" w:rsidRDefault="00000000" w:rsidP="00E26955">
      <w:pPr>
        <w:tabs>
          <w:tab w:val="right" w:leader="middleDot" w:pos="9450"/>
        </w:tabs>
        <w:spacing w:line="420" w:lineRule="exact"/>
        <w:ind w:firstLineChars="62" w:firstLine="149"/>
        <w:rPr>
          <w:rFonts w:ascii="Times New Roman" w:eastAsia="宋体" w:hAnsi="Times New Roman" w:cs="Times New Roman"/>
        </w:rPr>
      </w:pPr>
      <w:r w:rsidRPr="00E26955">
        <w:rPr>
          <w:rFonts w:ascii="Times New Roman" w:eastAsia="宋体" w:hAnsi="Times New Roman" w:cs="Times New Roman"/>
        </w:rPr>
        <w:t>E</w:t>
      </w:r>
      <w:hyperlink w:anchor="_Toc19312" w:history="1">
        <w:r w:rsidRPr="00E26955">
          <w:rPr>
            <w:rFonts w:ascii="Times New Roman" w:eastAsia="宋体" w:hAnsi="Times New Roman" w:cs="Times New Roman"/>
          </w:rPr>
          <w:t xml:space="preserve">xplanation of </w:t>
        </w:r>
        <w:r w:rsidR="00EB069E">
          <w:rPr>
            <w:rFonts w:ascii="Times New Roman" w:eastAsia="宋体" w:hAnsi="Times New Roman" w:cs="Times New Roman" w:hint="eastAsia"/>
          </w:rPr>
          <w:t>w</w:t>
        </w:r>
        <w:r w:rsidRPr="00E26955">
          <w:rPr>
            <w:rFonts w:ascii="Times New Roman" w:eastAsia="宋体" w:hAnsi="Times New Roman" w:cs="Times New Roman"/>
          </w:rPr>
          <w:t xml:space="preserve">ording in </w:t>
        </w:r>
        <w:r w:rsidR="00EB069E">
          <w:rPr>
            <w:rFonts w:ascii="Times New Roman" w:eastAsia="宋体" w:hAnsi="Times New Roman" w:cs="Times New Roman" w:hint="eastAsia"/>
          </w:rPr>
          <w:t>t</w:t>
        </w:r>
        <w:r w:rsidRPr="00E26955">
          <w:rPr>
            <w:rFonts w:ascii="Times New Roman" w:eastAsia="宋体" w:hAnsi="Times New Roman" w:cs="Times New Roman"/>
          </w:rPr>
          <w:t xml:space="preserve">his </w:t>
        </w:r>
        <w:r w:rsidR="00EB069E">
          <w:rPr>
            <w:rFonts w:ascii="Times New Roman" w:eastAsia="宋体" w:hAnsi="Times New Roman" w:cs="Times New Roman" w:hint="eastAsia"/>
          </w:rPr>
          <w:t>s</w:t>
        </w:r>
        <w:r w:rsidRPr="00E26955">
          <w:rPr>
            <w:rFonts w:ascii="Times New Roman" w:eastAsia="宋体" w:hAnsi="Times New Roman" w:cs="Times New Roman"/>
          </w:rPr>
          <w:t>tandard</w:t>
        </w:r>
        <w:r w:rsidRPr="00E26955">
          <w:rPr>
            <w:rFonts w:ascii="Times New Roman" w:eastAsia="宋体" w:hAnsi="Times New Roman" w:cs="Times New Roman"/>
          </w:rPr>
          <w:tab/>
        </w:r>
        <w:r w:rsidRPr="00E26955">
          <w:rPr>
            <w:rFonts w:ascii="Times New Roman" w:eastAsia="宋体" w:hAnsi="Times New Roman" w:cs="Times New Roman"/>
          </w:rPr>
          <w:fldChar w:fldCharType="begin"/>
        </w:r>
        <w:r w:rsidRPr="00E26955">
          <w:rPr>
            <w:rFonts w:ascii="Times New Roman" w:eastAsia="宋体" w:hAnsi="Times New Roman" w:cs="Times New Roman"/>
          </w:rPr>
          <w:instrText xml:space="preserve"> PAGEREF _Toc19312 \h </w:instrText>
        </w:r>
        <w:r w:rsidRPr="00E26955">
          <w:rPr>
            <w:rFonts w:ascii="Times New Roman" w:eastAsia="宋体" w:hAnsi="Times New Roman" w:cs="Times New Roman"/>
          </w:rPr>
        </w:r>
        <w:r w:rsidRPr="00E26955">
          <w:rPr>
            <w:rFonts w:ascii="Times New Roman" w:eastAsia="宋体" w:hAnsi="Times New Roman" w:cs="Times New Roman"/>
          </w:rPr>
          <w:fldChar w:fldCharType="separate"/>
        </w:r>
        <w:r w:rsidR="002F25FF">
          <w:rPr>
            <w:rFonts w:ascii="Times New Roman" w:eastAsia="宋体" w:hAnsi="Times New Roman" w:cs="Times New Roman"/>
            <w:noProof/>
          </w:rPr>
          <w:t>25</w:t>
        </w:r>
        <w:r w:rsidRPr="00E26955">
          <w:rPr>
            <w:rFonts w:ascii="Times New Roman" w:eastAsia="宋体" w:hAnsi="Times New Roman" w:cs="Times New Roman"/>
          </w:rPr>
          <w:fldChar w:fldCharType="end"/>
        </w:r>
      </w:hyperlink>
    </w:p>
    <w:p w14:paraId="7C18DEE0" w14:textId="6051196E" w:rsidR="002C0963" w:rsidRPr="00E26955" w:rsidRDefault="00000000" w:rsidP="00E26955">
      <w:pPr>
        <w:tabs>
          <w:tab w:val="right" w:leader="middleDot" w:pos="9450"/>
        </w:tabs>
        <w:spacing w:line="420" w:lineRule="exact"/>
        <w:ind w:firstLineChars="62" w:firstLine="149"/>
        <w:rPr>
          <w:rFonts w:ascii="Times New Roman" w:eastAsia="宋体" w:hAnsi="Times New Roman" w:cs="Times New Roman"/>
        </w:rPr>
      </w:pPr>
      <w:r w:rsidRPr="00E26955">
        <w:rPr>
          <w:rFonts w:ascii="Times New Roman" w:eastAsia="宋体" w:hAnsi="Times New Roman" w:cs="Times New Roman"/>
        </w:rPr>
        <w:t>L</w:t>
      </w:r>
      <w:hyperlink w:anchor="_Toc4209" w:history="1">
        <w:r w:rsidRPr="00E26955">
          <w:rPr>
            <w:rFonts w:ascii="Times New Roman" w:eastAsia="宋体" w:hAnsi="Times New Roman" w:cs="Times New Roman"/>
          </w:rPr>
          <w:t xml:space="preserve">ist of </w:t>
        </w:r>
        <w:r w:rsidR="00EB069E">
          <w:rPr>
            <w:rFonts w:ascii="Times New Roman" w:eastAsia="宋体" w:hAnsi="Times New Roman" w:cs="Times New Roman" w:hint="eastAsia"/>
          </w:rPr>
          <w:t>q</w:t>
        </w:r>
        <w:r w:rsidRPr="00E26955">
          <w:rPr>
            <w:rFonts w:ascii="Times New Roman" w:eastAsia="宋体" w:hAnsi="Times New Roman" w:cs="Times New Roman"/>
          </w:rPr>
          <w:t xml:space="preserve">uoted </w:t>
        </w:r>
        <w:r w:rsidR="00EB069E">
          <w:rPr>
            <w:rFonts w:ascii="Times New Roman" w:eastAsia="宋体" w:hAnsi="Times New Roman" w:cs="Times New Roman" w:hint="eastAsia"/>
          </w:rPr>
          <w:t>s</w:t>
        </w:r>
        <w:r w:rsidRPr="00E26955">
          <w:rPr>
            <w:rFonts w:ascii="Times New Roman" w:eastAsia="宋体" w:hAnsi="Times New Roman" w:cs="Times New Roman"/>
          </w:rPr>
          <w:t>tandards</w:t>
        </w:r>
        <w:r w:rsidRPr="00E26955">
          <w:rPr>
            <w:rFonts w:ascii="Times New Roman" w:eastAsia="宋体" w:hAnsi="Times New Roman" w:cs="Times New Roman"/>
          </w:rPr>
          <w:tab/>
        </w:r>
        <w:r w:rsidRPr="00E26955">
          <w:rPr>
            <w:rFonts w:ascii="Times New Roman" w:eastAsia="宋体" w:hAnsi="Times New Roman" w:cs="Times New Roman"/>
          </w:rPr>
          <w:fldChar w:fldCharType="begin"/>
        </w:r>
        <w:r w:rsidRPr="00E26955">
          <w:rPr>
            <w:rFonts w:ascii="Times New Roman" w:eastAsia="宋体" w:hAnsi="Times New Roman" w:cs="Times New Roman"/>
          </w:rPr>
          <w:instrText xml:space="preserve"> PAGEREF _Toc4209 \h </w:instrText>
        </w:r>
        <w:r w:rsidRPr="00E26955">
          <w:rPr>
            <w:rFonts w:ascii="Times New Roman" w:eastAsia="宋体" w:hAnsi="Times New Roman" w:cs="Times New Roman"/>
          </w:rPr>
        </w:r>
        <w:r w:rsidRPr="00E26955">
          <w:rPr>
            <w:rFonts w:ascii="Times New Roman" w:eastAsia="宋体" w:hAnsi="Times New Roman" w:cs="Times New Roman"/>
          </w:rPr>
          <w:fldChar w:fldCharType="separate"/>
        </w:r>
        <w:r w:rsidR="002F25FF">
          <w:rPr>
            <w:rFonts w:ascii="Times New Roman" w:eastAsia="宋体" w:hAnsi="Times New Roman" w:cs="Times New Roman"/>
            <w:noProof/>
          </w:rPr>
          <w:t>26</w:t>
        </w:r>
        <w:r w:rsidRPr="00E26955">
          <w:rPr>
            <w:rFonts w:ascii="Times New Roman" w:eastAsia="宋体" w:hAnsi="Times New Roman" w:cs="Times New Roman"/>
          </w:rPr>
          <w:fldChar w:fldCharType="end"/>
        </w:r>
      </w:hyperlink>
    </w:p>
    <w:p w14:paraId="612B3C39" w14:textId="77777777" w:rsidR="002C0963" w:rsidRDefault="00000000">
      <w:pPr>
        <w:tabs>
          <w:tab w:val="right" w:leader="middleDot" w:pos="9450"/>
        </w:tabs>
        <w:spacing w:before="326" w:after="326" w:line="420" w:lineRule="exact"/>
        <w:ind w:firstLineChars="62" w:firstLine="149"/>
        <w:rPr>
          <w:rFonts w:hint="eastAsia"/>
        </w:rPr>
        <w:sectPr w:rsidR="002C0963">
          <w:pgSz w:w="11906" w:h="16838"/>
          <w:pgMar w:top="1440" w:right="1800" w:bottom="1440" w:left="1800" w:header="851" w:footer="680" w:gutter="0"/>
          <w:pgNumType w:fmt="upperRoman" w:start="1"/>
          <w:cols w:space="425"/>
          <w:docGrid w:type="lines" w:linePitch="326"/>
        </w:sectPr>
      </w:pPr>
      <w:r>
        <w:rPr>
          <w:rFonts w:ascii="Times New Roman" w:eastAsia="宋体" w:hAnsi="Times New Roman" w:cs="Times New Roman"/>
          <w:b/>
          <w:bCs/>
        </w:rPr>
        <w:fldChar w:fldCharType="end"/>
      </w:r>
    </w:p>
    <w:p w14:paraId="52B2327E" w14:textId="77777777" w:rsidR="002C0963" w:rsidRDefault="00000000" w:rsidP="00E26955">
      <w:pPr>
        <w:spacing w:line="240" w:lineRule="auto"/>
        <w:jc w:val="center"/>
        <w:outlineLvl w:val="1"/>
        <w:rPr>
          <w:rFonts w:ascii="Times New Roman" w:eastAsia="宋体" w:hAnsi="Times New Roman" w:cs="仿宋"/>
          <w:b/>
          <w:bCs/>
          <w:sz w:val="32"/>
          <w:szCs w:val="32"/>
        </w:rPr>
      </w:pPr>
      <w:bookmarkStart w:id="2" w:name="_Toc23782"/>
      <w:r>
        <w:rPr>
          <w:rFonts w:ascii="Times New Roman" w:eastAsia="宋体" w:hAnsi="Times New Roman" w:cs="仿宋" w:hint="eastAsia"/>
          <w:b/>
          <w:bCs/>
          <w:sz w:val="32"/>
          <w:szCs w:val="32"/>
        </w:rPr>
        <w:lastRenderedPageBreak/>
        <w:t xml:space="preserve">1 </w:t>
      </w:r>
      <w:r>
        <w:rPr>
          <w:rFonts w:ascii="Times New Roman" w:eastAsia="宋体" w:hAnsi="Times New Roman" w:cs="仿宋" w:hint="eastAsia"/>
          <w:b/>
          <w:bCs/>
          <w:sz w:val="32"/>
          <w:szCs w:val="32"/>
        </w:rPr>
        <w:t>总</w:t>
      </w:r>
      <w:r>
        <w:rPr>
          <w:rFonts w:ascii="Times New Roman" w:eastAsia="宋体" w:hAnsi="Times New Roman" w:cs="仿宋" w:hint="eastAsia"/>
          <w:b/>
          <w:bCs/>
          <w:sz w:val="32"/>
          <w:szCs w:val="32"/>
        </w:rPr>
        <w:t xml:space="preserve"> </w:t>
      </w:r>
      <w:r>
        <w:rPr>
          <w:rFonts w:ascii="Times New Roman" w:eastAsia="宋体" w:hAnsi="Times New Roman" w:cs="仿宋" w:hint="eastAsia"/>
          <w:b/>
          <w:bCs/>
          <w:sz w:val="32"/>
          <w:szCs w:val="32"/>
        </w:rPr>
        <w:t>则</w:t>
      </w:r>
      <w:bookmarkEnd w:id="2"/>
    </w:p>
    <w:p w14:paraId="1947F92C" w14:textId="77777777" w:rsidR="002C0963" w:rsidRDefault="00000000">
      <w:pPr>
        <w:autoSpaceDE w:val="0"/>
        <w:autoSpaceDN w:val="0"/>
        <w:adjustRightInd w:val="0"/>
        <w:spacing w:line="360" w:lineRule="auto"/>
        <w:rPr>
          <w:rFonts w:ascii="Times New Roman" w:eastAsia="宋体" w:hAnsi="Times New Roman" w:cs="Times New Roman"/>
          <w:kern w:val="0"/>
        </w:rPr>
      </w:pPr>
      <w:r>
        <w:rPr>
          <w:rFonts w:ascii="Times New Roman" w:eastAsia="宋体" w:hAnsi="Times New Roman" w:cs="宋体" w:hint="eastAsia"/>
          <w:b/>
          <w:bCs/>
          <w:kern w:val="0"/>
        </w:rPr>
        <w:t xml:space="preserve">1.0.1 </w:t>
      </w:r>
      <w:r>
        <w:rPr>
          <w:rFonts w:ascii="Times New Roman" w:eastAsia="宋体" w:hAnsi="Times New Roman" w:cs="Times New Roman" w:hint="eastAsia"/>
          <w:kern w:val="0"/>
        </w:rPr>
        <w:t>为推进城市桥梁绿色设计高质量发展，按照安全、耐久、适用、环保、经济和美观的原则，制定本文件。</w:t>
      </w:r>
    </w:p>
    <w:p w14:paraId="792EC7F3" w14:textId="77777777" w:rsidR="002C0963" w:rsidRDefault="00000000">
      <w:pPr>
        <w:autoSpaceDE w:val="0"/>
        <w:autoSpaceDN w:val="0"/>
        <w:adjustRightInd w:val="0"/>
        <w:spacing w:line="360" w:lineRule="auto"/>
        <w:rPr>
          <w:rFonts w:ascii="Times New Roman" w:eastAsia="宋体" w:hAnsi="Times New Roman" w:cs="Times New Roman"/>
          <w:kern w:val="0"/>
        </w:rPr>
      </w:pPr>
      <w:r>
        <w:rPr>
          <w:rFonts w:ascii="Times New Roman" w:eastAsia="宋体" w:hAnsi="Times New Roman" w:cs="宋体" w:hint="eastAsia"/>
          <w:b/>
          <w:bCs/>
          <w:kern w:val="0"/>
        </w:rPr>
        <w:t xml:space="preserve">1.0.2 </w:t>
      </w:r>
      <w:r>
        <w:rPr>
          <w:rFonts w:ascii="Times New Roman" w:eastAsia="宋体" w:hAnsi="Times New Roman" w:cs="Times New Roman" w:hint="eastAsia"/>
          <w:kern w:val="0"/>
        </w:rPr>
        <w:t>本指南适用于陕西省新建、扩建、改建等城市桥梁绿色设计。</w:t>
      </w:r>
    </w:p>
    <w:p w14:paraId="12B9B39C" w14:textId="77777777" w:rsidR="002C0963" w:rsidRDefault="00000000">
      <w:pPr>
        <w:autoSpaceDE w:val="0"/>
        <w:autoSpaceDN w:val="0"/>
        <w:adjustRightInd w:val="0"/>
        <w:spacing w:line="360" w:lineRule="auto"/>
        <w:rPr>
          <w:rFonts w:ascii="Times New Roman" w:eastAsia="宋体" w:hAnsi="Times New Roman" w:cs="Times New Roman"/>
          <w:kern w:val="0"/>
        </w:rPr>
      </w:pPr>
      <w:r>
        <w:rPr>
          <w:rFonts w:ascii="Times New Roman" w:eastAsia="宋体" w:hAnsi="Times New Roman" w:cs="宋体" w:hint="eastAsia"/>
          <w:b/>
          <w:bCs/>
          <w:kern w:val="0"/>
        </w:rPr>
        <w:t xml:space="preserve">1.0.3 </w:t>
      </w:r>
      <w:r>
        <w:rPr>
          <w:rFonts w:ascii="Times New Roman" w:eastAsia="宋体" w:hAnsi="Times New Roman" w:cs="Times New Roman" w:hint="eastAsia"/>
          <w:kern w:val="0"/>
        </w:rPr>
        <w:t>城市桥梁绿色设计除符合本指南外，尚应符合国家、行业及地方现行有关标准、规范的要求。</w:t>
      </w:r>
    </w:p>
    <w:p w14:paraId="792C24BC" w14:textId="77777777" w:rsidR="002C0963" w:rsidRDefault="00000000">
      <w:pPr>
        <w:ind w:firstLine="498"/>
        <w:rPr>
          <w:rFonts w:hint="eastAsia"/>
          <w:b/>
          <w:bCs/>
          <w:spacing w:val="-21"/>
          <w:sz w:val="29"/>
          <w:szCs w:val="29"/>
        </w:rPr>
      </w:pPr>
      <w:r>
        <w:rPr>
          <w:b/>
          <w:bCs/>
          <w:spacing w:val="-21"/>
          <w:sz w:val="29"/>
          <w:szCs w:val="29"/>
        </w:rPr>
        <w:br w:type="page"/>
      </w:r>
    </w:p>
    <w:p w14:paraId="2D8A41ED" w14:textId="77777777" w:rsidR="002C0963" w:rsidRDefault="00000000">
      <w:pPr>
        <w:spacing w:line="240" w:lineRule="auto"/>
        <w:jc w:val="center"/>
        <w:outlineLvl w:val="1"/>
        <w:rPr>
          <w:rFonts w:ascii="Times New Roman" w:eastAsia="宋体" w:hAnsi="Times New Roman" w:cs="仿宋"/>
          <w:b/>
          <w:bCs/>
          <w:sz w:val="32"/>
          <w:szCs w:val="32"/>
        </w:rPr>
      </w:pPr>
      <w:bookmarkStart w:id="3" w:name="_Toc31671"/>
      <w:r>
        <w:rPr>
          <w:rFonts w:ascii="Times New Roman" w:eastAsia="宋体" w:hAnsi="Times New Roman" w:cs="仿宋"/>
          <w:b/>
          <w:bCs/>
          <w:sz w:val="32"/>
          <w:szCs w:val="32"/>
        </w:rPr>
        <w:lastRenderedPageBreak/>
        <w:t>2</w:t>
      </w:r>
      <w:r>
        <w:rPr>
          <w:rFonts w:ascii="Times New Roman" w:eastAsia="宋体" w:hAnsi="Times New Roman" w:cs="仿宋" w:hint="eastAsia"/>
          <w:b/>
          <w:bCs/>
          <w:sz w:val="32"/>
          <w:szCs w:val="32"/>
        </w:rPr>
        <w:t xml:space="preserve"> </w:t>
      </w:r>
      <w:r>
        <w:rPr>
          <w:rFonts w:ascii="Times New Roman" w:eastAsia="宋体" w:hAnsi="Times New Roman" w:cs="仿宋"/>
          <w:b/>
          <w:bCs/>
          <w:sz w:val="32"/>
          <w:szCs w:val="32"/>
        </w:rPr>
        <w:t>术语</w:t>
      </w:r>
      <w:r>
        <w:rPr>
          <w:rFonts w:ascii="Times New Roman" w:eastAsia="宋体" w:hAnsi="Times New Roman" w:cs="仿宋" w:hint="eastAsia"/>
          <w:b/>
          <w:bCs/>
          <w:sz w:val="32"/>
          <w:szCs w:val="32"/>
        </w:rPr>
        <w:t>及符号</w:t>
      </w:r>
      <w:bookmarkEnd w:id="3"/>
    </w:p>
    <w:p w14:paraId="2C0FDDDE" w14:textId="0876ECC3" w:rsidR="002C0963" w:rsidRDefault="00000000">
      <w:pPr>
        <w:spacing w:line="600" w:lineRule="auto"/>
        <w:jc w:val="center"/>
        <w:outlineLvl w:val="2"/>
        <w:rPr>
          <w:rFonts w:ascii="Times New Roman" w:eastAsia="宋体" w:hAnsi="Times New Roman" w:cs="仿宋"/>
          <w:b/>
          <w:bCs/>
        </w:rPr>
      </w:pPr>
      <w:bookmarkStart w:id="4" w:name="_Toc7235"/>
      <w:r>
        <w:rPr>
          <w:rFonts w:ascii="Times New Roman" w:eastAsia="宋体" w:hAnsi="Times New Roman" w:cs="仿宋" w:hint="eastAsia"/>
          <w:b/>
          <w:bCs/>
        </w:rPr>
        <w:t xml:space="preserve">2.1 </w:t>
      </w:r>
      <w:r>
        <w:rPr>
          <w:rFonts w:ascii="Times New Roman" w:eastAsia="宋体" w:hAnsi="Times New Roman" w:cs="仿宋" w:hint="eastAsia"/>
          <w:b/>
          <w:bCs/>
        </w:rPr>
        <w:t>术语</w:t>
      </w:r>
      <w:bookmarkEnd w:id="4"/>
    </w:p>
    <w:p w14:paraId="77BF4D09" w14:textId="77777777" w:rsidR="002C0963" w:rsidRDefault="00000000" w:rsidP="00DB2F2B">
      <w:pPr>
        <w:autoSpaceDE w:val="0"/>
        <w:autoSpaceDN w:val="0"/>
        <w:adjustRightInd w:val="0"/>
        <w:spacing w:line="360" w:lineRule="auto"/>
        <w:rPr>
          <w:rFonts w:ascii="Times New Roman" w:eastAsia="宋体" w:hAnsi="Times New Roman" w:cs="宋体"/>
          <w:kern w:val="0"/>
        </w:rPr>
      </w:pPr>
      <w:r>
        <w:rPr>
          <w:rFonts w:ascii="Times New Roman" w:eastAsia="宋体" w:hAnsi="Times New Roman" w:cs="宋体" w:hint="eastAsia"/>
          <w:b/>
          <w:bCs/>
          <w:kern w:val="0"/>
        </w:rPr>
        <w:t xml:space="preserve">2.1.1 </w:t>
      </w:r>
      <w:r>
        <w:rPr>
          <w:rFonts w:ascii="Times New Roman" w:eastAsia="宋体" w:hAnsi="Times New Roman" w:cs="宋体" w:hint="eastAsia"/>
          <w:kern w:val="0"/>
        </w:rPr>
        <w:t>绿色设计</w:t>
      </w:r>
      <w:r>
        <w:rPr>
          <w:rFonts w:ascii="Times New Roman" w:eastAsia="宋体" w:hAnsi="Times New Roman" w:cs="宋体" w:hint="eastAsia"/>
          <w:kern w:val="0"/>
        </w:rPr>
        <w:t xml:space="preserve"> green design</w:t>
      </w:r>
    </w:p>
    <w:p w14:paraId="00FB45BD" w14:textId="77777777" w:rsidR="002C0963" w:rsidRDefault="00000000" w:rsidP="00DB2F2B">
      <w:pPr>
        <w:autoSpaceDE w:val="0"/>
        <w:autoSpaceDN w:val="0"/>
        <w:adjustRightInd w:val="0"/>
        <w:spacing w:line="360" w:lineRule="auto"/>
        <w:ind w:firstLineChars="200" w:firstLine="480"/>
        <w:rPr>
          <w:rFonts w:ascii="Times New Roman" w:eastAsia="宋体" w:hAnsi="Times New Roman" w:cs="宋体"/>
          <w:kern w:val="0"/>
        </w:rPr>
      </w:pPr>
      <w:r>
        <w:rPr>
          <w:rFonts w:ascii="Times New Roman" w:eastAsia="宋体" w:hAnsi="Times New Roman" w:cs="宋体" w:hint="eastAsia"/>
          <w:kern w:val="0"/>
        </w:rPr>
        <w:t>通过设计创新，将环保和创新性融入桥梁施工建设、运营养护、拆除等阶段，实现环保、节能和可持续效果的设计方式。</w:t>
      </w:r>
    </w:p>
    <w:p w14:paraId="42AF13B0" w14:textId="77777777" w:rsidR="002C0963" w:rsidRDefault="00000000" w:rsidP="00DB2F2B">
      <w:pPr>
        <w:autoSpaceDE w:val="0"/>
        <w:autoSpaceDN w:val="0"/>
        <w:adjustRightInd w:val="0"/>
        <w:spacing w:line="360" w:lineRule="auto"/>
        <w:rPr>
          <w:rFonts w:ascii="Times New Roman" w:eastAsia="宋体" w:hAnsi="Times New Roman" w:cs="宋体"/>
          <w:kern w:val="0"/>
        </w:rPr>
      </w:pPr>
      <w:r>
        <w:rPr>
          <w:rFonts w:ascii="Times New Roman" w:eastAsia="宋体" w:hAnsi="Times New Roman" w:cs="宋体" w:hint="eastAsia"/>
          <w:b/>
          <w:bCs/>
          <w:kern w:val="0"/>
        </w:rPr>
        <w:t xml:space="preserve">2.1.2 </w:t>
      </w:r>
      <w:r>
        <w:rPr>
          <w:rFonts w:ascii="Times New Roman" w:eastAsia="宋体" w:hAnsi="Times New Roman" w:cs="宋体" w:hint="eastAsia"/>
          <w:kern w:val="0"/>
        </w:rPr>
        <w:t>绿色施工</w:t>
      </w:r>
      <w:r>
        <w:rPr>
          <w:rFonts w:ascii="Times New Roman" w:eastAsia="宋体" w:hAnsi="Times New Roman" w:cs="宋体" w:hint="eastAsia"/>
          <w:kern w:val="0"/>
        </w:rPr>
        <w:t xml:space="preserve"> green construction</w:t>
      </w:r>
    </w:p>
    <w:p w14:paraId="51933156" w14:textId="77777777" w:rsidR="002C0963" w:rsidRDefault="00000000" w:rsidP="00DB2F2B">
      <w:pPr>
        <w:autoSpaceDE w:val="0"/>
        <w:autoSpaceDN w:val="0"/>
        <w:adjustRightInd w:val="0"/>
        <w:spacing w:line="360" w:lineRule="auto"/>
        <w:ind w:firstLineChars="200" w:firstLine="480"/>
        <w:rPr>
          <w:rFonts w:ascii="Times New Roman" w:eastAsia="宋体" w:hAnsi="Times New Roman" w:cs="宋体"/>
          <w:kern w:val="0"/>
        </w:rPr>
      </w:pPr>
      <w:r>
        <w:rPr>
          <w:rFonts w:ascii="Times New Roman" w:eastAsia="宋体" w:hAnsi="Times New Roman" w:cs="宋体" w:hint="eastAsia"/>
          <w:kern w:val="0"/>
        </w:rPr>
        <w:t>在保证质量、安全等基本要求的前提下，以人为本，因地制宜，通过科学管理和技术进步，最大限度地节约资源，减少对环境负面影响，实现节能、节材、节水、节地、节约人力资源和环境保护的工程施工活动。</w:t>
      </w:r>
    </w:p>
    <w:p w14:paraId="16D892DA" w14:textId="77777777" w:rsidR="002C0963" w:rsidRDefault="00000000" w:rsidP="00DB2F2B">
      <w:pPr>
        <w:autoSpaceDE w:val="0"/>
        <w:autoSpaceDN w:val="0"/>
        <w:adjustRightInd w:val="0"/>
        <w:spacing w:line="360" w:lineRule="auto"/>
        <w:rPr>
          <w:rFonts w:ascii="Times New Roman" w:eastAsia="宋体" w:hAnsi="Times New Roman" w:cs="宋体"/>
          <w:kern w:val="0"/>
        </w:rPr>
      </w:pPr>
      <w:r>
        <w:rPr>
          <w:rFonts w:ascii="Times New Roman" w:eastAsia="宋体" w:hAnsi="Times New Roman" w:cs="宋体" w:hint="eastAsia"/>
          <w:b/>
          <w:bCs/>
          <w:kern w:val="0"/>
        </w:rPr>
        <w:t>2.1.3</w:t>
      </w:r>
      <w:r>
        <w:rPr>
          <w:rFonts w:ascii="宋体" w:eastAsia="宋体" w:hAnsi="宋体" w:cs="宋体" w:hint="eastAsia"/>
        </w:rPr>
        <w:t xml:space="preserve"> </w:t>
      </w:r>
      <w:r>
        <w:rPr>
          <w:rFonts w:ascii="Times New Roman" w:eastAsia="宋体" w:hAnsi="Times New Roman" w:cs="宋体" w:hint="eastAsia"/>
          <w:kern w:val="0"/>
        </w:rPr>
        <w:t>绿色建材</w:t>
      </w:r>
      <w:r>
        <w:rPr>
          <w:rFonts w:ascii="Times New Roman" w:eastAsia="宋体" w:hAnsi="Times New Roman" w:cs="宋体" w:hint="eastAsia"/>
          <w:kern w:val="0"/>
        </w:rPr>
        <w:t xml:space="preserve"> green building material</w:t>
      </w:r>
    </w:p>
    <w:p w14:paraId="0D866A2C" w14:textId="076A76C6" w:rsidR="002C0963" w:rsidRDefault="00000000" w:rsidP="00DB2F2B">
      <w:pPr>
        <w:autoSpaceDE w:val="0"/>
        <w:autoSpaceDN w:val="0"/>
        <w:adjustRightInd w:val="0"/>
        <w:spacing w:line="360" w:lineRule="auto"/>
        <w:ind w:firstLineChars="200" w:firstLine="480"/>
        <w:rPr>
          <w:rFonts w:ascii="Times New Roman" w:eastAsia="宋体" w:hAnsi="Times New Roman" w:cs="宋体"/>
          <w:kern w:val="0"/>
        </w:rPr>
      </w:pPr>
      <w:r>
        <w:rPr>
          <w:rFonts w:ascii="Times New Roman" w:eastAsia="宋体" w:hAnsi="Times New Roman" w:cs="宋体" w:hint="eastAsia"/>
          <w:kern w:val="0"/>
        </w:rPr>
        <w:t>在全寿命周期内可减少对资源的消耗、减轻对生态环境的影响，具有节能、减排、安全、健康、便利和可循环特征的建材产品。</w:t>
      </w:r>
    </w:p>
    <w:p w14:paraId="78A3DD91" w14:textId="77777777" w:rsidR="002C0963" w:rsidRDefault="00000000" w:rsidP="00DB2F2B">
      <w:pPr>
        <w:autoSpaceDE w:val="0"/>
        <w:autoSpaceDN w:val="0"/>
        <w:adjustRightInd w:val="0"/>
        <w:spacing w:line="360" w:lineRule="auto"/>
        <w:rPr>
          <w:rFonts w:ascii="Times New Roman" w:eastAsia="宋体" w:hAnsi="Times New Roman" w:cs="宋体"/>
          <w:kern w:val="0"/>
        </w:rPr>
      </w:pPr>
      <w:r>
        <w:rPr>
          <w:rFonts w:ascii="Times New Roman" w:eastAsia="宋体" w:hAnsi="Times New Roman" w:cs="宋体" w:hint="eastAsia"/>
          <w:b/>
          <w:bCs/>
          <w:kern w:val="0"/>
        </w:rPr>
        <w:t xml:space="preserve">2.1.4 </w:t>
      </w:r>
      <w:r>
        <w:rPr>
          <w:rFonts w:ascii="Times New Roman" w:eastAsia="宋体" w:hAnsi="Times New Roman" w:cs="宋体" w:hint="eastAsia"/>
          <w:kern w:val="0"/>
        </w:rPr>
        <w:t>可再生能源</w:t>
      </w:r>
      <w:r>
        <w:rPr>
          <w:rFonts w:ascii="Times New Roman" w:eastAsia="宋体" w:hAnsi="Times New Roman" w:cs="宋体" w:hint="eastAsia"/>
          <w:kern w:val="0"/>
        </w:rPr>
        <w:t xml:space="preserve"> renewable energy</w:t>
      </w:r>
    </w:p>
    <w:p w14:paraId="4177FDBC" w14:textId="77777777" w:rsidR="002C0963" w:rsidRDefault="00000000" w:rsidP="00DB2F2B">
      <w:pPr>
        <w:autoSpaceDE w:val="0"/>
        <w:autoSpaceDN w:val="0"/>
        <w:adjustRightInd w:val="0"/>
        <w:spacing w:line="360" w:lineRule="auto"/>
        <w:ind w:firstLineChars="200" w:firstLine="480"/>
        <w:rPr>
          <w:rFonts w:ascii="Times New Roman" w:eastAsia="宋体" w:hAnsi="Times New Roman" w:cs="宋体"/>
          <w:kern w:val="0"/>
        </w:rPr>
      </w:pPr>
      <w:r>
        <w:rPr>
          <w:rFonts w:ascii="Times New Roman" w:eastAsia="宋体" w:hAnsi="Times New Roman" w:cs="宋体" w:hint="eastAsia"/>
          <w:kern w:val="0"/>
        </w:rPr>
        <w:t>在自然界中可以不断利用、循环再生，对环境无害或危害极小，而且资源分布广泛，适宜就地开发利用的能源，例如太阳能、风能、地热能等。</w:t>
      </w:r>
    </w:p>
    <w:p w14:paraId="334DEB17" w14:textId="77777777" w:rsidR="002C0963" w:rsidRDefault="00000000" w:rsidP="00DB2F2B">
      <w:pPr>
        <w:autoSpaceDE w:val="0"/>
        <w:autoSpaceDN w:val="0"/>
        <w:adjustRightInd w:val="0"/>
        <w:spacing w:line="360" w:lineRule="auto"/>
        <w:rPr>
          <w:rFonts w:ascii="Times New Roman" w:eastAsia="宋体" w:hAnsi="Times New Roman" w:cs="宋体"/>
          <w:kern w:val="0"/>
        </w:rPr>
      </w:pPr>
      <w:r>
        <w:rPr>
          <w:rFonts w:ascii="Times New Roman" w:eastAsia="宋体" w:hAnsi="Times New Roman" w:cs="宋体" w:hint="eastAsia"/>
          <w:b/>
          <w:bCs/>
          <w:kern w:val="0"/>
        </w:rPr>
        <w:t>2.1.5</w:t>
      </w:r>
      <w:r>
        <w:rPr>
          <w:rFonts w:ascii="宋体" w:eastAsia="宋体" w:hAnsi="宋体" w:cs="宋体" w:hint="eastAsia"/>
        </w:rPr>
        <w:t xml:space="preserve"> </w:t>
      </w:r>
      <w:r>
        <w:rPr>
          <w:rFonts w:ascii="Times New Roman" w:eastAsia="宋体" w:hAnsi="Times New Roman" w:cs="宋体" w:hint="eastAsia"/>
          <w:kern w:val="0"/>
        </w:rPr>
        <w:t>综合能耗</w:t>
      </w:r>
      <w:r>
        <w:rPr>
          <w:rFonts w:ascii="Times New Roman" w:eastAsia="宋体" w:hAnsi="Times New Roman" w:cs="宋体" w:hint="eastAsia"/>
          <w:kern w:val="0"/>
        </w:rPr>
        <w:t xml:space="preserve"> comprehensive energy consumption</w:t>
      </w:r>
    </w:p>
    <w:p w14:paraId="4F40AA5F" w14:textId="77777777" w:rsidR="002C0963" w:rsidRDefault="00000000" w:rsidP="00DB2F2B">
      <w:pPr>
        <w:autoSpaceDE w:val="0"/>
        <w:autoSpaceDN w:val="0"/>
        <w:adjustRightInd w:val="0"/>
        <w:spacing w:line="360" w:lineRule="auto"/>
        <w:ind w:firstLineChars="200" w:firstLine="480"/>
        <w:rPr>
          <w:rFonts w:ascii="Times New Roman" w:eastAsia="宋体" w:hAnsi="Times New Roman" w:cs="宋体"/>
          <w:kern w:val="0"/>
        </w:rPr>
      </w:pPr>
      <w:r>
        <w:rPr>
          <w:rFonts w:ascii="Times New Roman" w:eastAsia="宋体" w:hAnsi="Times New Roman" w:cs="宋体" w:hint="eastAsia"/>
          <w:kern w:val="0"/>
        </w:rPr>
        <w:t>用能单位在统计报告期内实际消耗的各种能源实物量，按规定的计算方法和单位分别折算后的总和。</w:t>
      </w:r>
    </w:p>
    <w:p w14:paraId="7ED4D041" w14:textId="77777777" w:rsidR="002C0963" w:rsidRDefault="00000000" w:rsidP="00DB2F2B">
      <w:pPr>
        <w:autoSpaceDE w:val="0"/>
        <w:autoSpaceDN w:val="0"/>
        <w:adjustRightInd w:val="0"/>
        <w:spacing w:line="360" w:lineRule="auto"/>
        <w:rPr>
          <w:rFonts w:ascii="Times New Roman" w:eastAsia="宋体" w:hAnsi="Times New Roman" w:cs="宋体"/>
          <w:kern w:val="0"/>
        </w:rPr>
      </w:pPr>
      <w:r>
        <w:rPr>
          <w:rFonts w:ascii="Times New Roman" w:eastAsia="宋体" w:hAnsi="Times New Roman" w:cs="宋体" w:hint="eastAsia"/>
          <w:b/>
          <w:bCs/>
          <w:kern w:val="0"/>
        </w:rPr>
        <w:t>2.1.6</w:t>
      </w:r>
      <w:r>
        <w:rPr>
          <w:rFonts w:ascii="宋体" w:eastAsia="宋体" w:hAnsi="宋体" w:cs="宋体" w:hint="eastAsia"/>
        </w:rPr>
        <w:t xml:space="preserve"> </w:t>
      </w:r>
      <w:r>
        <w:rPr>
          <w:rFonts w:ascii="Times New Roman" w:eastAsia="宋体" w:hAnsi="Times New Roman" w:cs="宋体" w:hint="eastAsia"/>
          <w:kern w:val="0"/>
        </w:rPr>
        <w:t>桥梁碳排放</w:t>
      </w:r>
      <w:r>
        <w:rPr>
          <w:rFonts w:ascii="Times New Roman" w:eastAsia="宋体" w:hAnsi="Times New Roman" w:cs="宋体" w:hint="eastAsia"/>
          <w:kern w:val="0"/>
        </w:rPr>
        <w:t xml:space="preserve"> bridge carbon emission</w:t>
      </w:r>
    </w:p>
    <w:p w14:paraId="45465456" w14:textId="5B3F4CC0" w:rsidR="002C0963" w:rsidRDefault="00000000" w:rsidP="00DB2F2B">
      <w:pPr>
        <w:autoSpaceDE w:val="0"/>
        <w:autoSpaceDN w:val="0"/>
        <w:adjustRightInd w:val="0"/>
        <w:spacing w:line="360" w:lineRule="auto"/>
        <w:ind w:firstLineChars="200" w:firstLine="480"/>
        <w:rPr>
          <w:rFonts w:ascii="Times New Roman" w:eastAsia="宋体" w:hAnsi="Times New Roman" w:cs="宋体"/>
          <w:kern w:val="0"/>
        </w:rPr>
      </w:pPr>
      <w:r>
        <w:rPr>
          <w:rFonts w:ascii="Times New Roman" w:eastAsia="宋体" w:hAnsi="Times New Roman" w:cs="宋体" w:hint="eastAsia"/>
          <w:kern w:val="0"/>
        </w:rPr>
        <w:t>桥梁在全寿命内与其有关的建材生产及运输、建造及拆除、运行阶段产生的温室气体排放的总和，以二氧化碳当量表示。</w:t>
      </w:r>
    </w:p>
    <w:p w14:paraId="361E317F" w14:textId="77777777" w:rsidR="002C0963" w:rsidRDefault="00000000" w:rsidP="00DB2F2B">
      <w:pPr>
        <w:autoSpaceDE w:val="0"/>
        <w:autoSpaceDN w:val="0"/>
        <w:adjustRightInd w:val="0"/>
        <w:spacing w:line="360" w:lineRule="auto"/>
        <w:rPr>
          <w:rFonts w:ascii="Times New Roman" w:eastAsia="宋体" w:hAnsi="Times New Roman" w:cs="宋体"/>
          <w:kern w:val="0"/>
        </w:rPr>
      </w:pPr>
      <w:r>
        <w:rPr>
          <w:rFonts w:ascii="Times New Roman" w:eastAsia="宋体" w:hAnsi="Times New Roman" w:cs="宋体" w:hint="eastAsia"/>
          <w:b/>
          <w:bCs/>
          <w:kern w:val="0"/>
        </w:rPr>
        <w:t xml:space="preserve">2.1.7 </w:t>
      </w:r>
      <w:r>
        <w:rPr>
          <w:rFonts w:ascii="Times New Roman" w:eastAsia="宋体" w:hAnsi="Times New Roman" w:cs="宋体" w:hint="eastAsia"/>
          <w:kern w:val="0"/>
        </w:rPr>
        <w:t>碳排放因子</w:t>
      </w:r>
      <w:r>
        <w:rPr>
          <w:rFonts w:ascii="Times New Roman" w:eastAsia="宋体" w:hAnsi="Times New Roman" w:cs="宋体" w:hint="eastAsia"/>
          <w:kern w:val="0"/>
        </w:rPr>
        <w:t xml:space="preserve"> carbon emission factor</w:t>
      </w:r>
    </w:p>
    <w:p w14:paraId="3F5DAF33" w14:textId="77777777" w:rsidR="002C0963" w:rsidRDefault="00000000" w:rsidP="00DB2F2B">
      <w:pPr>
        <w:autoSpaceDE w:val="0"/>
        <w:autoSpaceDN w:val="0"/>
        <w:adjustRightInd w:val="0"/>
        <w:spacing w:line="360" w:lineRule="auto"/>
        <w:ind w:firstLineChars="200" w:firstLine="480"/>
        <w:rPr>
          <w:rFonts w:ascii="Times New Roman" w:eastAsia="宋体" w:hAnsi="Times New Roman" w:cs="宋体"/>
          <w:kern w:val="0"/>
        </w:rPr>
      </w:pPr>
      <w:r>
        <w:rPr>
          <w:rFonts w:ascii="Times New Roman" w:eastAsia="宋体" w:hAnsi="Times New Roman" w:cs="宋体" w:hint="eastAsia"/>
          <w:kern w:val="0"/>
        </w:rPr>
        <w:t>将能源与材料消耗量与二氧化碳排放相对应的系数，用于量化桥梁不同阶段相关活动的碳排放。</w:t>
      </w:r>
    </w:p>
    <w:p w14:paraId="08171E1C" w14:textId="77777777" w:rsidR="002C0963" w:rsidRDefault="00000000">
      <w:pPr>
        <w:autoSpaceDE w:val="0"/>
        <w:autoSpaceDN w:val="0"/>
        <w:adjustRightInd w:val="0"/>
        <w:spacing w:line="360" w:lineRule="auto"/>
        <w:jc w:val="left"/>
        <w:rPr>
          <w:rFonts w:ascii="Times New Roman" w:eastAsia="宋体" w:hAnsi="Times New Roman" w:cs="宋体"/>
          <w:kern w:val="0"/>
        </w:rPr>
      </w:pPr>
      <w:r>
        <w:rPr>
          <w:rFonts w:ascii="Times New Roman" w:eastAsia="宋体" w:hAnsi="Times New Roman" w:cs="宋体" w:hint="eastAsia"/>
          <w:b/>
          <w:bCs/>
          <w:kern w:val="0"/>
        </w:rPr>
        <w:t>2.1.8</w:t>
      </w:r>
      <w:r>
        <w:rPr>
          <w:rFonts w:ascii="宋体" w:eastAsia="宋体" w:hAnsi="宋体" w:cs="宋体" w:hint="eastAsia"/>
        </w:rPr>
        <w:t xml:space="preserve"> </w:t>
      </w:r>
      <w:r>
        <w:rPr>
          <w:rFonts w:ascii="Times New Roman" w:eastAsia="宋体" w:hAnsi="Times New Roman" w:cs="宋体" w:hint="eastAsia"/>
          <w:kern w:val="0"/>
        </w:rPr>
        <w:t>建筑碳汇</w:t>
      </w:r>
      <w:r>
        <w:rPr>
          <w:rFonts w:ascii="Times New Roman" w:eastAsia="宋体" w:hAnsi="Times New Roman" w:cs="宋体" w:hint="eastAsia"/>
          <w:kern w:val="0"/>
        </w:rPr>
        <w:t xml:space="preserve"> carbon sink of buildings</w:t>
      </w:r>
    </w:p>
    <w:p w14:paraId="79EABED5" w14:textId="77777777" w:rsidR="002C0963" w:rsidRDefault="00000000" w:rsidP="00DB2F2B">
      <w:pPr>
        <w:autoSpaceDE w:val="0"/>
        <w:autoSpaceDN w:val="0"/>
        <w:adjustRightInd w:val="0"/>
        <w:spacing w:line="360" w:lineRule="auto"/>
        <w:ind w:firstLineChars="200" w:firstLine="480"/>
        <w:rPr>
          <w:rFonts w:ascii="Times New Roman" w:eastAsia="宋体" w:hAnsi="Times New Roman" w:cs="宋体"/>
          <w:kern w:val="0"/>
        </w:rPr>
      </w:pPr>
      <w:r>
        <w:rPr>
          <w:rFonts w:ascii="Times New Roman" w:eastAsia="宋体" w:hAnsi="Times New Roman" w:cs="宋体" w:hint="eastAsia"/>
          <w:kern w:val="0"/>
        </w:rPr>
        <w:t>在规定的建筑物项目范围内，绿化、植被从空气中吸收并存储的二氧化碳量。</w:t>
      </w:r>
    </w:p>
    <w:p w14:paraId="072E7D06" w14:textId="77777777" w:rsidR="0083787B" w:rsidRDefault="0083787B">
      <w:pPr>
        <w:spacing w:line="600" w:lineRule="auto"/>
        <w:jc w:val="center"/>
        <w:outlineLvl w:val="2"/>
        <w:rPr>
          <w:rFonts w:ascii="Times New Roman" w:eastAsia="宋体" w:hAnsi="Times New Roman" w:cs="仿宋"/>
          <w:b/>
          <w:bCs/>
        </w:rPr>
      </w:pPr>
      <w:bookmarkStart w:id="5" w:name="_Toc3921"/>
    </w:p>
    <w:p w14:paraId="3DA7E717" w14:textId="518C1C82" w:rsidR="002C0963" w:rsidRDefault="00000000">
      <w:pPr>
        <w:spacing w:line="600" w:lineRule="auto"/>
        <w:jc w:val="center"/>
        <w:outlineLvl w:val="2"/>
        <w:rPr>
          <w:rFonts w:ascii="Times New Roman" w:eastAsia="宋体" w:hAnsi="Times New Roman" w:cs="仿宋"/>
          <w:b/>
          <w:bCs/>
        </w:rPr>
      </w:pPr>
      <w:r>
        <w:rPr>
          <w:rFonts w:ascii="Times New Roman" w:eastAsia="宋体" w:hAnsi="Times New Roman" w:cs="仿宋" w:hint="eastAsia"/>
          <w:b/>
          <w:bCs/>
        </w:rPr>
        <w:lastRenderedPageBreak/>
        <w:t xml:space="preserve">2.2 </w:t>
      </w:r>
      <w:r>
        <w:rPr>
          <w:rFonts w:ascii="Times New Roman" w:eastAsia="宋体" w:hAnsi="Times New Roman" w:cs="仿宋" w:hint="eastAsia"/>
          <w:b/>
          <w:bCs/>
        </w:rPr>
        <w:t>符号</w:t>
      </w:r>
      <w:bookmarkEnd w:id="5"/>
    </w:p>
    <w:p w14:paraId="6D5944FB" w14:textId="77777777" w:rsidR="002C0963" w:rsidRDefault="00000000">
      <w:pPr>
        <w:pStyle w:val="21"/>
        <w:jc w:val="left"/>
        <w:rPr>
          <w:rFonts w:ascii="宋体" w:eastAsia="宋体" w:hAnsi="宋体" w:hint="eastAsia"/>
        </w:rPr>
      </w:pPr>
      <w:r>
        <w:rPr>
          <w:rFonts w:ascii="宋体" w:eastAsia="宋体" w:hAnsi="宋体" w:hint="eastAsia"/>
        </w:rPr>
        <w:t>下列符号适用本指南。</w:t>
      </w:r>
    </w:p>
    <w:bookmarkStart w:id="6" w:name="_Hlk183679643"/>
    <w:p w14:paraId="14B8330B" w14:textId="77777777" w:rsidR="002C0963" w:rsidRDefault="00000000">
      <w:pPr>
        <w:pStyle w:val="21"/>
        <w:spacing w:line="360" w:lineRule="auto"/>
        <w:ind w:firstLine="420"/>
        <w:jc w:val="left"/>
        <w:rPr>
          <w:rFonts w:ascii="宋体" w:eastAsia="宋体" w:hAnsi="宋体" w:hint="eastAsia"/>
          <w:sz w:val="21"/>
          <w:szCs w:val="22"/>
          <w:lang w:bidi="ar"/>
        </w:rPr>
      </w:pPr>
      <m:oMath>
        <m:sSub>
          <m:sSubPr>
            <m:ctrlPr>
              <w:rPr>
                <w:rFonts w:ascii="Cambria Math" w:eastAsia="宋体" w:hAnsi="Cambria Math" w:cs="Times New Roman"/>
                <w:i/>
                <w:sz w:val="21"/>
                <w:szCs w:val="22"/>
                <w:lang w:bidi="ar"/>
              </w:rPr>
            </m:ctrlPr>
          </m:sSubPr>
          <m:e>
            <m:r>
              <w:rPr>
                <w:rFonts w:ascii="Cambria Math" w:eastAsia="宋体" w:hAnsi="Cambria Math" w:cs="Times New Roman"/>
                <w:sz w:val="21"/>
                <w:szCs w:val="22"/>
                <w:lang w:bidi="ar"/>
              </w:rPr>
              <m:t>M</m:t>
            </m:r>
          </m:e>
          <m:sub>
            <m:sSub>
              <m:sSubPr>
                <m:ctrlPr>
                  <w:rPr>
                    <w:rFonts w:ascii="Cambria Math" w:eastAsia="宋体" w:hAnsi="Cambria Math" w:cs="Times New Roman"/>
                    <w:iCs/>
                    <w:sz w:val="21"/>
                    <w:szCs w:val="22"/>
                    <w:lang w:bidi="ar"/>
                  </w:rPr>
                </m:ctrlPr>
              </m:sSubPr>
              <m:e>
                <m:r>
                  <m:rPr>
                    <m:sty m:val="p"/>
                  </m:rPr>
                  <w:rPr>
                    <w:rFonts w:ascii="Cambria Math" w:eastAsia="宋体" w:hAnsi="Cambria Math" w:cs="Times New Roman"/>
                    <w:sz w:val="21"/>
                    <w:szCs w:val="22"/>
                    <w:lang w:bidi="ar"/>
                  </w:rPr>
                  <m:t>CO</m:t>
                </m:r>
              </m:e>
              <m:sub>
                <m:r>
                  <m:rPr>
                    <m:sty m:val="p"/>
                  </m:rPr>
                  <w:rPr>
                    <w:rFonts w:ascii="Cambria Math" w:eastAsia="宋体" w:hAnsi="Cambria Math" w:cs="Times New Roman"/>
                    <w:sz w:val="21"/>
                    <w:szCs w:val="22"/>
                    <w:lang w:bidi="ar"/>
                  </w:rPr>
                  <m:t>2</m:t>
                </m:r>
              </m:sub>
            </m:sSub>
            <m:r>
              <m:rPr>
                <m:sty m:val="p"/>
              </m:rPr>
              <w:rPr>
                <w:rFonts w:ascii="Cambria Math" w:eastAsia="宋体" w:hAnsi="Cambria Math" w:cs="Times New Roman"/>
                <w:sz w:val="21"/>
                <w:szCs w:val="22"/>
                <w:lang w:bidi="ar"/>
              </w:rPr>
              <m:t>-e</m:t>
            </m:r>
          </m:sub>
        </m:sSub>
      </m:oMath>
      <w:r>
        <w:rPr>
          <w:rFonts w:ascii="宋体" w:eastAsia="宋体" w:hAnsi="宋体" w:hint="eastAsia"/>
          <w:sz w:val="21"/>
          <w:szCs w:val="22"/>
          <w:lang w:bidi="ar"/>
        </w:rPr>
        <w:t xml:space="preserve"> —</w:t>
      </w:r>
      <w:r>
        <w:rPr>
          <w:rFonts w:ascii="宋体" w:eastAsia="宋体" w:hAnsi="宋体" w:hint="eastAsia"/>
          <w:szCs w:val="28"/>
          <w:lang w:bidi="ar"/>
        </w:rPr>
        <w:t>建材生产阶段碳排放；</w:t>
      </w:r>
    </w:p>
    <w:p w14:paraId="798AE929" w14:textId="77777777" w:rsidR="002C0963" w:rsidRDefault="00000000">
      <w:pPr>
        <w:pStyle w:val="21"/>
        <w:spacing w:line="360" w:lineRule="auto"/>
        <w:ind w:leftChars="200" w:left="480"/>
        <w:jc w:val="left"/>
        <w:rPr>
          <w:rFonts w:ascii="宋体" w:eastAsia="宋体" w:hAnsi="宋体" w:cs="宋体" w:hint="eastAsia"/>
        </w:rPr>
      </w:pPr>
      <m:oMath>
        <m:sSub>
          <m:sSubPr>
            <m:ctrlPr>
              <w:rPr>
                <w:rFonts w:ascii="Cambria Math" w:eastAsia="宋体" w:hAnsi="Cambria Math"/>
                <w:i/>
              </w:rPr>
            </m:ctrlPr>
          </m:sSubPr>
          <m:e>
            <m:r>
              <w:rPr>
                <w:rFonts w:ascii="Cambria Math" w:eastAsia="宋体" w:hAnsi="Cambria Math"/>
              </w:rPr>
              <m:t>C</m:t>
            </m:r>
          </m:e>
          <m:sub>
            <m:sSub>
              <m:sSubPr>
                <m:ctrlPr>
                  <w:rPr>
                    <w:rFonts w:ascii="Cambria Math" w:eastAsia="宋体" w:hAnsi="Cambria Math"/>
                    <w:iCs/>
                  </w:rPr>
                </m:ctrlPr>
              </m:sSubPr>
              <m:e>
                <m:r>
                  <m:rPr>
                    <m:sty m:val="p"/>
                  </m:rPr>
                  <w:rPr>
                    <w:rFonts w:ascii="Cambria Math" w:eastAsia="宋体" w:hAnsi="Cambria Math"/>
                  </w:rPr>
                  <m:t>CO</m:t>
                </m:r>
              </m:e>
              <m:sub>
                <m:r>
                  <m:rPr>
                    <m:sty m:val="p"/>
                  </m:rPr>
                  <w:rPr>
                    <w:rFonts w:ascii="Cambria Math" w:eastAsia="宋体" w:hAnsi="Cambria Math"/>
                  </w:rPr>
                  <m:t>2</m:t>
                </m:r>
              </m:sub>
            </m:sSub>
            <m:r>
              <m:rPr>
                <m:sty m:val="p"/>
              </m:rPr>
              <w:rPr>
                <w:rFonts w:ascii="Cambria Math" w:eastAsia="宋体" w:hAnsi="Cambria Math"/>
              </w:rPr>
              <m:t>-e</m:t>
            </m:r>
          </m:sub>
        </m:sSub>
      </m:oMath>
      <w:r>
        <w:rPr>
          <w:rFonts w:ascii="宋体" w:eastAsia="宋体" w:hAnsi="宋体" w:cs="宋体" w:hint="eastAsia"/>
        </w:rPr>
        <w:t>—桥梁施工阶段的碳排放量；</w:t>
      </w:r>
    </w:p>
    <w:p w14:paraId="611FC4A0" w14:textId="77777777" w:rsidR="002C0963" w:rsidRDefault="00000000">
      <w:pPr>
        <w:pStyle w:val="21"/>
        <w:spacing w:line="360" w:lineRule="auto"/>
        <w:ind w:leftChars="200" w:left="480"/>
        <w:jc w:val="left"/>
        <w:rPr>
          <w:rFonts w:ascii="宋体" w:eastAsia="宋体" w:hAnsi="宋体" w:cs="宋体" w:hint="eastAsia"/>
        </w:rPr>
      </w:pPr>
      <m:oMath>
        <m:sSub>
          <m:sSubPr>
            <m:ctrlPr>
              <w:rPr>
                <w:rFonts w:ascii="Cambria Math" w:hAnsi="Cambria Math"/>
                <w:i/>
              </w:rPr>
            </m:ctrlPr>
          </m:sSubPr>
          <m:e>
            <m:r>
              <w:rPr>
                <w:rFonts w:ascii="Cambria Math" w:hAnsi="Cambria Math"/>
              </w:rPr>
              <m:t>O</m:t>
            </m:r>
          </m:e>
          <m:sub>
            <m:sSub>
              <m:sSubPr>
                <m:ctrlPr>
                  <w:rPr>
                    <w:rFonts w:ascii="Cambria Math" w:hAnsi="Cambria Math"/>
                    <w:iCs/>
                    <w:sz w:val="22"/>
                    <w:szCs w:val="22"/>
                  </w:rPr>
                </m:ctrlPr>
              </m:sSubPr>
              <m:e>
                <m:r>
                  <m:rPr>
                    <m:sty m:val="p"/>
                  </m:rPr>
                  <w:rPr>
                    <w:rFonts w:ascii="Cambria Math" w:hAnsi="Cambria Math"/>
                    <w:sz w:val="22"/>
                    <w:szCs w:val="22"/>
                  </w:rPr>
                  <m:t>CO</m:t>
                </m:r>
              </m:e>
              <m:sub>
                <m:r>
                  <m:rPr>
                    <m:sty m:val="p"/>
                  </m:rPr>
                  <w:rPr>
                    <w:rFonts w:ascii="Cambria Math" w:hAnsi="Cambria Math"/>
                    <w:sz w:val="22"/>
                    <w:szCs w:val="22"/>
                  </w:rPr>
                  <m:t>2</m:t>
                </m:r>
              </m:sub>
            </m:sSub>
            <m:r>
              <m:rPr>
                <m:sty m:val="p"/>
              </m:rPr>
              <w:rPr>
                <w:rFonts w:ascii="Cambria Math" w:hAnsi="Cambria Math"/>
                <w:sz w:val="22"/>
                <w:szCs w:val="22"/>
              </w:rPr>
              <m:t>-e</m:t>
            </m:r>
          </m:sub>
        </m:sSub>
      </m:oMath>
      <w:r>
        <w:rPr>
          <w:rFonts w:ascii="宋体" w:eastAsia="宋体" w:hAnsi="宋体" w:cs="宋体" w:hint="eastAsia"/>
        </w:rPr>
        <w:t>—桥梁运营维护阶段的碳排放量；</w:t>
      </w:r>
    </w:p>
    <w:p w14:paraId="1AC71C59" w14:textId="77777777" w:rsidR="002C0963" w:rsidRDefault="00000000">
      <w:pPr>
        <w:pStyle w:val="21"/>
        <w:spacing w:line="360" w:lineRule="auto"/>
        <w:ind w:leftChars="200" w:left="480"/>
        <w:jc w:val="left"/>
        <w:rPr>
          <w:rFonts w:ascii="宋体" w:eastAsia="宋体" w:hAnsi="宋体" w:cs="宋体" w:hint="eastAsia"/>
          <w:color w:val="000000"/>
          <w:kern w:val="0"/>
          <w:lang w:bidi="ar"/>
        </w:rPr>
      </w:pPr>
      <m:oMath>
        <m:sSub>
          <m:sSubPr>
            <m:ctrlPr>
              <w:rPr>
                <w:rFonts w:ascii="Cambria Math" w:hAnsi="Cambria Math"/>
                <w:i/>
              </w:rPr>
            </m:ctrlPr>
          </m:sSubPr>
          <m:e>
            <m:r>
              <w:rPr>
                <w:rFonts w:ascii="Cambria Math" w:hAnsi="Cambria Math"/>
              </w:rPr>
              <m:t>D</m:t>
            </m:r>
          </m:e>
          <m:sub>
            <m:sSub>
              <m:sSubPr>
                <m:ctrlPr>
                  <w:rPr>
                    <w:rFonts w:ascii="Cambria Math" w:hAnsi="Cambria Math"/>
                    <w:iCs/>
                  </w:rPr>
                </m:ctrlPr>
              </m:sSubPr>
              <m:e>
                <m:r>
                  <m:rPr>
                    <m:sty m:val="p"/>
                  </m:rPr>
                  <w:rPr>
                    <w:rFonts w:ascii="Cambria Math" w:hAnsi="Cambria Math"/>
                  </w:rPr>
                  <m:t>CO</m:t>
                </m:r>
              </m:e>
              <m:sub>
                <m:r>
                  <m:rPr>
                    <m:sty m:val="p"/>
                  </m:rPr>
                  <w:rPr>
                    <w:rFonts w:ascii="Cambria Math" w:hAnsi="Cambria Math"/>
                  </w:rPr>
                  <m:t>2</m:t>
                </m:r>
              </m:sub>
            </m:sSub>
            <m:r>
              <m:rPr>
                <m:sty m:val="p"/>
              </m:rPr>
              <w:rPr>
                <w:rFonts w:ascii="Cambria Math" w:hAnsi="Cambria Math"/>
              </w:rPr>
              <m:t>-e</m:t>
            </m:r>
          </m:sub>
        </m:sSub>
      </m:oMath>
      <w:r>
        <w:rPr>
          <w:rFonts w:ascii="宋体" w:eastAsia="宋体" w:hAnsi="宋体" w:cs="宋体" w:hint="eastAsia"/>
        </w:rPr>
        <w:t>—</w:t>
      </w:r>
      <w:r>
        <w:rPr>
          <w:rFonts w:ascii="宋体" w:eastAsia="宋体" w:hAnsi="宋体" w:cs="宋体" w:hint="eastAsia"/>
          <w:color w:val="000000"/>
          <w:kern w:val="0"/>
          <w:lang w:bidi="ar"/>
        </w:rPr>
        <w:t>桥梁拆除废弃阶段的碳排放量；</w:t>
      </w:r>
      <w:bookmarkEnd w:id="6"/>
    </w:p>
    <w:p w14:paraId="63973D39" w14:textId="77777777" w:rsidR="002C0963" w:rsidRDefault="00000000">
      <w:pPr>
        <w:pStyle w:val="21"/>
        <w:spacing w:line="360" w:lineRule="auto"/>
        <w:ind w:leftChars="200" w:left="480"/>
        <w:jc w:val="left"/>
        <w:rPr>
          <w:rFonts w:ascii="宋体" w:eastAsia="宋体" w:hAnsi="宋体" w:cs="宋体" w:hint="eastAsia"/>
        </w:rPr>
      </w:pPr>
      <m:oMath>
        <m:sSub>
          <m:sSubPr>
            <m:ctrlPr>
              <w:rPr>
                <w:rFonts w:ascii="Cambria Math" w:eastAsia="宋体" w:hAnsi="Cambria Math"/>
              </w:rPr>
            </m:ctrlPr>
          </m:sSubPr>
          <m:e>
            <m:r>
              <w:rPr>
                <w:rFonts w:ascii="Cambria Math" w:eastAsia="宋体" w:hAnsi="Cambria Math"/>
              </w:rPr>
              <m:t>E</m:t>
            </m:r>
          </m:e>
          <m:sub>
            <m:r>
              <m:rPr>
                <m:sty m:val="p"/>
              </m:rPr>
              <w:rPr>
                <w:rFonts w:ascii="Cambria Math" w:eastAsia="宋体" w:hAnsi="Cambria Math"/>
              </w:rPr>
              <m:t>ys</m:t>
            </m:r>
          </m:sub>
        </m:sSub>
      </m:oMath>
      <w:r>
        <w:rPr>
          <w:rFonts w:ascii="宋体" w:eastAsia="宋体" w:hAnsi="宋体" w:cs="宋体" w:hint="eastAsia"/>
        </w:rPr>
        <w:t>—</w:t>
      </w:r>
      <w:bookmarkStart w:id="7" w:name="_Hlk183679483"/>
      <w:r>
        <w:rPr>
          <w:rFonts w:ascii="宋体" w:eastAsia="宋体" w:hAnsi="宋体" w:cs="宋体" w:hint="eastAsia"/>
        </w:rPr>
        <w:t>运输过程中的碳排放量；</w:t>
      </w:r>
    </w:p>
    <w:bookmarkEnd w:id="7"/>
    <w:p w14:paraId="3C14AB12" w14:textId="77777777" w:rsidR="002C0963" w:rsidRDefault="00000000">
      <w:pPr>
        <w:pStyle w:val="21"/>
        <w:spacing w:line="360" w:lineRule="auto"/>
        <w:ind w:leftChars="200" w:left="480"/>
        <w:jc w:val="left"/>
        <w:rPr>
          <w:rFonts w:ascii="宋体" w:eastAsia="宋体" w:hAnsi="宋体" w:cs="Times New Roman" w:hint="eastAsia"/>
          <w:color w:val="000000"/>
          <w:kern w:val="0"/>
          <w:lang w:bidi="ar"/>
        </w:rPr>
      </w:pPr>
      <m:oMath>
        <m:r>
          <w:rPr>
            <w:rFonts w:ascii="Cambria Math" w:eastAsia="宋体" w:hAnsi="Cambria Math" w:cs="Times New Roman"/>
          </w:rPr>
          <m:t>E</m:t>
        </m:r>
        <m:sSub>
          <m:sSubPr>
            <m:ctrlPr>
              <w:rPr>
                <w:rFonts w:ascii="Cambria Math" w:eastAsia="宋体" w:hAnsi="Cambria Math" w:cs="Times New Roman"/>
                <w:i/>
              </w:rPr>
            </m:ctrlPr>
          </m:sSubPr>
          <m:e>
            <m:r>
              <w:rPr>
                <w:rFonts w:ascii="Cambria Math" w:eastAsia="宋体" w:hAnsi="Cambria Math" w:cs="Times New Roman"/>
              </w:rPr>
              <m:t>F</m:t>
            </m:r>
          </m:e>
          <m:sub>
            <m:r>
              <m:rPr>
                <m:sty m:val="p"/>
              </m:rPr>
              <w:rPr>
                <w:rFonts w:ascii="Cambria Math" w:eastAsia="宋体" w:hAnsi="Cambria Math" w:cs="Times New Roman"/>
              </w:rPr>
              <m:t>sc,i</m:t>
            </m:r>
          </m:sub>
        </m:sSub>
      </m:oMath>
      <w:r>
        <w:rPr>
          <w:rFonts w:ascii="宋体" w:eastAsia="宋体" w:hAnsi="宋体" w:cs="宋体" w:hint="eastAsia"/>
        </w:rPr>
        <w:t>—</w:t>
      </w:r>
      <w:r>
        <w:rPr>
          <w:rFonts w:ascii="宋体" w:eastAsia="宋体" w:hAnsi="宋体" w:cs="Times New Roman"/>
          <w:color w:val="000000"/>
          <w:kern w:val="0"/>
          <w:lang w:bidi="ar"/>
        </w:rPr>
        <w:t>建筑材料的碳排放因子</w:t>
      </w:r>
      <w:r>
        <w:rPr>
          <w:rFonts w:ascii="宋体" w:eastAsia="宋体" w:hAnsi="宋体" w:cs="Times New Roman" w:hint="eastAsia"/>
          <w:color w:val="000000"/>
          <w:kern w:val="0"/>
          <w:lang w:bidi="ar"/>
        </w:rPr>
        <w:t>；</w:t>
      </w:r>
    </w:p>
    <w:p w14:paraId="7FF39293" w14:textId="77777777" w:rsidR="002C0963" w:rsidRDefault="00000000">
      <w:pPr>
        <w:pStyle w:val="21"/>
        <w:spacing w:line="360" w:lineRule="auto"/>
        <w:ind w:leftChars="200" w:left="480"/>
        <w:jc w:val="left"/>
        <w:rPr>
          <w:rFonts w:ascii="宋体" w:eastAsia="宋体" w:hAnsi="宋体" w:hint="eastAsia"/>
        </w:rPr>
      </w:pPr>
      <m:oMath>
        <m:sSub>
          <m:sSubPr>
            <m:ctrlPr>
              <w:rPr>
                <w:rFonts w:ascii="Cambria Math" w:eastAsia="宋体" w:hAnsi="Cambria Math" w:cs="宋体" w:hint="eastAsia"/>
                <w:i/>
              </w:rPr>
            </m:ctrlPr>
          </m:sSubPr>
          <m:e>
            <m:r>
              <w:rPr>
                <w:rFonts w:ascii="Cambria Math" w:eastAsia="宋体" w:hAnsi="Cambria Math" w:cs="宋体" w:hint="eastAsia"/>
              </w:rPr>
              <m:t>EF</m:t>
            </m:r>
          </m:e>
          <m:sub>
            <m:r>
              <m:rPr>
                <m:sty m:val="p"/>
              </m:rPr>
              <w:rPr>
                <w:rFonts w:ascii="Cambria Math" w:eastAsia="宋体" w:hAnsi="Cambria Math" w:cs="宋体"/>
              </w:rPr>
              <m:t>ys,</m:t>
            </m:r>
            <m:r>
              <m:rPr>
                <m:sty m:val="p"/>
              </m:rPr>
              <w:rPr>
                <w:rFonts w:ascii="Cambria Math" w:eastAsia="宋体" w:hAnsi="Cambria Math" w:cs="宋体" w:hint="eastAsia"/>
              </w:rPr>
              <m:t>i</m:t>
            </m:r>
          </m:sub>
        </m:sSub>
      </m:oMath>
      <w:r>
        <w:rPr>
          <w:rFonts w:ascii="宋体" w:eastAsia="宋体" w:hAnsi="宋体" w:cs="宋体" w:hint="eastAsia"/>
        </w:rPr>
        <w:t>—第i种运输方式下，单位质量运输距离的碳排放因子；</w:t>
      </w:r>
    </w:p>
    <w:p w14:paraId="3E4B04B8" w14:textId="77777777" w:rsidR="002C0963" w:rsidRDefault="00000000">
      <w:pPr>
        <w:pStyle w:val="21"/>
        <w:spacing w:line="360" w:lineRule="auto"/>
        <w:ind w:leftChars="200" w:left="480"/>
        <w:jc w:val="left"/>
        <w:rPr>
          <w:rFonts w:ascii="宋体" w:eastAsia="宋体" w:hAnsi="宋体" w:cs="宋体" w:hint="eastAsia"/>
        </w:rPr>
      </w:pPr>
      <m:oMath>
        <m:sSub>
          <m:sSubPr>
            <m:ctrlPr>
              <w:rPr>
                <w:rFonts w:ascii="Cambria Math" w:eastAsia="宋体" w:hAnsi="Cambria Math" w:cs="宋体" w:hint="eastAsia"/>
                <w:i/>
              </w:rPr>
            </m:ctrlPr>
          </m:sSubPr>
          <m:e>
            <m:r>
              <w:rPr>
                <w:rFonts w:ascii="Cambria Math" w:eastAsia="宋体" w:hAnsi="Cambria Math" w:cs="宋体" w:hint="eastAsia"/>
              </w:rPr>
              <m:t>EF</m:t>
            </m:r>
          </m:e>
          <m:sub>
            <m:r>
              <m:rPr>
                <m:sty m:val="p"/>
              </m:rPr>
              <w:rPr>
                <w:rFonts w:ascii="Cambria Math" w:eastAsia="宋体" w:hAnsi="Cambria Math" w:cs="宋体" w:hint="eastAsia"/>
              </w:rPr>
              <m:t>jx,,i</m:t>
            </m:r>
          </m:sub>
        </m:sSub>
      </m:oMath>
      <w:r>
        <w:rPr>
          <w:rFonts w:ascii="宋体" w:eastAsia="宋体" w:hAnsi="宋体" w:cs="宋体" w:hint="eastAsia"/>
        </w:rPr>
        <w:t>—第i种施工机械的碳排放因子。</w:t>
      </w:r>
    </w:p>
    <w:p w14:paraId="5F00CF4C" w14:textId="77777777" w:rsidR="002C0963" w:rsidRDefault="002C0963">
      <w:pPr>
        <w:pStyle w:val="21"/>
        <w:rPr>
          <w:rFonts w:hint="eastAsia"/>
        </w:rPr>
      </w:pPr>
    </w:p>
    <w:p w14:paraId="3D1D8940" w14:textId="77777777" w:rsidR="002C0963" w:rsidRDefault="00000000">
      <w:pPr>
        <w:widowControl/>
        <w:spacing w:line="240" w:lineRule="auto"/>
        <w:ind w:firstLine="422"/>
        <w:jc w:val="left"/>
        <w:rPr>
          <w:rFonts w:ascii="宋体" w:eastAsia="宋体" w:hAnsi="宋体" w:cs="宋体" w:hint="eastAsia"/>
          <w:b/>
          <w:bCs/>
          <w:sz w:val="21"/>
          <w:szCs w:val="21"/>
        </w:rPr>
      </w:pPr>
      <w:r>
        <w:rPr>
          <w:rFonts w:ascii="宋体" w:eastAsia="宋体" w:hAnsi="宋体" w:cs="宋体" w:hint="eastAsia"/>
          <w:b/>
          <w:bCs/>
          <w:sz w:val="21"/>
          <w:szCs w:val="21"/>
        </w:rPr>
        <w:br w:type="page"/>
      </w:r>
    </w:p>
    <w:p w14:paraId="312732A5" w14:textId="77777777" w:rsidR="002C0963" w:rsidRDefault="00000000">
      <w:pPr>
        <w:spacing w:line="240" w:lineRule="auto"/>
        <w:jc w:val="center"/>
        <w:outlineLvl w:val="1"/>
        <w:rPr>
          <w:rFonts w:ascii="Times New Roman" w:eastAsia="宋体" w:hAnsi="Times New Roman" w:cs="仿宋"/>
          <w:b/>
          <w:bCs/>
          <w:sz w:val="32"/>
          <w:szCs w:val="32"/>
        </w:rPr>
      </w:pPr>
      <w:bookmarkStart w:id="8" w:name="_Toc5376"/>
      <w:r>
        <w:rPr>
          <w:rFonts w:ascii="Times New Roman" w:eastAsia="宋体" w:hAnsi="Times New Roman" w:cs="仿宋"/>
          <w:b/>
          <w:bCs/>
          <w:sz w:val="32"/>
          <w:szCs w:val="32"/>
        </w:rPr>
        <w:lastRenderedPageBreak/>
        <w:t xml:space="preserve">3 </w:t>
      </w:r>
      <w:r>
        <w:rPr>
          <w:rFonts w:ascii="Times New Roman" w:eastAsia="宋体" w:hAnsi="Times New Roman" w:cs="仿宋"/>
          <w:b/>
          <w:bCs/>
          <w:sz w:val="32"/>
          <w:szCs w:val="32"/>
        </w:rPr>
        <w:t>基本规定</w:t>
      </w:r>
      <w:bookmarkEnd w:id="8"/>
    </w:p>
    <w:p w14:paraId="47CEA7FA" w14:textId="77777777" w:rsidR="002C0963" w:rsidRDefault="00000000">
      <w:pPr>
        <w:spacing w:line="360" w:lineRule="auto"/>
        <w:rPr>
          <w:rFonts w:ascii="Times New Roman" w:eastAsia="宋体" w:hAnsi="Times New Roman" w:cs="宋体"/>
          <w:kern w:val="0"/>
        </w:rPr>
      </w:pPr>
      <w:r>
        <w:rPr>
          <w:rFonts w:ascii="Times New Roman" w:eastAsia="宋体" w:hAnsi="Times New Roman" w:cs="宋体" w:hint="eastAsia"/>
          <w:b/>
          <w:bCs/>
          <w:kern w:val="0"/>
        </w:rPr>
        <w:t xml:space="preserve">3.0.1 </w:t>
      </w:r>
      <w:r>
        <w:rPr>
          <w:rFonts w:ascii="Times New Roman" w:eastAsia="宋体" w:hAnsi="Times New Roman" w:cs="宋体" w:hint="eastAsia"/>
          <w:kern w:val="0"/>
        </w:rPr>
        <w:t>城市桥梁绿色设计应考虑全寿命周期成本，遵循节约资源、保护环境、低碳减碳、工业化建造、数字化建造的原则进行设计。</w:t>
      </w:r>
    </w:p>
    <w:p w14:paraId="5E0EF8F6" w14:textId="77777777" w:rsidR="002C0963" w:rsidRDefault="00000000">
      <w:pPr>
        <w:pStyle w:val="a3"/>
        <w:spacing w:line="360" w:lineRule="auto"/>
        <w:ind w:firstLine="0"/>
        <w:rPr>
          <w:rFonts w:ascii="宋体" w:eastAsia="宋体" w:hAnsi="宋体" w:cs="宋体" w:hint="eastAsia"/>
        </w:rPr>
      </w:pPr>
      <w:r>
        <w:rPr>
          <w:rFonts w:ascii="Times New Roman" w:eastAsia="宋体" w:hAnsi="Times New Roman" w:cs="宋体" w:hint="eastAsia"/>
          <w:b/>
          <w:bCs/>
          <w:kern w:val="0"/>
        </w:rPr>
        <w:t xml:space="preserve">3.0.2 </w:t>
      </w:r>
      <w:r>
        <w:rPr>
          <w:rFonts w:ascii="宋体" w:eastAsia="宋体" w:hAnsi="宋体" w:cs="宋体" w:hint="eastAsia"/>
        </w:rPr>
        <w:t>绿色设计方案应综合建设经济性、技术合理性、设计标准化、数字化建造、工业化建造、养护便利性等因素进行优化。</w:t>
      </w:r>
    </w:p>
    <w:p w14:paraId="7F71D8B8" w14:textId="77777777" w:rsidR="002C0963" w:rsidRDefault="00000000">
      <w:pPr>
        <w:tabs>
          <w:tab w:val="left" w:pos="1296"/>
        </w:tabs>
        <w:spacing w:line="360" w:lineRule="auto"/>
        <w:rPr>
          <w:rFonts w:ascii="宋体" w:eastAsia="宋体" w:hAnsi="宋体" w:cs="宋体" w:hint="eastAsia"/>
        </w:rPr>
      </w:pPr>
      <w:r>
        <w:rPr>
          <w:rFonts w:ascii="Times New Roman" w:eastAsia="宋体" w:hAnsi="Times New Roman" w:cs="宋体" w:hint="eastAsia"/>
          <w:b/>
          <w:bCs/>
          <w:kern w:val="0"/>
        </w:rPr>
        <w:t>3.0.3</w:t>
      </w:r>
      <w:r>
        <w:rPr>
          <w:rFonts w:ascii="宋体" w:eastAsia="宋体" w:hAnsi="宋体" w:cs="宋体" w:hint="eastAsia"/>
        </w:rPr>
        <w:t xml:space="preserve"> 城市桥梁绿色设计</w:t>
      </w:r>
      <w:r>
        <w:rPr>
          <w:rFonts w:ascii="新宋体" w:eastAsia="新宋体" w:hAnsi="新宋体" w:cs="新宋体" w:hint="eastAsia"/>
          <w:color w:val="000000"/>
          <w:kern w:val="0"/>
          <w:lang w:bidi="ar"/>
        </w:rPr>
        <w:t>资源节约应以节能、节地、节水、节材等技术为先，实现资源减量化。</w:t>
      </w:r>
    </w:p>
    <w:p w14:paraId="4D940580" w14:textId="77777777" w:rsidR="002C0963" w:rsidRDefault="00000000">
      <w:pPr>
        <w:spacing w:line="360" w:lineRule="auto"/>
        <w:rPr>
          <w:rFonts w:ascii="宋体" w:eastAsia="宋体" w:hAnsi="宋体" w:cs="宋体" w:hint="eastAsia"/>
        </w:rPr>
      </w:pPr>
      <w:r>
        <w:rPr>
          <w:rFonts w:ascii="Times New Roman" w:eastAsia="宋体" w:hAnsi="Times New Roman" w:cs="宋体" w:hint="eastAsia"/>
          <w:b/>
          <w:bCs/>
          <w:kern w:val="0"/>
        </w:rPr>
        <w:t xml:space="preserve">3.0.4 </w:t>
      </w:r>
      <w:r>
        <w:rPr>
          <w:rFonts w:ascii="宋体" w:eastAsia="宋体" w:hAnsi="宋体" w:cs="宋体" w:hint="eastAsia"/>
        </w:rPr>
        <w:t>城市桥梁绿色设计应按照陕西省生态功能区划，根据各三级区的生态特征及生态保护对策，拟定相应的环境保护措施。</w:t>
      </w:r>
    </w:p>
    <w:p w14:paraId="42A3E6AD" w14:textId="77777777" w:rsidR="002C0963" w:rsidRPr="002B6557" w:rsidRDefault="00000000" w:rsidP="0083787B">
      <w:pPr>
        <w:pStyle w:val="ae"/>
        <w:ind w:firstLineChars="0" w:firstLine="0"/>
        <w:rPr>
          <w:rFonts w:eastAsia="仿宋"/>
        </w:rPr>
      </w:pPr>
      <w:r w:rsidRPr="002B6557">
        <w:rPr>
          <w:rFonts w:eastAsia="仿宋"/>
        </w:rPr>
        <w:t>【条文说明】</w:t>
      </w:r>
    </w:p>
    <w:p w14:paraId="24D55942" w14:textId="77777777" w:rsidR="002C0963" w:rsidRPr="002B6557" w:rsidRDefault="00000000" w:rsidP="0083787B">
      <w:pPr>
        <w:pStyle w:val="ae"/>
        <w:rPr>
          <w:rFonts w:eastAsia="仿宋"/>
        </w:rPr>
      </w:pPr>
      <w:r w:rsidRPr="002B6557">
        <w:rPr>
          <w:rFonts w:eastAsia="仿宋"/>
        </w:rPr>
        <w:t>根据陕西省政府发布的《陕西省生态功能》，陕西省共划分为</w:t>
      </w:r>
      <w:r w:rsidRPr="002B6557">
        <w:rPr>
          <w:rFonts w:eastAsia="仿宋"/>
        </w:rPr>
        <w:t>4</w:t>
      </w:r>
      <w:r w:rsidRPr="002B6557">
        <w:rPr>
          <w:rFonts w:eastAsia="仿宋"/>
        </w:rPr>
        <w:t>个生态区（一级区）、</w:t>
      </w:r>
      <w:r w:rsidRPr="002B6557">
        <w:rPr>
          <w:rFonts w:eastAsia="仿宋"/>
        </w:rPr>
        <w:t>10</w:t>
      </w:r>
      <w:r w:rsidRPr="002B6557">
        <w:rPr>
          <w:rFonts w:eastAsia="仿宋"/>
        </w:rPr>
        <w:t>个生态功能区（二级区）、</w:t>
      </w:r>
      <w:r w:rsidRPr="002B6557">
        <w:rPr>
          <w:rFonts w:eastAsia="仿宋"/>
        </w:rPr>
        <w:t>35</w:t>
      </w:r>
      <w:r w:rsidRPr="002B6557">
        <w:rPr>
          <w:rFonts w:eastAsia="仿宋"/>
        </w:rPr>
        <w:t>个小区（三级区），提供了各个三级区的生态服务功能重要性或生态敏感性特征及生态保护对策，故在此提出根据各三级区的特点制定施工期间环保措施。</w:t>
      </w:r>
    </w:p>
    <w:p w14:paraId="27CE0DB9" w14:textId="77777777" w:rsidR="002C0963" w:rsidRPr="0083787B" w:rsidRDefault="00000000" w:rsidP="0083787B">
      <w:pPr>
        <w:spacing w:line="360" w:lineRule="auto"/>
        <w:rPr>
          <w:rFonts w:ascii="Times New Roman" w:eastAsia="宋体" w:hAnsi="Times New Roman" w:cs="Times New Roman"/>
        </w:rPr>
      </w:pPr>
      <w:r w:rsidRPr="0083787B">
        <w:rPr>
          <w:rFonts w:ascii="Times New Roman" w:eastAsia="宋体" w:hAnsi="Times New Roman" w:cs="Times New Roman"/>
          <w:b/>
          <w:bCs/>
          <w:kern w:val="0"/>
        </w:rPr>
        <w:t xml:space="preserve">3.0.5 </w:t>
      </w:r>
      <w:r w:rsidRPr="0083787B">
        <w:rPr>
          <w:rFonts w:ascii="Times New Roman" w:eastAsia="宋体" w:hAnsi="Times New Roman" w:cs="Times New Roman"/>
        </w:rPr>
        <w:t>桥梁设计宜优先使用高性能混凝土、再生骨料混凝土、高性能钢材、耐候钢、铝合金、纤维增强复合材料（</w:t>
      </w:r>
      <w:r w:rsidRPr="0083787B">
        <w:rPr>
          <w:rFonts w:ascii="Times New Roman" w:eastAsia="宋体" w:hAnsi="Times New Roman" w:cs="Times New Roman"/>
        </w:rPr>
        <w:t>FRP</w:t>
      </w:r>
      <w:r w:rsidRPr="0083787B">
        <w:rPr>
          <w:rFonts w:ascii="Times New Roman" w:eastAsia="宋体" w:hAnsi="Times New Roman" w:cs="Times New Roman"/>
        </w:rPr>
        <w:t>）等绿色建材。</w:t>
      </w:r>
    </w:p>
    <w:p w14:paraId="26F13665" w14:textId="77777777" w:rsidR="002C0963" w:rsidRPr="0083787B" w:rsidRDefault="00000000" w:rsidP="0083787B">
      <w:pPr>
        <w:spacing w:line="360" w:lineRule="auto"/>
        <w:rPr>
          <w:rFonts w:ascii="Times New Roman" w:eastAsia="宋体" w:hAnsi="Times New Roman" w:cs="Times New Roman"/>
        </w:rPr>
      </w:pPr>
      <w:r w:rsidRPr="0083787B">
        <w:rPr>
          <w:rFonts w:ascii="Times New Roman" w:eastAsia="宋体" w:hAnsi="Times New Roman" w:cs="Times New Roman"/>
          <w:b/>
          <w:bCs/>
          <w:kern w:val="0"/>
        </w:rPr>
        <w:t>3.0.6</w:t>
      </w:r>
      <w:r w:rsidRPr="0083787B">
        <w:rPr>
          <w:rFonts w:ascii="Times New Roman" w:eastAsia="宋体" w:hAnsi="Times New Roman" w:cs="Times New Roman"/>
        </w:rPr>
        <w:t xml:space="preserve"> </w:t>
      </w:r>
      <w:r w:rsidRPr="0083787B">
        <w:rPr>
          <w:rFonts w:ascii="Times New Roman" w:eastAsia="宋体" w:hAnsi="Times New Roman" w:cs="Times New Roman"/>
        </w:rPr>
        <w:t>城市桥梁绿色设计宜采用装配式模块集成结构等工业化建造技术。</w:t>
      </w:r>
    </w:p>
    <w:p w14:paraId="0EC07F69" w14:textId="77777777" w:rsidR="002C0963" w:rsidRPr="0083787B" w:rsidRDefault="00000000" w:rsidP="0083787B">
      <w:pPr>
        <w:pStyle w:val="21"/>
        <w:spacing w:line="360" w:lineRule="auto"/>
        <w:jc w:val="both"/>
        <w:rPr>
          <w:rFonts w:ascii="Times New Roman" w:eastAsia="宋体" w:hAnsi="Times New Roman" w:cs="Times New Roman"/>
        </w:rPr>
      </w:pPr>
      <w:r w:rsidRPr="0083787B">
        <w:rPr>
          <w:rFonts w:ascii="Times New Roman" w:eastAsia="宋体" w:hAnsi="Times New Roman" w:cs="Times New Roman"/>
          <w:b/>
          <w:bCs/>
          <w:kern w:val="0"/>
        </w:rPr>
        <w:t>3.0.7</w:t>
      </w:r>
      <w:r w:rsidRPr="0083787B">
        <w:rPr>
          <w:rFonts w:ascii="Times New Roman" w:eastAsia="宋体" w:hAnsi="Times New Roman" w:cs="Times New Roman"/>
        </w:rPr>
        <w:t xml:space="preserve"> </w:t>
      </w:r>
      <w:r w:rsidRPr="0083787B">
        <w:rPr>
          <w:rFonts w:ascii="Times New Roman" w:eastAsia="宋体" w:hAnsi="Times New Roman" w:cs="Times New Roman"/>
        </w:rPr>
        <w:t>城市桥梁绿色设计宜采用数字化建造技术，可使用先进信息技术、传感器技术、数据处理技术和人工智能等手段优化设计。</w:t>
      </w:r>
    </w:p>
    <w:p w14:paraId="09E493E6" w14:textId="77777777" w:rsidR="002C0963" w:rsidRPr="0083787B" w:rsidRDefault="00000000" w:rsidP="0083787B">
      <w:pPr>
        <w:widowControl/>
        <w:spacing w:line="360" w:lineRule="auto"/>
        <w:rPr>
          <w:rFonts w:ascii="Times New Roman" w:eastAsia="宋体" w:hAnsi="Times New Roman" w:cs="Times New Roman"/>
        </w:rPr>
      </w:pPr>
      <w:r w:rsidRPr="0083787B">
        <w:rPr>
          <w:rFonts w:ascii="Times New Roman" w:eastAsia="宋体" w:hAnsi="Times New Roman" w:cs="Times New Roman"/>
          <w:b/>
          <w:bCs/>
          <w:kern w:val="0"/>
        </w:rPr>
        <w:t>3.0.8</w:t>
      </w:r>
      <w:r w:rsidRPr="0083787B">
        <w:rPr>
          <w:rFonts w:ascii="Times New Roman" w:eastAsia="宋体" w:hAnsi="Times New Roman" w:cs="Times New Roman"/>
        </w:rPr>
        <w:t xml:space="preserve"> </w:t>
      </w:r>
      <w:r w:rsidRPr="0083787B">
        <w:rPr>
          <w:rFonts w:ascii="Times New Roman" w:eastAsia="宋体" w:hAnsi="Times New Roman" w:cs="Times New Roman"/>
        </w:rPr>
        <w:t>城市桥梁景观设计宜融合地域元素，结合沿线自然风光及旅游资源，合理确定设计主题，做到协调统一、比例和谐、均衡稳定、韵律优美。</w:t>
      </w:r>
    </w:p>
    <w:p w14:paraId="210A8D3D" w14:textId="77777777" w:rsidR="002C0963" w:rsidRPr="002B6557" w:rsidRDefault="00000000" w:rsidP="0083787B">
      <w:pPr>
        <w:pStyle w:val="ae"/>
        <w:ind w:firstLineChars="0" w:firstLine="0"/>
        <w:rPr>
          <w:rFonts w:eastAsia="仿宋"/>
        </w:rPr>
      </w:pPr>
      <w:r w:rsidRPr="002B6557">
        <w:rPr>
          <w:rFonts w:eastAsia="仿宋"/>
        </w:rPr>
        <w:t>【条文说明】</w:t>
      </w:r>
    </w:p>
    <w:p w14:paraId="2CD916DB" w14:textId="50BD4583" w:rsidR="002C0963" w:rsidRPr="002B6557" w:rsidRDefault="00000000" w:rsidP="0083787B">
      <w:pPr>
        <w:pStyle w:val="ae"/>
        <w:rPr>
          <w:rFonts w:eastAsia="仿宋"/>
        </w:rPr>
      </w:pPr>
      <w:r w:rsidRPr="002B6557">
        <w:rPr>
          <w:rFonts w:eastAsia="仿宋"/>
        </w:rPr>
        <w:t>21</w:t>
      </w:r>
      <w:r w:rsidRPr="002B6557">
        <w:rPr>
          <w:rFonts w:eastAsia="仿宋"/>
        </w:rPr>
        <w:t>世纪以来，我国的桥梁景观设计取得了较大进步，设计人员越来越重视在桥梁总体或细节设计时融入地域文化，赋予桥梁文化内涵，使其成为地域文化的重要载体</w:t>
      </w:r>
      <w:r w:rsidR="009753F6" w:rsidRPr="002B6557">
        <w:rPr>
          <w:rFonts w:eastAsia="仿宋"/>
        </w:rPr>
        <w:t>。</w:t>
      </w:r>
    </w:p>
    <w:p w14:paraId="1F4EA428" w14:textId="77777777" w:rsidR="002C0963" w:rsidRDefault="00000000" w:rsidP="0083787B">
      <w:pPr>
        <w:widowControl/>
        <w:spacing w:line="360" w:lineRule="auto"/>
        <w:rPr>
          <w:rFonts w:ascii="宋体" w:eastAsia="宋体" w:hAnsi="宋体" w:cs="宋体" w:hint="eastAsia"/>
        </w:rPr>
      </w:pPr>
      <w:r>
        <w:rPr>
          <w:rFonts w:ascii="Times New Roman" w:eastAsia="宋体" w:hAnsi="Times New Roman" w:cs="宋体" w:hint="eastAsia"/>
          <w:b/>
          <w:bCs/>
          <w:kern w:val="0"/>
        </w:rPr>
        <w:t>3.0.9</w:t>
      </w:r>
      <w:r>
        <w:rPr>
          <w:rFonts w:ascii="宋体" w:eastAsia="宋体" w:hAnsi="宋体" w:cs="宋体" w:hint="eastAsia"/>
        </w:rPr>
        <w:t xml:space="preserve"> </w:t>
      </w:r>
      <w:r>
        <w:rPr>
          <w:rFonts w:ascii="宋体" w:eastAsia="宋体" w:hAnsi="宋体" w:cs="宋体"/>
        </w:rPr>
        <w:t>桥梁低碳设计</w:t>
      </w:r>
      <w:r>
        <w:rPr>
          <w:rFonts w:ascii="宋体" w:eastAsia="宋体" w:hAnsi="宋体" w:cs="宋体" w:hint="eastAsia"/>
        </w:rPr>
        <w:t>应</w:t>
      </w:r>
      <w:r>
        <w:rPr>
          <w:rFonts w:ascii="宋体" w:eastAsia="宋体" w:hAnsi="宋体" w:cs="宋体"/>
        </w:rPr>
        <w:t>遵循全生命周期</w:t>
      </w:r>
      <w:r>
        <w:rPr>
          <w:rFonts w:ascii="宋体" w:eastAsia="宋体" w:hAnsi="宋体" w:cs="宋体" w:hint="eastAsia"/>
        </w:rPr>
        <w:t>碳排放最少</w:t>
      </w:r>
      <w:r>
        <w:rPr>
          <w:rFonts w:ascii="宋体" w:eastAsia="宋体" w:hAnsi="宋体" w:cs="宋体"/>
        </w:rPr>
        <w:t>原则</w:t>
      </w:r>
      <w:r>
        <w:rPr>
          <w:rFonts w:ascii="宋体" w:eastAsia="宋体" w:hAnsi="宋体" w:cs="宋体" w:hint="eastAsia"/>
        </w:rPr>
        <w:t>、</w:t>
      </w:r>
      <w:r>
        <w:rPr>
          <w:rFonts w:ascii="宋体" w:eastAsia="宋体" w:hAnsi="宋体" w:cs="宋体"/>
        </w:rPr>
        <w:t>优化设计原则</w:t>
      </w:r>
      <w:r>
        <w:rPr>
          <w:rFonts w:ascii="宋体" w:eastAsia="宋体" w:hAnsi="宋体" w:cs="宋体" w:hint="eastAsia"/>
        </w:rPr>
        <w:t>、</w:t>
      </w:r>
      <w:r>
        <w:rPr>
          <w:rFonts w:ascii="宋体" w:eastAsia="宋体" w:hAnsi="宋体" w:cs="宋体"/>
        </w:rPr>
        <w:t>可持续发展原则</w:t>
      </w:r>
      <w:r>
        <w:rPr>
          <w:rFonts w:ascii="宋体" w:eastAsia="宋体" w:hAnsi="宋体" w:cs="宋体" w:hint="eastAsia"/>
        </w:rPr>
        <w:t>、</w:t>
      </w:r>
      <w:r>
        <w:rPr>
          <w:rFonts w:ascii="宋体" w:eastAsia="宋体" w:hAnsi="宋体" w:cs="宋体"/>
        </w:rPr>
        <w:t>技术创新原则</w:t>
      </w:r>
      <w:r>
        <w:rPr>
          <w:rFonts w:ascii="宋体" w:eastAsia="宋体" w:hAnsi="宋体" w:cs="宋体" w:hint="eastAsia"/>
        </w:rPr>
        <w:t>、</w:t>
      </w:r>
      <w:r>
        <w:rPr>
          <w:rFonts w:ascii="宋体" w:eastAsia="宋体" w:hAnsi="宋体" w:cs="宋体"/>
        </w:rPr>
        <w:t>经济效益原则</w:t>
      </w:r>
      <w:r>
        <w:rPr>
          <w:rFonts w:ascii="宋体" w:eastAsia="宋体" w:hAnsi="宋体" w:cs="宋体" w:hint="eastAsia"/>
        </w:rPr>
        <w:t>。</w:t>
      </w:r>
    </w:p>
    <w:p w14:paraId="26FC48C8" w14:textId="77777777" w:rsidR="002C0963" w:rsidRPr="002B6557" w:rsidRDefault="00000000" w:rsidP="0083787B">
      <w:pPr>
        <w:pStyle w:val="ae"/>
        <w:ind w:firstLineChars="0" w:firstLine="0"/>
        <w:rPr>
          <w:rFonts w:eastAsia="仿宋"/>
        </w:rPr>
      </w:pPr>
      <w:r w:rsidRPr="002B6557">
        <w:rPr>
          <w:rFonts w:eastAsia="仿宋"/>
        </w:rPr>
        <w:t>【条文说明】</w:t>
      </w:r>
    </w:p>
    <w:p w14:paraId="3780E79D" w14:textId="77777777" w:rsidR="002C0963" w:rsidRPr="002B6557" w:rsidRDefault="00000000" w:rsidP="0083787B">
      <w:pPr>
        <w:pStyle w:val="ae"/>
        <w:rPr>
          <w:rFonts w:eastAsia="仿宋"/>
        </w:rPr>
      </w:pPr>
      <w:r w:rsidRPr="002B6557">
        <w:rPr>
          <w:rFonts w:eastAsia="仿宋"/>
        </w:rPr>
        <w:lastRenderedPageBreak/>
        <w:t>全生命周期原则指桥梁从规划、设计、施工、运营到拆除的整个生命周期内均要采取措施降低碳排放。优化设计原则包含结构优化、材料优化、施工优化等。结构优化指选择合适的桥型、跨度、构件尺寸；材料优化选用低碳排放的建筑材料，如高性能混凝土、再生骨料混凝土、钢材等；施工优化指采用预制装配化施工、合理安排施工顺序、优化施工设备和工艺等。可持续发展原则包含资源节约、环境保护、社会和谐等内容。技术创新原则指积极采用先进的低碳技术和创新方法，如新型结构体系、节能材料、智能监测系统等。经济效益原则指通过优化设计和施工方案，选择经济可行的低碳设计方案，避免追求低碳目标而过度增加建设成本。</w:t>
      </w:r>
    </w:p>
    <w:p w14:paraId="67424C66" w14:textId="77777777" w:rsidR="002C0963" w:rsidRDefault="00000000">
      <w:pPr>
        <w:spacing w:line="360" w:lineRule="auto"/>
        <w:rPr>
          <w:rFonts w:ascii="宋体" w:eastAsia="宋体" w:hAnsi="宋体" w:cs="宋体" w:hint="eastAsia"/>
        </w:rPr>
      </w:pPr>
      <w:r>
        <w:rPr>
          <w:rFonts w:ascii="Times New Roman" w:eastAsia="宋体" w:hAnsi="Times New Roman" w:cs="宋体" w:hint="eastAsia"/>
          <w:b/>
          <w:bCs/>
          <w:kern w:val="0"/>
        </w:rPr>
        <w:t xml:space="preserve">3.0.10 </w:t>
      </w:r>
      <w:r>
        <w:rPr>
          <w:rFonts w:ascii="宋体" w:eastAsia="宋体" w:hAnsi="宋体" w:cs="宋体" w:hint="eastAsia"/>
        </w:rPr>
        <w:t>桥梁绿色设计应进行全寿命周期碳排放计算，宜包含建材生产加工、桥梁施工、桥梁运营维护、桥梁拆除废弃等阶段。</w:t>
      </w:r>
    </w:p>
    <w:p w14:paraId="5AF364FB" w14:textId="77777777" w:rsidR="002C0963" w:rsidRDefault="002C0963">
      <w:pPr>
        <w:spacing w:line="360" w:lineRule="auto"/>
        <w:rPr>
          <w:rFonts w:ascii="宋体" w:eastAsia="宋体" w:hAnsi="宋体" w:cs="宋体" w:hint="eastAsia"/>
        </w:rPr>
      </w:pPr>
    </w:p>
    <w:p w14:paraId="4675E865" w14:textId="77777777" w:rsidR="002C0963" w:rsidRDefault="00000000">
      <w:pPr>
        <w:ind w:firstLine="546"/>
        <w:rPr>
          <w:rFonts w:hint="eastAsia"/>
          <w:b/>
          <w:bCs/>
          <w:spacing w:val="-9"/>
          <w:sz w:val="29"/>
          <w:szCs w:val="29"/>
        </w:rPr>
      </w:pPr>
      <w:r>
        <w:rPr>
          <w:rFonts w:hint="eastAsia"/>
          <w:b/>
          <w:bCs/>
          <w:spacing w:val="-9"/>
          <w:sz w:val="29"/>
          <w:szCs w:val="29"/>
        </w:rPr>
        <w:br w:type="page"/>
      </w:r>
    </w:p>
    <w:p w14:paraId="34614428" w14:textId="77777777" w:rsidR="002C0963" w:rsidRDefault="00000000">
      <w:pPr>
        <w:spacing w:line="240" w:lineRule="auto"/>
        <w:jc w:val="center"/>
        <w:outlineLvl w:val="1"/>
        <w:rPr>
          <w:rFonts w:ascii="Times New Roman" w:eastAsia="宋体" w:hAnsi="Times New Roman" w:cs="仿宋"/>
          <w:b/>
          <w:bCs/>
          <w:sz w:val="32"/>
          <w:szCs w:val="32"/>
        </w:rPr>
      </w:pPr>
      <w:bookmarkStart w:id="9" w:name="_Toc4250"/>
      <w:r>
        <w:rPr>
          <w:rFonts w:ascii="Times New Roman" w:eastAsia="宋体" w:hAnsi="Times New Roman" w:cs="仿宋" w:hint="eastAsia"/>
          <w:b/>
          <w:bCs/>
          <w:sz w:val="32"/>
          <w:szCs w:val="32"/>
        </w:rPr>
        <w:lastRenderedPageBreak/>
        <w:t xml:space="preserve">4 </w:t>
      </w:r>
      <w:r>
        <w:rPr>
          <w:rFonts w:ascii="Times New Roman" w:eastAsia="宋体" w:hAnsi="Times New Roman" w:cs="仿宋" w:hint="eastAsia"/>
          <w:b/>
          <w:bCs/>
          <w:sz w:val="32"/>
          <w:szCs w:val="32"/>
        </w:rPr>
        <w:t>绿色设计</w:t>
      </w:r>
      <w:bookmarkEnd w:id="9"/>
    </w:p>
    <w:p w14:paraId="128087BA" w14:textId="77777777" w:rsidR="002C0963" w:rsidRDefault="00000000">
      <w:pPr>
        <w:spacing w:line="600" w:lineRule="auto"/>
        <w:jc w:val="center"/>
        <w:outlineLvl w:val="2"/>
        <w:rPr>
          <w:rFonts w:ascii="Times New Roman" w:eastAsia="宋体" w:hAnsi="Times New Roman" w:cs="仿宋"/>
          <w:b/>
          <w:bCs/>
        </w:rPr>
      </w:pPr>
      <w:bookmarkStart w:id="10" w:name="_Toc15434"/>
      <w:r>
        <w:rPr>
          <w:rFonts w:ascii="Times New Roman" w:eastAsia="宋体" w:hAnsi="Times New Roman" w:cs="仿宋" w:hint="eastAsia"/>
          <w:b/>
          <w:bCs/>
        </w:rPr>
        <w:t xml:space="preserve">4.1 </w:t>
      </w:r>
      <w:r>
        <w:rPr>
          <w:rFonts w:ascii="Times New Roman" w:eastAsia="宋体" w:hAnsi="Times New Roman" w:cs="仿宋" w:hint="eastAsia"/>
          <w:b/>
          <w:bCs/>
        </w:rPr>
        <w:t>总体设计</w:t>
      </w:r>
      <w:bookmarkEnd w:id="10"/>
    </w:p>
    <w:p w14:paraId="67E3B233" w14:textId="77777777" w:rsidR="002C0963" w:rsidRDefault="00000000">
      <w:pPr>
        <w:tabs>
          <w:tab w:val="left" w:pos="1296"/>
        </w:tabs>
        <w:spacing w:line="360" w:lineRule="auto"/>
        <w:rPr>
          <w:rFonts w:ascii="宋体" w:eastAsia="宋体" w:hAnsi="宋体" w:cs="宋体" w:hint="eastAsia"/>
        </w:rPr>
      </w:pPr>
      <w:r>
        <w:rPr>
          <w:rFonts w:ascii="Times New Roman" w:eastAsia="宋体" w:hAnsi="Times New Roman" w:cs="宋体" w:hint="eastAsia"/>
          <w:b/>
          <w:bCs/>
          <w:kern w:val="0"/>
        </w:rPr>
        <w:t>4.1.1</w:t>
      </w:r>
      <w:r>
        <w:rPr>
          <w:rFonts w:ascii="宋体" w:eastAsia="宋体" w:hAnsi="宋体" w:cs="宋体" w:hint="eastAsia"/>
        </w:rPr>
        <w:t xml:space="preserve"> 桥梁绿色设计宜进行建养一体化设计，同时考虑建设与养护需求，做到构件可换，养护可达。</w:t>
      </w:r>
    </w:p>
    <w:p w14:paraId="2538413F" w14:textId="77777777" w:rsidR="002C0963" w:rsidRDefault="00000000" w:rsidP="009753F6">
      <w:pPr>
        <w:tabs>
          <w:tab w:val="left" w:pos="1296"/>
        </w:tabs>
        <w:spacing w:line="360" w:lineRule="auto"/>
        <w:rPr>
          <w:rFonts w:ascii="宋体" w:eastAsia="宋体" w:hAnsi="宋体" w:cs="宋体" w:hint="eastAsia"/>
          <w:sz w:val="21"/>
          <w:szCs w:val="21"/>
        </w:rPr>
      </w:pPr>
      <w:r>
        <w:rPr>
          <w:rFonts w:ascii="Times New Roman" w:eastAsia="宋体" w:hAnsi="Times New Roman" w:cs="宋体" w:hint="eastAsia"/>
          <w:b/>
          <w:bCs/>
          <w:kern w:val="0"/>
        </w:rPr>
        <w:t>4.1.2</w:t>
      </w:r>
      <w:r>
        <w:rPr>
          <w:rFonts w:ascii="宋体" w:eastAsia="宋体" w:hAnsi="宋体" w:cs="宋体" w:hint="eastAsia"/>
        </w:rPr>
        <w:t xml:space="preserve"> 应集约利用桥位资源，可考虑多层桥面布置或利用既有通道位置新建桥梁。</w:t>
      </w:r>
    </w:p>
    <w:p w14:paraId="7A2BC4E2" w14:textId="77777777" w:rsidR="002C0963" w:rsidRDefault="00000000" w:rsidP="009753F6">
      <w:pPr>
        <w:widowControl/>
        <w:spacing w:line="360" w:lineRule="auto"/>
        <w:rPr>
          <w:rFonts w:ascii="宋体" w:eastAsia="宋体" w:hAnsi="宋体" w:cs="宋体" w:hint="eastAsia"/>
        </w:rPr>
      </w:pPr>
      <w:r>
        <w:rPr>
          <w:rFonts w:ascii="Times New Roman" w:eastAsia="宋体" w:hAnsi="Times New Roman" w:cs="宋体" w:hint="eastAsia"/>
          <w:b/>
          <w:bCs/>
          <w:kern w:val="0"/>
        </w:rPr>
        <w:t>4.1.3</w:t>
      </w:r>
      <w:r>
        <w:rPr>
          <w:rFonts w:ascii="宋体" w:eastAsia="宋体" w:hAnsi="宋体" w:cs="宋体" w:hint="eastAsia"/>
        </w:rPr>
        <w:t xml:space="preserve"> 山区复杂条件下非标准跨径桥梁宜采用钢结构、钢混组合结构或高性能混凝土结构。</w:t>
      </w:r>
    </w:p>
    <w:p w14:paraId="7C2CF860" w14:textId="77777777" w:rsidR="002C0963" w:rsidRDefault="00000000">
      <w:pPr>
        <w:tabs>
          <w:tab w:val="left" w:pos="1296"/>
        </w:tabs>
        <w:spacing w:line="360" w:lineRule="auto"/>
        <w:rPr>
          <w:rFonts w:ascii="宋体" w:eastAsia="宋体" w:hAnsi="宋体" w:cs="宋体" w:hint="eastAsia"/>
        </w:rPr>
      </w:pPr>
      <w:r>
        <w:rPr>
          <w:rFonts w:ascii="Times New Roman" w:eastAsia="宋体" w:hAnsi="Times New Roman" w:cs="宋体" w:hint="eastAsia"/>
          <w:b/>
          <w:bCs/>
          <w:kern w:val="0"/>
        </w:rPr>
        <w:t>4.1.4</w:t>
      </w:r>
      <w:r>
        <w:rPr>
          <w:rFonts w:ascii="宋体" w:eastAsia="宋体" w:hAnsi="宋体" w:cs="宋体" w:hint="eastAsia"/>
        </w:rPr>
        <w:t xml:space="preserve"> 大跨径复杂桥梁应注重结构体系优化和创新。</w:t>
      </w:r>
    </w:p>
    <w:p w14:paraId="644178D4" w14:textId="77777777" w:rsidR="002C0963" w:rsidRDefault="00000000" w:rsidP="009753F6">
      <w:pPr>
        <w:tabs>
          <w:tab w:val="left" w:pos="1296"/>
        </w:tabs>
        <w:spacing w:line="360" w:lineRule="auto"/>
        <w:rPr>
          <w:rFonts w:ascii="宋体" w:eastAsia="宋体" w:hAnsi="宋体" w:cs="宋体" w:hint="eastAsia"/>
        </w:rPr>
      </w:pPr>
      <w:r>
        <w:rPr>
          <w:rFonts w:ascii="Times New Roman" w:eastAsia="宋体" w:hAnsi="Times New Roman" w:cs="宋体" w:hint="eastAsia"/>
          <w:b/>
          <w:bCs/>
          <w:kern w:val="0"/>
        </w:rPr>
        <w:t>4.1.5</w:t>
      </w:r>
      <w:r>
        <w:rPr>
          <w:rFonts w:ascii="宋体" w:eastAsia="宋体" w:hAnsi="宋体" w:cs="宋体" w:hint="eastAsia"/>
        </w:rPr>
        <w:t xml:space="preserve"> 对涉及文物、古迹的区域，设计中应提出避让或其他有效的防护措施，并积极配合相关业务主管部门工作。</w:t>
      </w:r>
    </w:p>
    <w:p w14:paraId="3EC543E4" w14:textId="77777777" w:rsidR="002C0963" w:rsidRDefault="00000000">
      <w:pPr>
        <w:tabs>
          <w:tab w:val="left" w:pos="1296"/>
        </w:tabs>
        <w:spacing w:line="360" w:lineRule="auto"/>
        <w:rPr>
          <w:rFonts w:ascii="宋体" w:eastAsia="宋体" w:hAnsi="宋体" w:cs="宋体" w:hint="eastAsia"/>
        </w:rPr>
      </w:pPr>
      <w:r>
        <w:rPr>
          <w:rFonts w:ascii="Times New Roman" w:eastAsia="宋体" w:hAnsi="Times New Roman" w:cs="宋体" w:hint="eastAsia"/>
          <w:b/>
          <w:bCs/>
          <w:kern w:val="0"/>
        </w:rPr>
        <w:t>4.1.6</w:t>
      </w:r>
      <w:r>
        <w:rPr>
          <w:rFonts w:ascii="宋体" w:eastAsia="宋体" w:hAnsi="宋体" w:cs="宋体" w:hint="eastAsia"/>
        </w:rPr>
        <w:t xml:space="preserve"> 运输条件受限的桥梁，宜按“轻型化、标准化、工厂化、装配化”理念设计。</w:t>
      </w:r>
    </w:p>
    <w:p w14:paraId="30CA6ABB" w14:textId="77777777" w:rsidR="002C0963" w:rsidRPr="002B6557" w:rsidRDefault="00000000" w:rsidP="0083787B">
      <w:pPr>
        <w:pStyle w:val="ae"/>
        <w:ind w:firstLineChars="0" w:firstLine="0"/>
        <w:rPr>
          <w:rFonts w:eastAsia="仿宋"/>
        </w:rPr>
      </w:pPr>
      <w:r w:rsidRPr="002B6557">
        <w:rPr>
          <w:rFonts w:eastAsia="仿宋"/>
        </w:rPr>
        <w:t>【条文说明】</w:t>
      </w:r>
    </w:p>
    <w:p w14:paraId="606D46CC" w14:textId="77777777" w:rsidR="002C0963" w:rsidRPr="002B6557" w:rsidRDefault="00000000" w:rsidP="0083787B">
      <w:pPr>
        <w:pStyle w:val="ae"/>
        <w:rPr>
          <w:rFonts w:eastAsia="仿宋"/>
        </w:rPr>
      </w:pPr>
      <w:r w:rsidRPr="002B6557">
        <w:rPr>
          <w:rFonts w:eastAsia="仿宋"/>
        </w:rPr>
        <w:t>参照国内某黄河特大桥技术实践，黄河现无通航条件，大型、重型构件运输施工难度大，所有桥梁构件均需通过陆路运输。项目提出</w:t>
      </w:r>
      <w:r w:rsidRPr="002B6557">
        <w:rPr>
          <w:rFonts w:eastAsia="仿宋"/>
        </w:rPr>
        <w:t>“</w:t>
      </w:r>
      <w:r w:rsidRPr="002B6557">
        <w:rPr>
          <w:rFonts w:eastAsia="仿宋"/>
        </w:rPr>
        <w:t>内陆桥梁轻型化、标准化、工厂化、装配化</w:t>
      </w:r>
      <w:r w:rsidRPr="002B6557">
        <w:rPr>
          <w:rFonts w:eastAsia="仿宋"/>
        </w:rPr>
        <w:t>”</w:t>
      </w:r>
      <w:r w:rsidRPr="002B6557">
        <w:rPr>
          <w:rFonts w:eastAsia="仿宋"/>
        </w:rPr>
        <w:t>的设计理念，从构造上降低对大型起重设备的要求与投入，减小运输、吊装难度，降低施工风险，提升工程品质，实现全桥工业化建造。</w:t>
      </w:r>
    </w:p>
    <w:p w14:paraId="5B41E928" w14:textId="77777777" w:rsidR="002C0963" w:rsidRDefault="00000000">
      <w:pPr>
        <w:tabs>
          <w:tab w:val="left" w:pos="1296"/>
        </w:tabs>
        <w:spacing w:line="360" w:lineRule="auto"/>
        <w:rPr>
          <w:rFonts w:ascii="宋体" w:eastAsia="宋体" w:hAnsi="宋体" w:cs="宋体" w:hint="eastAsia"/>
        </w:rPr>
      </w:pPr>
      <w:r>
        <w:rPr>
          <w:rFonts w:ascii="Times New Roman" w:eastAsia="宋体" w:hAnsi="Times New Roman" w:cs="宋体" w:hint="eastAsia"/>
          <w:b/>
          <w:bCs/>
          <w:kern w:val="0"/>
        </w:rPr>
        <w:t>4.1.7</w:t>
      </w:r>
      <w:r>
        <w:rPr>
          <w:rFonts w:ascii="宋体" w:eastAsia="宋体" w:hAnsi="宋体" w:cs="宋体" w:hint="eastAsia"/>
        </w:rPr>
        <w:t xml:space="preserve"> 地基土强度不足时，宜使用绿色地基处理技术，具体包括：</w:t>
      </w:r>
    </w:p>
    <w:p w14:paraId="0A9A96B3" w14:textId="28F230A0" w:rsidR="002C0963" w:rsidRPr="0083787B" w:rsidRDefault="00000000" w:rsidP="0083787B">
      <w:pPr>
        <w:pStyle w:val="21"/>
        <w:spacing w:line="360" w:lineRule="auto"/>
        <w:ind w:firstLineChars="236" w:firstLine="569"/>
        <w:jc w:val="both"/>
        <w:rPr>
          <w:rFonts w:ascii="Times New Roman" w:eastAsia="宋体" w:hAnsi="Times New Roman" w:cs="Times New Roman"/>
          <w:lang w:bidi="ar"/>
        </w:rPr>
      </w:pPr>
      <w:r w:rsidRPr="0083787B">
        <w:rPr>
          <w:rFonts w:ascii="Times New Roman" w:eastAsia="宋体" w:hAnsi="Times New Roman" w:cs="Times New Roman"/>
          <w:b/>
          <w:bCs/>
          <w:kern w:val="0"/>
        </w:rPr>
        <w:t xml:space="preserve">1 </w:t>
      </w:r>
      <w:r w:rsidRPr="0083787B">
        <w:rPr>
          <w:rFonts w:ascii="Times New Roman" w:eastAsia="宋体" w:hAnsi="Times New Roman" w:cs="Times New Roman"/>
        </w:rPr>
        <w:t>采用</w:t>
      </w:r>
      <w:r w:rsidRPr="0083787B">
        <w:rPr>
          <w:rFonts w:ascii="Times New Roman" w:eastAsia="宋体" w:hAnsi="Times New Roman" w:cs="Times New Roman"/>
          <w:lang w:bidi="ar"/>
        </w:rPr>
        <w:t>现浇混凝土大直径管桩</w:t>
      </w:r>
      <w:r w:rsidR="0083787B">
        <w:rPr>
          <w:rFonts w:ascii="Times New Roman" w:eastAsia="宋体" w:hAnsi="Times New Roman" w:cs="Times New Roman" w:hint="eastAsia"/>
          <w:lang w:bidi="ar"/>
        </w:rPr>
        <w:t>（</w:t>
      </w:r>
      <w:r w:rsidRPr="0083787B">
        <w:rPr>
          <w:rFonts w:ascii="Times New Roman" w:eastAsia="宋体" w:hAnsi="Times New Roman" w:cs="Times New Roman"/>
          <w:lang w:bidi="ar"/>
        </w:rPr>
        <w:t>PCC</w:t>
      </w:r>
      <w:r w:rsidRPr="0083787B">
        <w:rPr>
          <w:rFonts w:ascii="Times New Roman" w:eastAsia="宋体" w:hAnsi="Times New Roman" w:cs="Times New Roman"/>
          <w:lang w:bidi="ar"/>
        </w:rPr>
        <w:t>桩</w:t>
      </w:r>
      <w:r w:rsidR="0083787B">
        <w:rPr>
          <w:rFonts w:ascii="Times New Roman" w:eastAsia="宋体" w:hAnsi="Times New Roman" w:cs="Times New Roman" w:hint="eastAsia"/>
          <w:lang w:bidi="ar"/>
        </w:rPr>
        <w:t>）</w:t>
      </w:r>
      <w:r w:rsidRPr="0083787B">
        <w:rPr>
          <w:rFonts w:ascii="Times New Roman" w:eastAsia="宋体" w:hAnsi="Times New Roman" w:cs="Times New Roman"/>
          <w:lang w:bidi="ar"/>
        </w:rPr>
        <w:t>复合地基技术，碳化复合桩技术，劈裂真空预压技术，复式负压固结技术等节材型技术；</w:t>
      </w:r>
    </w:p>
    <w:p w14:paraId="67940B78" w14:textId="77777777" w:rsidR="002C0963" w:rsidRPr="0083787B" w:rsidRDefault="00000000" w:rsidP="0083787B">
      <w:pPr>
        <w:pStyle w:val="21"/>
        <w:spacing w:line="360" w:lineRule="auto"/>
        <w:ind w:firstLineChars="236" w:firstLine="569"/>
        <w:jc w:val="both"/>
        <w:rPr>
          <w:rFonts w:ascii="Times New Roman" w:eastAsia="宋体" w:hAnsi="Times New Roman" w:cs="Times New Roman"/>
          <w:lang w:bidi="ar"/>
        </w:rPr>
      </w:pPr>
      <w:r w:rsidRPr="0083787B">
        <w:rPr>
          <w:rFonts w:ascii="Times New Roman" w:eastAsia="宋体" w:hAnsi="Times New Roman" w:cs="Times New Roman"/>
          <w:b/>
          <w:bCs/>
          <w:kern w:val="0"/>
        </w:rPr>
        <w:t>2</w:t>
      </w:r>
      <w:r w:rsidRPr="0083787B">
        <w:rPr>
          <w:rFonts w:ascii="Times New Roman" w:eastAsia="宋体" w:hAnsi="Times New Roman" w:cs="Times New Roman"/>
          <w:lang w:bidi="ar"/>
        </w:rPr>
        <w:t xml:space="preserve"> </w:t>
      </w:r>
      <w:r w:rsidRPr="0083787B">
        <w:rPr>
          <w:rFonts w:ascii="Times New Roman" w:eastAsia="宋体" w:hAnsi="Times New Roman" w:cs="Times New Roman"/>
          <w:lang w:bidi="ar"/>
        </w:rPr>
        <w:t>采用孔内深层强夯技术，能源桩技术等节能型技术；</w:t>
      </w:r>
    </w:p>
    <w:p w14:paraId="3588EE82" w14:textId="77777777" w:rsidR="002C0963" w:rsidRPr="0083787B" w:rsidRDefault="00000000" w:rsidP="0083787B">
      <w:pPr>
        <w:pStyle w:val="21"/>
        <w:spacing w:line="360" w:lineRule="auto"/>
        <w:ind w:firstLineChars="236" w:firstLine="569"/>
        <w:jc w:val="both"/>
        <w:rPr>
          <w:rFonts w:ascii="Times New Roman" w:eastAsia="宋体" w:hAnsi="Times New Roman" w:cs="Times New Roman"/>
          <w:lang w:bidi="ar"/>
        </w:rPr>
      </w:pPr>
      <w:r w:rsidRPr="0083787B">
        <w:rPr>
          <w:rFonts w:ascii="Times New Roman" w:eastAsia="宋体" w:hAnsi="Times New Roman" w:cs="Times New Roman"/>
          <w:b/>
          <w:bCs/>
          <w:kern w:val="0"/>
        </w:rPr>
        <w:t>3</w:t>
      </w:r>
      <w:r w:rsidRPr="0083787B">
        <w:rPr>
          <w:rFonts w:ascii="Times New Roman" w:eastAsia="宋体" w:hAnsi="Times New Roman" w:cs="Times New Roman"/>
          <w:lang w:bidi="ar"/>
        </w:rPr>
        <w:t xml:space="preserve"> </w:t>
      </w:r>
      <w:r w:rsidRPr="0083787B">
        <w:rPr>
          <w:rFonts w:ascii="Times New Roman" w:eastAsia="宋体" w:hAnsi="Times New Roman" w:cs="Times New Roman"/>
          <w:lang w:bidi="ar"/>
        </w:rPr>
        <w:t>采用微生物注浆加固材料，微生物修复材料等微生物材料；</w:t>
      </w:r>
    </w:p>
    <w:p w14:paraId="6132CAFD" w14:textId="77777777" w:rsidR="002C0963" w:rsidRPr="0083787B" w:rsidRDefault="00000000" w:rsidP="0083787B">
      <w:pPr>
        <w:pStyle w:val="21"/>
        <w:spacing w:line="360" w:lineRule="auto"/>
        <w:ind w:firstLineChars="236" w:firstLine="569"/>
        <w:jc w:val="both"/>
        <w:rPr>
          <w:rFonts w:ascii="Times New Roman" w:eastAsia="宋体" w:hAnsi="Times New Roman" w:cs="Times New Roman"/>
          <w:lang w:bidi="ar"/>
        </w:rPr>
      </w:pPr>
      <w:r w:rsidRPr="0083787B">
        <w:rPr>
          <w:rFonts w:ascii="Times New Roman" w:eastAsia="宋体" w:hAnsi="Times New Roman" w:cs="Times New Roman"/>
          <w:b/>
          <w:bCs/>
          <w:kern w:val="0"/>
        </w:rPr>
        <w:t>4</w:t>
      </w:r>
      <w:r w:rsidRPr="0083787B">
        <w:rPr>
          <w:rFonts w:ascii="Times New Roman" w:eastAsia="宋体" w:hAnsi="Times New Roman" w:cs="Times New Roman"/>
          <w:lang w:bidi="ar"/>
        </w:rPr>
        <w:t xml:space="preserve"> </w:t>
      </w:r>
      <w:r w:rsidRPr="0083787B">
        <w:rPr>
          <w:rFonts w:ascii="Times New Roman" w:eastAsia="宋体" w:hAnsi="Times New Roman" w:cs="Times New Roman"/>
          <w:lang w:bidi="ar"/>
        </w:rPr>
        <w:t>采用土壤聚合物灌浆材料，高聚物注浆材料，橡胶加筋材料、土工格栅等聚合物材料。</w:t>
      </w:r>
    </w:p>
    <w:p w14:paraId="74A23CF9" w14:textId="77777777" w:rsidR="002C0963" w:rsidRPr="002B6557" w:rsidRDefault="00000000" w:rsidP="0083787B">
      <w:pPr>
        <w:pStyle w:val="ae"/>
        <w:ind w:firstLineChars="0" w:firstLine="0"/>
        <w:rPr>
          <w:rFonts w:eastAsia="仿宋"/>
        </w:rPr>
      </w:pPr>
      <w:r w:rsidRPr="002B6557">
        <w:rPr>
          <w:rFonts w:eastAsia="仿宋"/>
        </w:rPr>
        <w:t>【条文说明】</w:t>
      </w:r>
    </w:p>
    <w:p w14:paraId="0F0A2056" w14:textId="77777777" w:rsidR="002C0963" w:rsidRPr="002B6557" w:rsidRDefault="00000000" w:rsidP="0083787B">
      <w:pPr>
        <w:pStyle w:val="ae"/>
        <w:rPr>
          <w:rFonts w:eastAsia="仿宋"/>
        </w:rPr>
      </w:pPr>
      <w:r w:rsidRPr="002B6557">
        <w:rPr>
          <w:rFonts w:eastAsia="仿宋"/>
        </w:rPr>
        <w:t>绿色地基处理是综合考虑承载力、使用功能、使用寿命、添加材料等多方面因素的加固设计方法，目前主要聚焦于技术创新、材料创新两方面。</w:t>
      </w:r>
    </w:p>
    <w:p w14:paraId="12872ABC" w14:textId="0E72B6DA" w:rsidR="002C0963" w:rsidRPr="002B6557" w:rsidRDefault="00000000" w:rsidP="0083787B">
      <w:pPr>
        <w:pStyle w:val="ae"/>
        <w:rPr>
          <w:rFonts w:eastAsia="仿宋"/>
        </w:rPr>
      </w:pPr>
      <w:r w:rsidRPr="002B6557">
        <w:rPr>
          <w:rFonts w:eastAsia="仿宋"/>
        </w:rPr>
        <w:lastRenderedPageBreak/>
        <w:t>技术创新可分为节材型技术与节能型技术两大类。节材型技术应用比较广泛，该技术在增强地基土强度的同时可以有效降低对高耗能建筑材料的使用。常见的有现浇混凝土大直径管桩</w:t>
      </w:r>
      <w:r w:rsidR="0083787B" w:rsidRPr="002B6557">
        <w:rPr>
          <w:rFonts w:eastAsia="仿宋"/>
        </w:rPr>
        <w:t>（</w:t>
      </w:r>
      <w:r w:rsidRPr="002B6557">
        <w:rPr>
          <w:rFonts w:eastAsia="仿宋"/>
        </w:rPr>
        <w:t>PCC</w:t>
      </w:r>
      <w:r w:rsidRPr="002B6557">
        <w:rPr>
          <w:rFonts w:eastAsia="仿宋"/>
        </w:rPr>
        <w:t>桩</w:t>
      </w:r>
      <w:r w:rsidR="0083787B" w:rsidRPr="002B6557">
        <w:rPr>
          <w:rFonts w:eastAsia="仿宋"/>
        </w:rPr>
        <w:t>）</w:t>
      </w:r>
      <w:r w:rsidRPr="002B6557">
        <w:rPr>
          <w:rFonts w:eastAsia="仿宋"/>
        </w:rPr>
        <w:t>复合地基技术，碳化复合桩技术，劈裂真空预压技术，复式负压固结技术等。节能型技术则是通过优化施工工艺等方法，尽可能的减少或消除地基加固中废弃物的产生，减少对周围环境的影响。常见的有孔内深层强夯技术，能源桩技术等。</w:t>
      </w:r>
    </w:p>
    <w:p w14:paraId="667F1735" w14:textId="77777777" w:rsidR="002C0963" w:rsidRPr="002B6557" w:rsidRDefault="00000000" w:rsidP="0083787B">
      <w:pPr>
        <w:pStyle w:val="ae"/>
        <w:rPr>
          <w:rFonts w:eastAsia="仿宋"/>
        </w:rPr>
      </w:pPr>
      <w:r w:rsidRPr="002B6557">
        <w:rPr>
          <w:rFonts w:eastAsia="仿宋"/>
        </w:rPr>
        <w:t>材料创新是指使用低能耗、易回收的材料进行地基处理加固。使用较多的有微生物材料与聚合物合成材料。其中：微生物材料包括微生物注浆加固材料，微生物修复材料等；聚合物材料包括土壤聚合物灌浆材料，高聚物注浆材料，橡胶加筋材料、土工格栅等。</w:t>
      </w:r>
    </w:p>
    <w:p w14:paraId="34AA2CD6" w14:textId="77777777" w:rsidR="002C0963" w:rsidRDefault="00000000" w:rsidP="00A213C7">
      <w:pPr>
        <w:spacing w:line="600" w:lineRule="auto"/>
        <w:jc w:val="center"/>
        <w:outlineLvl w:val="2"/>
        <w:rPr>
          <w:rFonts w:ascii="Times New Roman" w:eastAsia="宋体" w:hAnsi="Times New Roman" w:cs="仿宋"/>
          <w:b/>
          <w:bCs/>
        </w:rPr>
      </w:pPr>
      <w:bookmarkStart w:id="11" w:name="_Toc20596"/>
      <w:r>
        <w:rPr>
          <w:rFonts w:ascii="Times New Roman" w:eastAsia="宋体" w:hAnsi="Times New Roman" w:cs="仿宋" w:hint="eastAsia"/>
          <w:b/>
          <w:bCs/>
        </w:rPr>
        <w:t xml:space="preserve">4.2 </w:t>
      </w:r>
      <w:r>
        <w:rPr>
          <w:rFonts w:ascii="Times New Roman" w:eastAsia="宋体" w:hAnsi="Times New Roman" w:cs="仿宋" w:hint="eastAsia"/>
          <w:b/>
          <w:bCs/>
        </w:rPr>
        <w:t>资源节约</w:t>
      </w:r>
      <w:bookmarkEnd w:id="11"/>
    </w:p>
    <w:p w14:paraId="7F86ECBF" w14:textId="77777777" w:rsidR="002C0963" w:rsidRDefault="00000000" w:rsidP="00A213C7">
      <w:pPr>
        <w:widowControl/>
        <w:spacing w:line="360" w:lineRule="auto"/>
        <w:rPr>
          <w:rFonts w:ascii="新宋体" w:eastAsia="新宋体" w:hAnsi="新宋体" w:cs="新宋体" w:hint="eastAsia"/>
          <w:color w:val="000000"/>
          <w:kern w:val="0"/>
          <w:lang w:bidi="ar"/>
        </w:rPr>
      </w:pPr>
      <w:r>
        <w:rPr>
          <w:rFonts w:ascii="Times New Roman" w:eastAsia="宋体" w:hAnsi="Times New Roman" w:cs="宋体" w:hint="eastAsia"/>
          <w:b/>
          <w:bCs/>
          <w:kern w:val="0"/>
        </w:rPr>
        <w:t>4.2.1</w:t>
      </w:r>
      <w:r>
        <w:rPr>
          <w:rFonts w:ascii="新宋体" w:eastAsia="新宋体" w:hAnsi="新宋体" w:cs="新宋体" w:hint="eastAsia"/>
          <w:color w:val="000000"/>
          <w:kern w:val="0"/>
          <w:lang w:bidi="ar"/>
        </w:rPr>
        <w:t xml:space="preserve"> 城市桥梁建设项目应加强设计阶段的节能设计，遵循合理用能、优化资源和能源配置原则，从总体方案、材料与工艺、能源类型、用能供能设备、节能控制等方面制定节能措施和技术要求。</w:t>
      </w:r>
    </w:p>
    <w:p w14:paraId="763567E0" w14:textId="77777777" w:rsidR="002C0963" w:rsidRDefault="00000000" w:rsidP="00A213C7">
      <w:pPr>
        <w:pStyle w:val="21"/>
        <w:spacing w:line="360" w:lineRule="auto"/>
        <w:jc w:val="both"/>
        <w:rPr>
          <w:rFonts w:ascii="宋体" w:eastAsia="宋体" w:hAnsi="宋体" w:cs="宋体" w:hint="eastAsia"/>
        </w:rPr>
      </w:pPr>
      <w:r>
        <w:rPr>
          <w:rFonts w:ascii="Times New Roman" w:eastAsia="宋体" w:hAnsi="Times New Roman" w:cs="宋体" w:hint="eastAsia"/>
          <w:b/>
          <w:bCs/>
          <w:kern w:val="0"/>
        </w:rPr>
        <w:t>4.2.2</w:t>
      </w:r>
      <w:r>
        <w:rPr>
          <w:rFonts w:ascii="宋体" w:eastAsia="宋体" w:hAnsi="宋体" w:cs="宋体" w:hint="eastAsia"/>
        </w:rPr>
        <w:t xml:space="preserve"> 城市桥梁应推广应用节能技术和清洁能源，注重新技术、新工艺、新设备和新材料的应用，充分地选用太阳能、风能、地热能等可再生能源，利用信息化与智能化手段，提高节能水平；</w:t>
      </w:r>
    </w:p>
    <w:p w14:paraId="79DEEC64" w14:textId="77777777" w:rsidR="002C0963" w:rsidRDefault="00000000" w:rsidP="00A213C7">
      <w:pPr>
        <w:pStyle w:val="21"/>
        <w:spacing w:line="360" w:lineRule="auto"/>
        <w:jc w:val="both"/>
        <w:rPr>
          <w:rFonts w:ascii="新宋体" w:eastAsia="新宋体" w:hAnsi="新宋体" w:cs="新宋体" w:hint="eastAsia"/>
          <w:color w:val="000000"/>
          <w:kern w:val="0"/>
          <w:lang w:bidi="ar"/>
        </w:rPr>
      </w:pPr>
      <w:r>
        <w:rPr>
          <w:rFonts w:ascii="Times New Roman" w:eastAsia="宋体" w:hAnsi="Times New Roman" w:cs="宋体" w:hint="eastAsia"/>
          <w:b/>
          <w:bCs/>
          <w:kern w:val="0"/>
        </w:rPr>
        <w:t>4.2.3</w:t>
      </w:r>
      <w:r>
        <w:rPr>
          <w:rFonts w:ascii="新宋体" w:eastAsia="新宋体" w:hAnsi="新宋体" w:cs="新宋体" w:hint="eastAsia"/>
          <w:color w:val="000000"/>
          <w:kern w:val="0"/>
          <w:lang w:bidi="ar"/>
        </w:rPr>
        <w:t xml:space="preserve"> 设计中宜利用再生混凝土等技术提高建筑垃圾等固废的再利用水平。</w:t>
      </w:r>
    </w:p>
    <w:p w14:paraId="781FA772" w14:textId="77777777" w:rsidR="002C0963" w:rsidRPr="002B6557" w:rsidRDefault="00000000" w:rsidP="0083787B">
      <w:pPr>
        <w:pStyle w:val="ae"/>
        <w:ind w:firstLineChars="0" w:firstLine="0"/>
        <w:rPr>
          <w:rFonts w:eastAsia="仿宋"/>
        </w:rPr>
      </w:pPr>
      <w:r w:rsidRPr="002B6557">
        <w:rPr>
          <w:rFonts w:eastAsia="仿宋"/>
        </w:rPr>
        <w:t>【条文说明】</w:t>
      </w:r>
    </w:p>
    <w:p w14:paraId="7167A8A3" w14:textId="77777777" w:rsidR="002C0963" w:rsidRPr="002B6557" w:rsidRDefault="00000000" w:rsidP="0083787B">
      <w:pPr>
        <w:pStyle w:val="ae"/>
        <w:rPr>
          <w:rFonts w:eastAsia="仿宋"/>
        </w:rPr>
      </w:pPr>
      <w:r w:rsidRPr="002B6557">
        <w:rPr>
          <w:rFonts w:eastAsia="仿宋"/>
        </w:rPr>
        <w:t>以西安市东风路灞河桥工程应用为例，旧桥拆除后的建筑垃圾，可作为河堤圬工挡墙砌块或其他非承重构造物的再生骨料使用，实现绿色施工。</w:t>
      </w:r>
    </w:p>
    <w:p w14:paraId="30BD6888" w14:textId="77777777" w:rsidR="002C0963" w:rsidRDefault="00000000" w:rsidP="00A213C7">
      <w:pPr>
        <w:spacing w:line="360" w:lineRule="auto"/>
        <w:rPr>
          <w:rFonts w:ascii="宋体" w:eastAsia="宋体" w:hAnsi="宋体" w:cs="宋体" w:hint="eastAsia"/>
        </w:rPr>
      </w:pPr>
      <w:r>
        <w:rPr>
          <w:rFonts w:ascii="Times New Roman" w:eastAsia="宋体" w:hAnsi="Times New Roman" w:cs="宋体" w:hint="eastAsia"/>
          <w:b/>
          <w:bCs/>
          <w:kern w:val="0"/>
        </w:rPr>
        <w:t>4.2.4</w:t>
      </w:r>
      <w:r>
        <w:rPr>
          <w:rFonts w:ascii="宋体" w:eastAsia="宋体" w:hAnsi="宋体" w:cs="宋体" w:hint="eastAsia"/>
        </w:rPr>
        <w:t xml:space="preserve"> 城市桥梁绿色设计资源节约应符合以下要求：</w:t>
      </w:r>
    </w:p>
    <w:p w14:paraId="6D5FF1DC" w14:textId="77777777" w:rsidR="002C0963" w:rsidRDefault="00000000" w:rsidP="00A213C7">
      <w:pPr>
        <w:widowControl/>
        <w:spacing w:line="360" w:lineRule="auto"/>
        <w:ind w:firstLineChars="236" w:firstLine="569"/>
        <w:rPr>
          <w:rFonts w:ascii="宋体" w:eastAsia="宋体" w:hAnsi="宋体" w:cs="宋体" w:hint="eastAsia"/>
        </w:rPr>
      </w:pPr>
      <w:r w:rsidRPr="00A213C7">
        <w:rPr>
          <w:rFonts w:ascii="Times New Roman" w:eastAsia="宋体" w:hAnsi="Times New Roman" w:cs="Times New Roman"/>
          <w:b/>
          <w:bCs/>
        </w:rPr>
        <w:t>1</w:t>
      </w:r>
      <w:r>
        <w:rPr>
          <w:rFonts w:ascii="宋体" w:eastAsia="宋体" w:hAnsi="宋体" w:cs="宋体" w:hint="eastAsia"/>
        </w:rPr>
        <w:t xml:space="preserve"> 应优先选用国家、行业相关节能技术目录中的技术或产品，列出项目应使用的节能技术或产品清单；</w:t>
      </w:r>
    </w:p>
    <w:p w14:paraId="14CE7791" w14:textId="77777777" w:rsidR="002C0963" w:rsidRDefault="00000000" w:rsidP="00A213C7">
      <w:pPr>
        <w:widowControl/>
        <w:spacing w:line="360" w:lineRule="auto"/>
        <w:ind w:firstLineChars="236" w:firstLine="569"/>
        <w:rPr>
          <w:rFonts w:ascii="宋体" w:eastAsia="宋体" w:hAnsi="宋体" w:cs="宋体" w:hint="eastAsia"/>
        </w:rPr>
      </w:pPr>
      <w:r w:rsidRPr="00A213C7">
        <w:rPr>
          <w:rFonts w:ascii="Times New Roman" w:eastAsia="宋体" w:hAnsi="Times New Roman" w:cs="Times New Roman"/>
          <w:b/>
          <w:bCs/>
        </w:rPr>
        <w:t>2</w:t>
      </w:r>
      <w:r>
        <w:rPr>
          <w:rFonts w:ascii="宋体" w:eastAsia="宋体" w:hAnsi="宋体" w:cs="宋体" w:hint="eastAsia"/>
        </w:rPr>
        <w:t xml:space="preserve"> 应将建设期能耗和运营期能耗作为方案比选的重要因素，说明施工及运营阶段主要节能措施、能耗监测方案和节能管理的技术要求；</w:t>
      </w:r>
    </w:p>
    <w:p w14:paraId="4FCDA5DB" w14:textId="77777777" w:rsidR="002C0963" w:rsidRDefault="00000000" w:rsidP="00A213C7">
      <w:pPr>
        <w:widowControl/>
        <w:spacing w:line="360" w:lineRule="auto"/>
        <w:ind w:firstLineChars="236" w:firstLine="569"/>
        <w:rPr>
          <w:rFonts w:ascii="宋体" w:eastAsia="宋体" w:hAnsi="宋体" w:cs="宋体" w:hint="eastAsia"/>
        </w:rPr>
      </w:pPr>
      <w:r w:rsidRPr="00A213C7">
        <w:rPr>
          <w:rFonts w:ascii="Times New Roman" w:eastAsia="宋体" w:hAnsi="Times New Roman" w:cs="Times New Roman"/>
          <w:b/>
          <w:bCs/>
        </w:rPr>
        <w:t>3</w:t>
      </w:r>
      <w:r>
        <w:rPr>
          <w:rFonts w:ascii="宋体" w:eastAsia="宋体" w:hAnsi="宋体" w:cs="宋体" w:hint="eastAsia"/>
        </w:rPr>
        <w:t xml:space="preserve"> 宜选用可循环利用的材料，桥梁构件尽量集中预制或工厂化预制；</w:t>
      </w:r>
    </w:p>
    <w:p w14:paraId="1F609488" w14:textId="77777777" w:rsidR="002C0963" w:rsidRDefault="00000000" w:rsidP="00A213C7">
      <w:pPr>
        <w:widowControl/>
        <w:spacing w:line="360" w:lineRule="auto"/>
        <w:ind w:firstLineChars="236" w:firstLine="569"/>
        <w:rPr>
          <w:rFonts w:ascii="宋体" w:eastAsia="宋体" w:hAnsi="宋体" w:cs="宋体" w:hint="eastAsia"/>
        </w:rPr>
      </w:pPr>
      <w:r w:rsidRPr="00A213C7">
        <w:rPr>
          <w:rFonts w:ascii="Times New Roman" w:eastAsia="宋体" w:hAnsi="Times New Roman" w:cs="Times New Roman"/>
          <w:b/>
          <w:bCs/>
        </w:rPr>
        <w:t>4</w:t>
      </w:r>
      <w:r>
        <w:rPr>
          <w:rFonts w:ascii="宋体" w:eastAsia="宋体" w:hAnsi="宋体" w:cs="宋体" w:hint="eastAsia"/>
        </w:rPr>
        <w:t xml:space="preserve"> 可设计桥梁雨水收集系统、智能灌溉系统实现节水。</w:t>
      </w:r>
    </w:p>
    <w:p w14:paraId="572EF44E" w14:textId="77777777" w:rsidR="002C0963" w:rsidRDefault="00000000" w:rsidP="008E2C3F">
      <w:pPr>
        <w:widowControl/>
        <w:spacing w:line="360" w:lineRule="auto"/>
        <w:rPr>
          <w:rFonts w:ascii="新宋体" w:eastAsia="新宋体" w:hAnsi="新宋体" w:cs="新宋体" w:hint="eastAsia"/>
          <w:color w:val="000000" w:themeColor="text1"/>
          <w:kern w:val="0"/>
          <w:lang w:bidi="ar"/>
        </w:rPr>
      </w:pPr>
      <w:r>
        <w:rPr>
          <w:rFonts w:ascii="Times New Roman" w:eastAsia="宋体" w:hAnsi="Times New Roman" w:cs="宋体" w:hint="eastAsia"/>
          <w:b/>
          <w:bCs/>
          <w:kern w:val="0"/>
        </w:rPr>
        <w:lastRenderedPageBreak/>
        <w:t>4.2.5</w:t>
      </w:r>
      <w:r>
        <w:rPr>
          <w:rFonts w:ascii="新宋体" w:eastAsia="新宋体" w:hAnsi="新宋体" w:cs="新宋体" w:hint="eastAsia"/>
          <w:color w:val="000000" w:themeColor="text1"/>
          <w:kern w:val="0"/>
          <w:lang w:bidi="ar"/>
        </w:rPr>
        <w:t xml:space="preserve"> </w:t>
      </w:r>
      <w:r>
        <w:rPr>
          <w:rFonts w:ascii="宋体" w:eastAsia="宋体" w:hAnsi="宋体" w:cs="宋体" w:hint="eastAsia"/>
          <w:color w:val="000000" w:themeColor="text1"/>
        </w:rPr>
        <w:t>互通</w:t>
      </w:r>
      <w:r>
        <w:rPr>
          <w:rFonts w:ascii="新宋体" w:eastAsia="新宋体" w:hAnsi="新宋体" w:cs="新宋体" w:hint="eastAsia"/>
          <w:color w:val="000000" w:themeColor="text1"/>
          <w:kern w:val="0"/>
          <w:lang w:bidi="ar"/>
        </w:rPr>
        <w:t>立交设计宜</w:t>
      </w:r>
      <w:r>
        <w:rPr>
          <w:rFonts w:ascii="新宋体" w:eastAsia="新宋体" w:hAnsi="新宋体" w:cs="新宋体"/>
          <w:color w:val="000000" w:themeColor="text1"/>
          <w:kern w:val="0"/>
          <w:lang w:bidi="ar"/>
        </w:rPr>
        <w:t>通过多方案论证、比选及方案优化,实现集约节约用地和综合开发。</w:t>
      </w:r>
    </w:p>
    <w:p w14:paraId="3F5F3871" w14:textId="77777777" w:rsidR="002C0963" w:rsidRPr="002B6557" w:rsidRDefault="00000000" w:rsidP="0083787B">
      <w:pPr>
        <w:pStyle w:val="ae"/>
        <w:ind w:firstLineChars="0" w:firstLine="0"/>
        <w:rPr>
          <w:rFonts w:eastAsia="仿宋"/>
        </w:rPr>
      </w:pPr>
      <w:r w:rsidRPr="002B6557">
        <w:rPr>
          <w:rFonts w:eastAsia="仿宋"/>
        </w:rPr>
        <w:t>【条文说明】</w:t>
      </w:r>
    </w:p>
    <w:p w14:paraId="4305144D" w14:textId="77777777" w:rsidR="002C0963" w:rsidRPr="002B6557" w:rsidRDefault="00000000" w:rsidP="0083787B">
      <w:pPr>
        <w:pStyle w:val="ae"/>
        <w:rPr>
          <w:rFonts w:eastAsia="仿宋"/>
        </w:rPr>
      </w:pPr>
      <w:r w:rsidRPr="002B6557">
        <w:rPr>
          <w:rFonts w:eastAsia="仿宋"/>
        </w:rPr>
        <w:t>城市土地资源极其宝贵</w:t>
      </w:r>
      <w:r w:rsidRPr="002B6557">
        <w:rPr>
          <w:rFonts w:eastAsia="仿宋"/>
        </w:rPr>
        <w:t>,</w:t>
      </w:r>
      <w:r w:rsidRPr="002B6557">
        <w:rPr>
          <w:rFonts w:eastAsia="仿宋"/>
        </w:rPr>
        <w:t>节约集约用地有着重要的经济价值和社会效益。而互通立交采用不同形式、方案时，土地用量差距较大，节地空间较大。</w:t>
      </w:r>
    </w:p>
    <w:p w14:paraId="34E8B23A" w14:textId="77777777" w:rsidR="002C0963" w:rsidRDefault="00000000" w:rsidP="00DF5950">
      <w:pPr>
        <w:spacing w:line="360" w:lineRule="auto"/>
        <w:rPr>
          <w:rFonts w:ascii="宋体" w:eastAsia="宋体" w:hAnsi="宋体" w:cs="宋体" w:hint="eastAsia"/>
        </w:rPr>
      </w:pPr>
      <w:r>
        <w:rPr>
          <w:rFonts w:ascii="Times New Roman" w:eastAsia="宋体" w:hAnsi="Times New Roman" w:cs="宋体" w:hint="eastAsia"/>
          <w:b/>
          <w:bCs/>
          <w:kern w:val="0"/>
        </w:rPr>
        <w:t>4.2.6</w:t>
      </w:r>
      <w:r>
        <w:rPr>
          <w:rFonts w:ascii="宋体" w:eastAsia="宋体" w:hAnsi="宋体" w:cs="宋体" w:hint="eastAsia"/>
        </w:rPr>
        <w:t xml:space="preserve"> 应优先采用</w:t>
      </w:r>
      <w:r>
        <w:rPr>
          <w:rFonts w:ascii="宋体" w:eastAsia="宋体" w:hAnsi="宋体" w:cs="宋体"/>
        </w:rPr>
        <w:t>太阳能</w:t>
      </w:r>
      <w:r>
        <w:rPr>
          <w:rFonts w:ascii="宋体" w:eastAsia="宋体" w:hAnsi="宋体" w:cs="宋体" w:hint="eastAsia"/>
        </w:rPr>
        <w:t>、风能等可再生能源</w:t>
      </w:r>
      <w:r>
        <w:rPr>
          <w:rFonts w:ascii="宋体" w:eastAsia="宋体" w:hAnsi="宋体" w:cs="宋体"/>
        </w:rPr>
        <w:t>为各类监测传感器、信息采集收发系统、行人感知传感器、路灯及控制系统、斜拉索及桥板灯光等提供电能。</w:t>
      </w:r>
    </w:p>
    <w:p w14:paraId="5E0A3642" w14:textId="77777777" w:rsidR="002C0963" w:rsidRDefault="00000000" w:rsidP="00DF5950">
      <w:pPr>
        <w:tabs>
          <w:tab w:val="left" w:pos="1296"/>
        </w:tabs>
        <w:spacing w:line="360" w:lineRule="auto"/>
        <w:rPr>
          <w:rFonts w:ascii="宋体" w:eastAsia="宋体" w:hAnsi="宋体" w:cs="宋体" w:hint="eastAsia"/>
          <w:color w:val="FF0000"/>
        </w:rPr>
      </w:pPr>
      <w:r>
        <w:rPr>
          <w:rFonts w:ascii="Times New Roman" w:eastAsia="宋体" w:hAnsi="Times New Roman" w:cs="宋体" w:hint="eastAsia"/>
          <w:b/>
          <w:bCs/>
          <w:kern w:val="0"/>
        </w:rPr>
        <w:t>4.2.7</w:t>
      </w:r>
      <w:r>
        <w:rPr>
          <w:rFonts w:ascii="宋体" w:eastAsia="宋体" w:hAnsi="宋体" w:cs="宋体" w:hint="eastAsia"/>
        </w:rPr>
        <w:t xml:space="preserve"> 城市桥梁应注重</w:t>
      </w:r>
      <w:r>
        <w:rPr>
          <w:rFonts w:ascii="宋体" w:eastAsia="宋体" w:hAnsi="宋体" w:cs="宋体"/>
        </w:rPr>
        <w:t>桥下空间利用</w:t>
      </w:r>
      <w:r>
        <w:rPr>
          <w:rFonts w:ascii="宋体" w:eastAsia="宋体" w:hAnsi="宋体" w:cs="宋体" w:hint="eastAsia"/>
        </w:rPr>
        <w:t>，</w:t>
      </w:r>
      <w:r>
        <w:rPr>
          <w:rFonts w:ascii="宋体" w:eastAsia="宋体" w:hAnsi="宋体" w:cs="宋体"/>
        </w:rPr>
        <w:t>合理规划桥下空间，可用于设置停车场、储物区、绿化景观等，提高土地的综合利用价值</w:t>
      </w:r>
      <w:r>
        <w:rPr>
          <w:rFonts w:ascii="宋体" w:eastAsia="宋体" w:hAnsi="宋体" w:cs="宋体" w:hint="eastAsia"/>
          <w:color w:val="FF0000"/>
        </w:rPr>
        <w:t>。</w:t>
      </w:r>
    </w:p>
    <w:p w14:paraId="48D05DFD" w14:textId="77777777" w:rsidR="002C0963" w:rsidRDefault="00000000" w:rsidP="00DF5950">
      <w:pPr>
        <w:tabs>
          <w:tab w:val="left" w:pos="1296"/>
        </w:tabs>
        <w:spacing w:line="360" w:lineRule="auto"/>
        <w:rPr>
          <w:rFonts w:ascii="宋体" w:eastAsia="宋体" w:hAnsi="宋体" w:cs="宋体" w:hint="eastAsia"/>
          <w:color w:val="000000" w:themeColor="text1"/>
        </w:rPr>
      </w:pPr>
      <w:r>
        <w:rPr>
          <w:rFonts w:ascii="Times New Roman" w:eastAsia="宋体" w:hAnsi="Times New Roman" w:cs="宋体" w:hint="eastAsia"/>
          <w:b/>
          <w:bCs/>
          <w:kern w:val="0"/>
        </w:rPr>
        <w:t>4.2.8</w:t>
      </w:r>
      <w:r>
        <w:rPr>
          <w:rFonts w:ascii="宋体" w:eastAsia="宋体" w:hAnsi="宋体" w:cs="宋体" w:hint="eastAsia"/>
          <w:color w:val="000000" w:themeColor="text1"/>
        </w:rPr>
        <w:t xml:space="preserve"> 中小跨径的城市桥梁宜开展模块化的设计。</w:t>
      </w:r>
    </w:p>
    <w:p w14:paraId="7CB28ED8" w14:textId="77777777" w:rsidR="002C0963" w:rsidRPr="002B6557" w:rsidRDefault="00000000" w:rsidP="0083787B">
      <w:pPr>
        <w:pStyle w:val="ae"/>
        <w:ind w:firstLineChars="0" w:firstLine="0"/>
        <w:rPr>
          <w:rFonts w:eastAsia="仿宋"/>
        </w:rPr>
      </w:pPr>
      <w:r w:rsidRPr="002B6557">
        <w:rPr>
          <w:rFonts w:eastAsia="仿宋"/>
        </w:rPr>
        <w:t>【条文说明】</w:t>
      </w:r>
    </w:p>
    <w:p w14:paraId="691EEFCC" w14:textId="77777777" w:rsidR="002C0963" w:rsidRPr="002B6557" w:rsidRDefault="00000000" w:rsidP="0083787B">
      <w:pPr>
        <w:pStyle w:val="ae"/>
        <w:rPr>
          <w:rFonts w:eastAsia="仿宋"/>
        </w:rPr>
      </w:pPr>
      <w:r w:rsidRPr="002B6557">
        <w:rPr>
          <w:rFonts w:eastAsia="仿宋"/>
        </w:rPr>
        <w:t>在城市中，对于跨河、跨路的中小跨度桥梁，模块化设计能够快速完成桥梁建设，减少对城市交通和环境的干扰。</w:t>
      </w:r>
    </w:p>
    <w:p w14:paraId="62E264B6" w14:textId="77777777" w:rsidR="002C0963" w:rsidRDefault="00000000" w:rsidP="00A23D42">
      <w:pPr>
        <w:tabs>
          <w:tab w:val="left" w:pos="1296"/>
        </w:tabs>
        <w:spacing w:line="360" w:lineRule="auto"/>
        <w:rPr>
          <w:rFonts w:ascii="宋体" w:eastAsia="宋体" w:hAnsi="宋体" w:cs="宋体" w:hint="eastAsia"/>
        </w:rPr>
      </w:pPr>
      <w:r>
        <w:rPr>
          <w:rFonts w:ascii="Times New Roman" w:eastAsia="宋体" w:hAnsi="Times New Roman" w:cs="宋体" w:hint="eastAsia"/>
          <w:b/>
          <w:bCs/>
          <w:kern w:val="0"/>
        </w:rPr>
        <w:t>4.2.9</w:t>
      </w:r>
      <w:r>
        <w:rPr>
          <w:rFonts w:ascii="宋体" w:eastAsia="宋体" w:hAnsi="宋体" w:cs="宋体" w:hint="eastAsia"/>
        </w:rPr>
        <w:t xml:space="preserve"> 城市桥梁基础设计宜采用相应的技术手段，避让地铁、排水干管等地下构筑物，节约投资。</w:t>
      </w:r>
    </w:p>
    <w:p w14:paraId="223E80C5" w14:textId="77777777" w:rsidR="002C0963" w:rsidRPr="002B6557" w:rsidRDefault="00000000" w:rsidP="0083787B">
      <w:pPr>
        <w:pStyle w:val="ae"/>
        <w:ind w:firstLineChars="0" w:firstLine="0"/>
        <w:rPr>
          <w:rFonts w:eastAsia="仿宋"/>
        </w:rPr>
      </w:pPr>
      <w:r w:rsidRPr="002B6557">
        <w:rPr>
          <w:rFonts w:eastAsia="仿宋"/>
        </w:rPr>
        <w:t>【条文说明】</w:t>
      </w:r>
    </w:p>
    <w:p w14:paraId="52DED98F" w14:textId="77777777" w:rsidR="002C0963" w:rsidRPr="002B6557" w:rsidRDefault="00000000" w:rsidP="0083787B">
      <w:pPr>
        <w:pStyle w:val="ae"/>
        <w:rPr>
          <w:rFonts w:eastAsia="仿宋"/>
        </w:rPr>
      </w:pPr>
      <w:r w:rsidRPr="002B6557">
        <w:rPr>
          <w:rFonts w:eastAsia="仿宋"/>
        </w:rPr>
        <w:t>结合西安凤城八路</w:t>
      </w:r>
      <w:r w:rsidRPr="002B6557">
        <w:rPr>
          <w:rFonts w:eastAsia="仿宋"/>
        </w:rPr>
        <w:t>-</w:t>
      </w:r>
      <w:r w:rsidRPr="002B6557">
        <w:rPr>
          <w:rFonts w:eastAsia="仿宋"/>
        </w:rPr>
        <w:t>太华路立交工程，使用预应力异形承台、旋喷桩地基加固和设置永久桩基钢护筒等措施避让地下构筑物，节约投资。</w:t>
      </w:r>
    </w:p>
    <w:p w14:paraId="4A4D348A" w14:textId="77777777" w:rsidR="002C0963" w:rsidRDefault="00000000" w:rsidP="00A23D42">
      <w:pPr>
        <w:tabs>
          <w:tab w:val="left" w:pos="1296"/>
        </w:tabs>
        <w:spacing w:line="360" w:lineRule="auto"/>
        <w:rPr>
          <w:rFonts w:ascii="宋体" w:eastAsia="宋体" w:hAnsi="宋体" w:cs="宋体" w:hint="eastAsia"/>
        </w:rPr>
      </w:pPr>
      <w:r>
        <w:rPr>
          <w:rFonts w:ascii="Times New Roman" w:eastAsia="宋体" w:hAnsi="Times New Roman" w:cs="宋体" w:hint="eastAsia"/>
          <w:b/>
          <w:bCs/>
          <w:kern w:val="0"/>
        </w:rPr>
        <w:t>4.2.10</w:t>
      </w:r>
      <w:r>
        <w:rPr>
          <w:rFonts w:ascii="宋体" w:eastAsia="宋体" w:hAnsi="宋体" w:cs="宋体" w:hint="eastAsia"/>
        </w:rPr>
        <w:t xml:space="preserve"> 互通立交宜营造以景观为载体的水生态，体现“海绵城市”理念。</w:t>
      </w:r>
    </w:p>
    <w:p w14:paraId="0EE57A10" w14:textId="77777777" w:rsidR="002C0963" w:rsidRPr="002B6557" w:rsidRDefault="00000000" w:rsidP="0083787B">
      <w:pPr>
        <w:pStyle w:val="ae"/>
        <w:ind w:firstLineChars="0" w:firstLine="0"/>
        <w:rPr>
          <w:rFonts w:eastAsia="仿宋"/>
        </w:rPr>
      </w:pPr>
      <w:r w:rsidRPr="002B6557">
        <w:rPr>
          <w:rFonts w:eastAsia="仿宋"/>
        </w:rPr>
        <w:t>【条文说明】</w:t>
      </w:r>
    </w:p>
    <w:p w14:paraId="148868D2" w14:textId="77777777" w:rsidR="002C0963" w:rsidRPr="002B6557" w:rsidRDefault="00000000" w:rsidP="0083787B">
      <w:pPr>
        <w:pStyle w:val="ae"/>
        <w:rPr>
          <w:rFonts w:eastAsia="仿宋"/>
        </w:rPr>
      </w:pPr>
      <w:r w:rsidRPr="002B6557">
        <w:rPr>
          <w:rFonts w:eastAsia="仿宋"/>
        </w:rPr>
        <w:t>收水、蓄水、用水、排水构成了海绵城市理念的基本核心。互通立交内部收水主要强调的是自然地形的运用，针对互通立交围合区面积大的特点，改变以往立交内部需要整平的传统方式，可以就</w:t>
      </w:r>
      <w:r w:rsidRPr="002B6557">
        <w:rPr>
          <w:rFonts w:eastAsia="仿宋"/>
        </w:rPr>
        <w:t>“</w:t>
      </w:r>
      <w:r w:rsidRPr="002B6557">
        <w:rPr>
          <w:rFonts w:eastAsia="仿宋"/>
        </w:rPr>
        <w:t>势</w:t>
      </w:r>
      <w:r w:rsidRPr="002B6557">
        <w:rPr>
          <w:rFonts w:eastAsia="仿宋"/>
        </w:rPr>
        <w:t>”</w:t>
      </w:r>
      <w:r w:rsidRPr="002B6557">
        <w:rPr>
          <w:rFonts w:eastAsia="仿宋"/>
        </w:rPr>
        <w:t>造景，形成凸起微地形，微地形和微地形之间形成自然生态排水沟，构成网状，利用地形差使雨水流入凹地，形成生态湿地，生态湿地设置溢流出口，当雨水来临的时候，首先利用雨水对湿地进行水源补充，而后多余的雨水通过溢流设施排入城市管网和围合区的蓄水措施。</w:t>
      </w:r>
    </w:p>
    <w:p w14:paraId="5029EBD2" w14:textId="77777777" w:rsidR="002C0963" w:rsidRDefault="00000000" w:rsidP="00A23D42">
      <w:pPr>
        <w:tabs>
          <w:tab w:val="left" w:pos="1296"/>
        </w:tabs>
        <w:spacing w:line="360" w:lineRule="auto"/>
        <w:rPr>
          <w:rFonts w:ascii="宋体" w:eastAsia="宋体" w:hAnsi="宋体" w:cs="宋体" w:hint="eastAsia"/>
          <w:color w:val="000000" w:themeColor="text1"/>
        </w:rPr>
      </w:pPr>
      <w:r>
        <w:rPr>
          <w:rFonts w:ascii="Times New Roman" w:eastAsia="宋体" w:hAnsi="Times New Roman" w:cs="宋体" w:hint="eastAsia"/>
          <w:b/>
          <w:bCs/>
          <w:kern w:val="0"/>
        </w:rPr>
        <w:t>4.2.11</w:t>
      </w:r>
      <w:r>
        <w:rPr>
          <w:rFonts w:ascii="宋体" w:eastAsia="宋体" w:hAnsi="宋体" w:cs="宋体" w:hint="eastAsia"/>
          <w:color w:val="000000" w:themeColor="text1"/>
        </w:rPr>
        <w:t xml:space="preserve"> 城市桥梁宜采用清水混凝土技术。</w:t>
      </w:r>
    </w:p>
    <w:p w14:paraId="7348C595" w14:textId="77777777" w:rsidR="002C0963" w:rsidRDefault="00000000" w:rsidP="00A23D42">
      <w:pPr>
        <w:tabs>
          <w:tab w:val="left" w:pos="1296"/>
        </w:tabs>
        <w:spacing w:line="360" w:lineRule="auto"/>
        <w:rPr>
          <w:rFonts w:ascii="宋体" w:eastAsia="宋体" w:hAnsi="宋体" w:cs="宋体" w:hint="eastAsia"/>
          <w:color w:val="000000" w:themeColor="text1"/>
        </w:rPr>
      </w:pPr>
      <w:r>
        <w:rPr>
          <w:rFonts w:ascii="Times New Roman" w:eastAsia="宋体" w:hAnsi="Times New Roman" w:cs="宋体" w:hint="eastAsia"/>
          <w:b/>
          <w:bCs/>
          <w:kern w:val="0"/>
        </w:rPr>
        <w:t>4.2.12</w:t>
      </w:r>
      <w:r>
        <w:rPr>
          <w:rFonts w:ascii="宋体" w:eastAsia="宋体" w:hAnsi="宋体" w:cs="宋体" w:hint="eastAsia"/>
          <w:color w:val="000000" w:themeColor="text1"/>
        </w:rPr>
        <w:t xml:space="preserve"> 旧桥拆除后的建筑垃圾，可作为河堤圬工挡墙砌块或其他非承重构造物的</w:t>
      </w:r>
      <w:r>
        <w:rPr>
          <w:rFonts w:ascii="宋体" w:eastAsia="宋体" w:hAnsi="宋体" w:cs="宋体" w:hint="eastAsia"/>
          <w:color w:val="000000" w:themeColor="text1"/>
        </w:rPr>
        <w:lastRenderedPageBreak/>
        <w:t>再生骨料使用，实现绿色施工。</w:t>
      </w:r>
    </w:p>
    <w:p w14:paraId="49D0CD5B" w14:textId="77777777" w:rsidR="002C0963" w:rsidRDefault="00000000">
      <w:pPr>
        <w:spacing w:line="600" w:lineRule="auto"/>
        <w:jc w:val="center"/>
        <w:outlineLvl w:val="2"/>
        <w:rPr>
          <w:rFonts w:ascii="Times New Roman" w:eastAsia="宋体" w:hAnsi="Times New Roman" w:cs="仿宋"/>
          <w:b/>
          <w:bCs/>
        </w:rPr>
      </w:pPr>
      <w:bookmarkStart w:id="12" w:name="_Toc13881"/>
      <w:r>
        <w:rPr>
          <w:rFonts w:ascii="Times New Roman" w:eastAsia="宋体" w:hAnsi="Times New Roman" w:cs="仿宋" w:hint="eastAsia"/>
          <w:b/>
          <w:bCs/>
        </w:rPr>
        <w:t xml:space="preserve">4.3 </w:t>
      </w:r>
      <w:r>
        <w:rPr>
          <w:rFonts w:ascii="Times New Roman" w:eastAsia="宋体" w:hAnsi="Times New Roman" w:cs="仿宋" w:hint="eastAsia"/>
          <w:b/>
          <w:bCs/>
        </w:rPr>
        <w:t>环境保护</w:t>
      </w:r>
      <w:bookmarkEnd w:id="12"/>
    </w:p>
    <w:p w14:paraId="6A62E902" w14:textId="5C5F0056" w:rsidR="002C0963" w:rsidRDefault="00000000">
      <w:pPr>
        <w:tabs>
          <w:tab w:val="left" w:pos="1296"/>
        </w:tabs>
        <w:spacing w:line="360" w:lineRule="auto"/>
        <w:rPr>
          <w:rFonts w:ascii="宋体" w:eastAsia="宋体" w:hAnsi="宋体" w:cs="宋体" w:hint="eastAsia"/>
        </w:rPr>
      </w:pPr>
      <w:r>
        <w:rPr>
          <w:rFonts w:ascii="Times New Roman" w:eastAsia="宋体" w:hAnsi="Times New Roman" w:cs="宋体" w:hint="eastAsia"/>
          <w:b/>
          <w:bCs/>
          <w:kern w:val="0"/>
        </w:rPr>
        <w:t>4.3.1</w:t>
      </w:r>
      <w:r>
        <w:rPr>
          <w:rFonts w:ascii="宋体" w:eastAsia="宋体" w:hAnsi="宋体" w:cs="宋体" w:hint="eastAsia"/>
        </w:rPr>
        <w:t xml:space="preserve"> 城市桥梁生态环保设计应符合以下要求：</w:t>
      </w:r>
    </w:p>
    <w:p w14:paraId="6F91E078" w14:textId="77777777" w:rsidR="002C0963" w:rsidRPr="0083787B" w:rsidRDefault="00000000" w:rsidP="00A23D42">
      <w:pPr>
        <w:tabs>
          <w:tab w:val="left" w:pos="1296"/>
        </w:tabs>
        <w:spacing w:line="360" w:lineRule="auto"/>
        <w:ind w:firstLineChars="236" w:firstLine="569"/>
        <w:rPr>
          <w:rFonts w:ascii="Times New Roman" w:eastAsia="宋体" w:hAnsi="Times New Roman" w:cs="Times New Roman"/>
          <w:lang w:eastAsia="zh-TW"/>
        </w:rPr>
      </w:pPr>
      <w:r w:rsidRPr="0083787B">
        <w:rPr>
          <w:rFonts w:ascii="Times New Roman" w:eastAsia="宋体" w:hAnsi="Times New Roman" w:cs="Times New Roman"/>
          <w:b/>
          <w:bCs/>
          <w:kern w:val="0"/>
        </w:rPr>
        <w:t>1</w:t>
      </w:r>
      <w:r w:rsidRPr="0083787B">
        <w:rPr>
          <w:rFonts w:ascii="Times New Roman" w:eastAsia="宋体" w:hAnsi="Times New Roman" w:cs="Times New Roman"/>
        </w:rPr>
        <w:t xml:space="preserve"> </w:t>
      </w:r>
      <w:r w:rsidRPr="0083787B">
        <w:rPr>
          <w:rFonts w:ascii="Times New Roman" w:eastAsia="宋体" w:hAnsi="Times New Roman" w:cs="Times New Roman"/>
          <w:lang w:eastAsia="zh-TW"/>
        </w:rPr>
        <w:t>桥位、孔径、桥长应满足泄洪、通航要求，尽可能不压缩河道，防止水土流失；</w:t>
      </w:r>
    </w:p>
    <w:p w14:paraId="4A5D4744" w14:textId="77777777" w:rsidR="002C0963" w:rsidRPr="0083787B" w:rsidRDefault="00000000" w:rsidP="00A23D42">
      <w:pPr>
        <w:tabs>
          <w:tab w:val="left" w:pos="1296"/>
        </w:tabs>
        <w:spacing w:line="360" w:lineRule="auto"/>
        <w:ind w:firstLineChars="236" w:firstLine="569"/>
        <w:rPr>
          <w:rFonts w:ascii="Times New Roman" w:eastAsia="宋体" w:hAnsi="Times New Roman" w:cs="Times New Roman"/>
        </w:rPr>
      </w:pPr>
      <w:r w:rsidRPr="0083787B">
        <w:rPr>
          <w:rFonts w:ascii="Times New Roman" w:eastAsia="宋体" w:hAnsi="Times New Roman" w:cs="Times New Roman"/>
          <w:b/>
          <w:bCs/>
          <w:kern w:val="0"/>
        </w:rPr>
        <w:t>2</w:t>
      </w:r>
      <w:r w:rsidRPr="0083787B">
        <w:rPr>
          <w:rFonts w:ascii="Times New Roman" w:eastAsia="宋体" w:hAnsi="Times New Roman" w:cs="Times New Roman"/>
        </w:rPr>
        <w:t xml:space="preserve"> </w:t>
      </w:r>
      <w:r w:rsidRPr="0083787B">
        <w:rPr>
          <w:rFonts w:ascii="Times New Roman" w:eastAsia="宋体" w:hAnsi="Times New Roman" w:cs="Times New Roman"/>
        </w:rPr>
        <w:t>城市道路穿越敏感区的，合理选择桥型，尽量减少桥墩数量设置；</w:t>
      </w:r>
      <w:r w:rsidRPr="0083787B">
        <w:rPr>
          <w:rFonts w:ascii="Times New Roman" w:eastAsia="宋体" w:hAnsi="Times New Roman" w:cs="Times New Roman"/>
        </w:rPr>
        <w:t xml:space="preserve"> </w:t>
      </w:r>
    </w:p>
    <w:p w14:paraId="7783D64A" w14:textId="77777777" w:rsidR="002C0963" w:rsidRPr="0083787B" w:rsidRDefault="00000000" w:rsidP="00A23D42">
      <w:pPr>
        <w:pStyle w:val="21"/>
        <w:ind w:firstLineChars="236" w:firstLine="569"/>
        <w:jc w:val="left"/>
        <w:rPr>
          <w:rFonts w:ascii="Times New Roman" w:hAnsi="Times New Roman" w:cs="Times New Roman"/>
          <w:color w:val="000000" w:themeColor="text1"/>
        </w:rPr>
      </w:pPr>
      <w:r w:rsidRPr="0083787B">
        <w:rPr>
          <w:rFonts w:ascii="Times New Roman" w:eastAsia="宋体" w:hAnsi="Times New Roman" w:cs="Times New Roman"/>
          <w:b/>
          <w:bCs/>
          <w:kern w:val="0"/>
        </w:rPr>
        <w:t>3</w:t>
      </w:r>
      <w:r w:rsidRPr="0083787B">
        <w:rPr>
          <w:rFonts w:ascii="Times New Roman" w:eastAsia="宋体" w:hAnsi="Times New Roman" w:cs="Times New Roman"/>
        </w:rPr>
        <w:t xml:space="preserve"> </w:t>
      </w:r>
      <w:r w:rsidRPr="0083787B">
        <w:rPr>
          <w:rFonts w:ascii="Times New Roman" w:eastAsia="宋体" w:hAnsi="Times New Roman" w:cs="Times New Roman"/>
        </w:rPr>
        <w:t>桥梁桩基施工泥浆、废水应进行沉</w:t>
      </w:r>
      <w:r w:rsidRPr="0083787B">
        <w:rPr>
          <w:rFonts w:ascii="Times New Roman" w:eastAsia="宋体" w:hAnsi="Times New Roman" w:cs="Times New Roman"/>
          <w:color w:val="000000" w:themeColor="text1"/>
        </w:rPr>
        <w:t>淀处理，不得随意排放。</w:t>
      </w:r>
    </w:p>
    <w:p w14:paraId="17C0C5E1" w14:textId="77777777" w:rsidR="002C0963" w:rsidRPr="0083787B" w:rsidRDefault="00000000" w:rsidP="00A23D42">
      <w:pPr>
        <w:tabs>
          <w:tab w:val="left" w:pos="1296"/>
        </w:tabs>
        <w:spacing w:line="360" w:lineRule="auto"/>
        <w:ind w:firstLineChars="236" w:firstLine="569"/>
        <w:rPr>
          <w:rFonts w:ascii="Times New Roman" w:eastAsia="宋体" w:hAnsi="Times New Roman" w:cs="Times New Roman"/>
        </w:rPr>
      </w:pPr>
      <w:r w:rsidRPr="0083787B">
        <w:rPr>
          <w:rFonts w:ascii="Times New Roman" w:eastAsia="宋体" w:hAnsi="Times New Roman" w:cs="Times New Roman"/>
          <w:b/>
          <w:bCs/>
          <w:kern w:val="0"/>
        </w:rPr>
        <w:t>4</w:t>
      </w:r>
      <w:r w:rsidRPr="0083787B">
        <w:rPr>
          <w:rFonts w:ascii="Times New Roman" w:eastAsia="宋体" w:hAnsi="Times New Roman" w:cs="Times New Roman"/>
        </w:rPr>
        <w:t xml:space="preserve"> </w:t>
      </w:r>
      <w:r w:rsidRPr="0083787B">
        <w:rPr>
          <w:rFonts w:ascii="Times New Roman" w:eastAsia="宋体" w:hAnsi="Times New Roman" w:cs="Times New Roman"/>
        </w:rPr>
        <w:t>对跨越饮用水水源二级保护区、准保护区和</w:t>
      </w:r>
      <w:r w:rsidRPr="0083787B">
        <w:rPr>
          <w:rFonts w:ascii="Times New Roman" w:eastAsia="宋体" w:hAnsi="Times New Roman" w:cs="Times New Roman"/>
        </w:rPr>
        <w:t>Ⅱ</w:t>
      </w:r>
      <w:r w:rsidRPr="0083787B">
        <w:rPr>
          <w:rFonts w:ascii="Times New Roman" w:eastAsia="宋体" w:hAnsi="Times New Roman" w:cs="Times New Roman"/>
        </w:rPr>
        <w:t>类以上水体的桥梁，应设置桥面径流水收集系统，并在桥梁两侧设置沉淀池；</w:t>
      </w:r>
    </w:p>
    <w:p w14:paraId="5973F8EA" w14:textId="77777777" w:rsidR="002C0963" w:rsidRPr="0083787B" w:rsidRDefault="00000000" w:rsidP="00A23D42">
      <w:pPr>
        <w:tabs>
          <w:tab w:val="left" w:pos="1296"/>
        </w:tabs>
        <w:spacing w:line="360" w:lineRule="auto"/>
        <w:ind w:firstLineChars="236" w:firstLine="569"/>
        <w:rPr>
          <w:rFonts w:ascii="Times New Roman" w:eastAsia="宋体" w:hAnsi="Times New Roman" w:cs="Times New Roman"/>
        </w:rPr>
      </w:pPr>
      <w:r w:rsidRPr="0083787B">
        <w:rPr>
          <w:rFonts w:ascii="Times New Roman" w:eastAsia="宋体" w:hAnsi="Times New Roman" w:cs="Times New Roman"/>
          <w:b/>
          <w:bCs/>
          <w:kern w:val="0"/>
        </w:rPr>
        <w:t>5</w:t>
      </w:r>
      <w:r w:rsidRPr="0083787B">
        <w:rPr>
          <w:rFonts w:ascii="Times New Roman" w:eastAsia="宋体" w:hAnsi="Times New Roman" w:cs="Times New Roman"/>
        </w:rPr>
        <w:t xml:space="preserve"> </w:t>
      </w:r>
      <w:r w:rsidRPr="0083787B">
        <w:rPr>
          <w:rFonts w:ascii="Times New Roman" w:eastAsia="宋体" w:hAnsi="Times New Roman" w:cs="Times New Roman"/>
        </w:rPr>
        <w:t>道路穿越鸟类集中分布区时，桥梁两侧宜加装防护网，并对桥墩进行警示性装饰，预防鸟类伤亡事故；</w:t>
      </w:r>
      <w:r w:rsidRPr="0083787B">
        <w:rPr>
          <w:rFonts w:ascii="Times New Roman" w:eastAsia="宋体" w:hAnsi="Times New Roman" w:cs="Times New Roman"/>
        </w:rPr>
        <w:t xml:space="preserve"> </w:t>
      </w:r>
    </w:p>
    <w:p w14:paraId="51212158" w14:textId="70E48CEA" w:rsidR="002C0963" w:rsidRPr="0083787B" w:rsidRDefault="00000000" w:rsidP="00A23D42">
      <w:pPr>
        <w:tabs>
          <w:tab w:val="left" w:pos="1296"/>
        </w:tabs>
        <w:spacing w:line="360" w:lineRule="auto"/>
        <w:ind w:firstLineChars="236" w:firstLine="569"/>
        <w:rPr>
          <w:rFonts w:ascii="Times New Roman" w:eastAsia="宋体" w:hAnsi="Times New Roman" w:cs="Times New Roman"/>
        </w:rPr>
      </w:pPr>
      <w:r w:rsidRPr="0083787B">
        <w:rPr>
          <w:rFonts w:ascii="Times New Roman" w:eastAsia="宋体" w:hAnsi="Times New Roman" w:cs="Times New Roman"/>
          <w:b/>
          <w:bCs/>
          <w:kern w:val="0"/>
        </w:rPr>
        <w:t>6</w:t>
      </w:r>
      <w:r w:rsidRPr="0083787B">
        <w:rPr>
          <w:rFonts w:ascii="Times New Roman" w:eastAsia="宋体" w:hAnsi="Times New Roman" w:cs="Times New Roman"/>
        </w:rPr>
        <w:t xml:space="preserve"> </w:t>
      </w:r>
      <w:r w:rsidRPr="0083787B">
        <w:rPr>
          <w:rFonts w:ascii="Times New Roman" w:eastAsia="宋体" w:hAnsi="Times New Roman" w:cs="Times New Roman"/>
        </w:rPr>
        <w:t>跨河桥梁设计，应考虑桥下河流的生物多样性保护；</w:t>
      </w:r>
    </w:p>
    <w:p w14:paraId="7F08FBDD" w14:textId="77777777" w:rsidR="002C0963" w:rsidRPr="0083787B" w:rsidRDefault="00000000" w:rsidP="00A23D42">
      <w:pPr>
        <w:tabs>
          <w:tab w:val="left" w:pos="1296"/>
        </w:tabs>
        <w:spacing w:line="360" w:lineRule="auto"/>
        <w:ind w:firstLineChars="236" w:firstLine="569"/>
        <w:rPr>
          <w:rFonts w:ascii="Times New Roman" w:hAnsi="Times New Roman" w:cs="Times New Roman"/>
        </w:rPr>
      </w:pPr>
      <w:r w:rsidRPr="0083787B">
        <w:rPr>
          <w:rFonts w:ascii="Times New Roman" w:eastAsia="宋体" w:hAnsi="Times New Roman" w:cs="Times New Roman"/>
          <w:b/>
          <w:bCs/>
          <w:kern w:val="0"/>
        </w:rPr>
        <w:t>7</w:t>
      </w:r>
      <w:r w:rsidRPr="0083787B">
        <w:rPr>
          <w:rFonts w:ascii="Times New Roman" w:eastAsia="宋体" w:hAnsi="Times New Roman" w:cs="Times New Roman"/>
        </w:rPr>
        <w:t xml:space="preserve"> </w:t>
      </w:r>
      <w:r w:rsidRPr="0083787B">
        <w:rPr>
          <w:rFonts w:ascii="Times New Roman" w:eastAsia="宋体" w:hAnsi="Times New Roman" w:cs="Times New Roman"/>
        </w:rPr>
        <w:t>在野生动物活动区域，桥梁布跨应考虑动物通道设置的需求，对于集中迁徙路段应考虑以高架桥通过。</w:t>
      </w:r>
    </w:p>
    <w:p w14:paraId="16B357C1" w14:textId="77777777" w:rsidR="002C0963" w:rsidRPr="002B6557" w:rsidRDefault="00000000" w:rsidP="0083787B">
      <w:pPr>
        <w:pStyle w:val="ae"/>
        <w:ind w:firstLineChars="0" w:firstLine="0"/>
        <w:rPr>
          <w:rFonts w:eastAsia="仿宋"/>
        </w:rPr>
      </w:pPr>
      <w:r w:rsidRPr="002B6557">
        <w:rPr>
          <w:rFonts w:eastAsia="仿宋"/>
        </w:rPr>
        <w:t>【条文说明】</w:t>
      </w:r>
    </w:p>
    <w:p w14:paraId="793A545C" w14:textId="77777777" w:rsidR="002C0963" w:rsidRPr="002B6557" w:rsidRDefault="00000000" w:rsidP="0083787B">
      <w:pPr>
        <w:pStyle w:val="ae"/>
        <w:rPr>
          <w:rFonts w:eastAsia="仿宋"/>
        </w:rPr>
      </w:pPr>
      <w:r w:rsidRPr="002B6557">
        <w:rPr>
          <w:rFonts w:eastAsia="仿宋"/>
        </w:rPr>
        <w:t>如考虑设置生态鱼道，为鱼类提供洄游通道，保护水生生物的生存环境。</w:t>
      </w:r>
    </w:p>
    <w:p w14:paraId="4DC3580A" w14:textId="77777777" w:rsidR="002C0963" w:rsidRDefault="00000000">
      <w:pPr>
        <w:spacing w:line="360" w:lineRule="auto"/>
        <w:rPr>
          <w:rFonts w:ascii="宋体" w:eastAsia="宋体" w:hAnsi="宋体" w:cs="宋体" w:hint="eastAsia"/>
        </w:rPr>
      </w:pPr>
      <w:r>
        <w:rPr>
          <w:rFonts w:ascii="Times New Roman" w:eastAsia="宋体" w:hAnsi="Times New Roman" w:cs="宋体" w:hint="eastAsia"/>
          <w:b/>
          <w:bCs/>
          <w:kern w:val="0"/>
        </w:rPr>
        <w:t>4.3.2</w:t>
      </w:r>
      <w:r>
        <w:rPr>
          <w:rFonts w:ascii="宋体" w:eastAsia="宋体" w:hAnsi="宋体" w:cs="宋体" w:hint="eastAsia"/>
        </w:rPr>
        <w:t xml:space="preserve"> 桥面排水系统需满足下列要求：</w:t>
      </w:r>
    </w:p>
    <w:p w14:paraId="5A1552F8" w14:textId="77777777" w:rsidR="002C0963" w:rsidRDefault="00000000" w:rsidP="00A23D42">
      <w:pPr>
        <w:spacing w:line="360" w:lineRule="auto"/>
        <w:ind w:firstLineChars="236" w:firstLine="569"/>
        <w:rPr>
          <w:rFonts w:ascii="宋体" w:eastAsia="宋体" w:hAnsi="宋体" w:cs="宋体" w:hint="eastAsia"/>
        </w:rPr>
      </w:pPr>
      <w:r>
        <w:rPr>
          <w:rFonts w:ascii="Times New Roman" w:eastAsia="宋体" w:hAnsi="Times New Roman" w:cs="宋体" w:hint="eastAsia"/>
          <w:b/>
          <w:bCs/>
          <w:kern w:val="0"/>
        </w:rPr>
        <w:t>1</w:t>
      </w:r>
      <w:r>
        <w:rPr>
          <w:rFonts w:ascii="宋体" w:eastAsia="宋体" w:hAnsi="宋体" w:cs="宋体" w:hint="eastAsia"/>
        </w:rPr>
        <w:t xml:space="preserve"> 桥梁排水</w:t>
      </w:r>
      <w:r>
        <w:rPr>
          <w:rFonts w:ascii="宋体" w:eastAsia="宋体" w:hAnsi="宋体" w:cs="宋体"/>
        </w:rPr>
        <w:t>系统材料选择要注重环保性和耐用性</w:t>
      </w:r>
      <w:r>
        <w:rPr>
          <w:rFonts w:ascii="宋体" w:eastAsia="宋体" w:hAnsi="宋体" w:cs="宋体" w:hint="eastAsia"/>
        </w:rPr>
        <w:t>；</w:t>
      </w:r>
    </w:p>
    <w:p w14:paraId="7F1CDE0A" w14:textId="77777777" w:rsidR="002C0963" w:rsidRDefault="00000000" w:rsidP="00A23D42">
      <w:pPr>
        <w:spacing w:line="360" w:lineRule="auto"/>
        <w:ind w:firstLineChars="236" w:firstLine="569"/>
        <w:rPr>
          <w:rFonts w:ascii="宋体" w:eastAsia="宋体" w:hAnsi="宋体" w:cs="宋体" w:hint="eastAsia"/>
        </w:rPr>
      </w:pPr>
      <w:r>
        <w:rPr>
          <w:rFonts w:ascii="Times New Roman" w:eastAsia="宋体" w:hAnsi="Times New Roman" w:cs="宋体" w:hint="eastAsia"/>
          <w:b/>
          <w:bCs/>
          <w:kern w:val="0"/>
        </w:rPr>
        <w:t>2</w:t>
      </w:r>
      <w:r>
        <w:rPr>
          <w:rFonts w:ascii="宋体" w:eastAsia="宋体" w:hAnsi="宋体" w:cs="宋体" w:hint="eastAsia"/>
        </w:rPr>
        <w:t xml:space="preserve"> 穿越居民区、城镇规划区及跨越重要道路和水源保护区的桥梁，应加强桥面排水系统设计，需做桥面专用雨水收集系统和蓄水设施；</w:t>
      </w:r>
    </w:p>
    <w:p w14:paraId="117F1FB2" w14:textId="77777777" w:rsidR="002C0963" w:rsidRDefault="00000000" w:rsidP="00A23D42">
      <w:pPr>
        <w:spacing w:line="360" w:lineRule="auto"/>
        <w:ind w:firstLineChars="236" w:firstLine="569"/>
        <w:rPr>
          <w:rFonts w:ascii="宋体" w:eastAsia="宋体" w:hAnsi="宋体" w:cs="宋体" w:hint="eastAsia"/>
        </w:rPr>
      </w:pPr>
      <w:r>
        <w:rPr>
          <w:rFonts w:ascii="Times New Roman" w:eastAsia="宋体" w:hAnsi="Times New Roman" w:cs="宋体" w:hint="eastAsia"/>
          <w:b/>
          <w:bCs/>
          <w:kern w:val="0"/>
        </w:rPr>
        <w:t>3</w:t>
      </w:r>
      <w:r>
        <w:rPr>
          <w:rFonts w:ascii="宋体" w:eastAsia="宋体" w:hAnsi="宋体" w:cs="宋体" w:hint="eastAsia"/>
        </w:rPr>
        <w:t xml:space="preserve"> 桥面泄水管宜采用竖排式，泄水管的构造要求需满足排泄桥面积水和桥面沥青混凝土铺装层下的渗水；</w:t>
      </w:r>
    </w:p>
    <w:p w14:paraId="54EF9F18" w14:textId="77777777" w:rsidR="002C0963" w:rsidRPr="002B6557" w:rsidRDefault="00000000" w:rsidP="00A23D42">
      <w:pPr>
        <w:spacing w:line="360" w:lineRule="auto"/>
        <w:ind w:firstLineChars="236" w:firstLine="569"/>
        <w:rPr>
          <w:rFonts w:ascii="Times New Roman" w:eastAsia="仿宋" w:hAnsi="Times New Roman" w:cs="Times New Roman"/>
        </w:rPr>
      </w:pPr>
      <w:r>
        <w:rPr>
          <w:rFonts w:ascii="Times New Roman" w:eastAsia="宋体" w:hAnsi="Times New Roman" w:cs="宋体" w:hint="eastAsia"/>
          <w:b/>
          <w:bCs/>
          <w:kern w:val="0"/>
        </w:rPr>
        <w:t>4</w:t>
      </w:r>
      <w:r>
        <w:rPr>
          <w:rFonts w:ascii="宋体" w:eastAsia="宋体" w:hAnsi="宋体" w:cs="宋体" w:hint="eastAsia"/>
        </w:rPr>
        <w:t xml:space="preserve"> 湿陷性黄土区域要做好除桥面外的排水工作，可设置排水槽将雨水引至安全区域。在护坡坡度较大时，应采取阶梯型的形式进行水流的引导；坡度较小</w:t>
      </w:r>
      <w:r w:rsidRPr="002B6557">
        <w:rPr>
          <w:rFonts w:ascii="Times New Roman" w:eastAsia="仿宋" w:hAnsi="Times New Roman" w:cs="Times New Roman"/>
        </w:rPr>
        <w:t>时，可在锥、护坡上设置排水槽，排除桥面（路面）水。</w:t>
      </w:r>
    </w:p>
    <w:p w14:paraId="07B734BD" w14:textId="77777777" w:rsidR="002C0963" w:rsidRPr="002B6557" w:rsidRDefault="00000000" w:rsidP="0083787B">
      <w:pPr>
        <w:pStyle w:val="ae"/>
        <w:ind w:firstLineChars="0" w:firstLine="0"/>
        <w:rPr>
          <w:rFonts w:eastAsia="仿宋"/>
        </w:rPr>
      </w:pPr>
      <w:r w:rsidRPr="002B6557">
        <w:rPr>
          <w:rFonts w:eastAsia="仿宋"/>
        </w:rPr>
        <w:t>【条文说明】</w:t>
      </w:r>
    </w:p>
    <w:p w14:paraId="1A6EE20C" w14:textId="77777777" w:rsidR="002C0963" w:rsidRPr="002B6557" w:rsidRDefault="00000000" w:rsidP="0083787B">
      <w:pPr>
        <w:pStyle w:val="ae"/>
        <w:ind w:firstLine="482"/>
        <w:rPr>
          <w:rFonts w:eastAsia="仿宋"/>
        </w:rPr>
      </w:pPr>
      <w:r w:rsidRPr="00853BA7">
        <w:rPr>
          <w:rFonts w:eastAsia="仿宋"/>
          <w:b/>
          <w:bCs/>
        </w:rPr>
        <w:t>1</w:t>
      </w:r>
      <w:r w:rsidRPr="002B6557">
        <w:rPr>
          <w:rFonts w:eastAsia="仿宋"/>
        </w:rPr>
        <w:t xml:space="preserve"> </w:t>
      </w:r>
      <w:r w:rsidRPr="002B6557">
        <w:rPr>
          <w:rFonts w:eastAsia="仿宋"/>
        </w:rPr>
        <w:t>可选择性能良好的聚乙烯有机高分子管道作为排水系统主要材料，以保证节能性、耐腐蚀、高强度。</w:t>
      </w:r>
    </w:p>
    <w:p w14:paraId="2AE2A05B" w14:textId="77777777" w:rsidR="002C0963" w:rsidRPr="002B6557" w:rsidRDefault="00000000" w:rsidP="0083787B">
      <w:pPr>
        <w:pStyle w:val="ae"/>
        <w:ind w:firstLine="482"/>
        <w:rPr>
          <w:rFonts w:eastAsia="仿宋"/>
        </w:rPr>
      </w:pPr>
      <w:r w:rsidRPr="00853BA7">
        <w:rPr>
          <w:rFonts w:eastAsia="仿宋"/>
          <w:b/>
          <w:bCs/>
        </w:rPr>
        <w:lastRenderedPageBreak/>
        <w:t>4</w:t>
      </w:r>
      <w:r w:rsidRPr="002B6557">
        <w:rPr>
          <w:rFonts w:eastAsia="仿宋"/>
        </w:rPr>
        <w:t xml:space="preserve"> </w:t>
      </w:r>
      <w:r w:rsidRPr="002B6557">
        <w:rPr>
          <w:rFonts w:eastAsia="仿宋"/>
        </w:rPr>
        <w:t>湿陷性黄土地区，与桥梁相连接的路面水或因桥梁泄水孔不能完全排除桥面雨水时，遇水将沿桥梁两侧锥、护坡流下，引起桥梁护坡冲沟。或水流浸入到锥、护坡，造成锥、护坡土体湿陷，使得锥、护坡破坏，桥头撘板塌陷，亦或水流渗入墩（台）周围土体中产生基础沉降等病害。</w:t>
      </w:r>
    </w:p>
    <w:p w14:paraId="532E8D29" w14:textId="77777777" w:rsidR="002C0963" w:rsidRDefault="00000000">
      <w:pPr>
        <w:tabs>
          <w:tab w:val="left" w:pos="1296"/>
        </w:tabs>
        <w:spacing w:line="360" w:lineRule="auto"/>
        <w:rPr>
          <w:rFonts w:ascii="宋体" w:eastAsia="宋体" w:hAnsi="宋体" w:cs="宋体" w:hint="eastAsia"/>
        </w:rPr>
      </w:pPr>
      <w:r>
        <w:rPr>
          <w:rFonts w:ascii="Times New Roman" w:eastAsia="宋体" w:hAnsi="Times New Roman" w:cs="宋体" w:hint="eastAsia"/>
          <w:b/>
          <w:bCs/>
          <w:kern w:val="0"/>
        </w:rPr>
        <w:t>4.3.3</w:t>
      </w:r>
      <w:r>
        <w:rPr>
          <w:rFonts w:ascii="宋体" w:eastAsia="宋体" w:hAnsi="宋体" w:cs="宋体" w:hint="eastAsia"/>
        </w:rPr>
        <w:t xml:space="preserve"> </w:t>
      </w:r>
      <w:r>
        <w:rPr>
          <w:rFonts w:ascii="宋体" w:eastAsia="宋体" w:hAnsi="宋体" w:cs="宋体" w:hint="eastAsia"/>
          <w:lang w:eastAsia="zh-TW"/>
        </w:rPr>
        <w:t>黄土</w:t>
      </w:r>
      <w:r>
        <w:rPr>
          <w:rFonts w:ascii="宋体" w:eastAsia="宋体" w:hAnsi="宋体" w:cs="宋体" w:hint="eastAsia"/>
        </w:rPr>
        <w:t>地区桥梁设计时，为避免造成水土侵蚀，应满足以下要求：</w:t>
      </w:r>
    </w:p>
    <w:p w14:paraId="3BEA5063" w14:textId="77777777" w:rsidR="002C0963" w:rsidRDefault="00000000" w:rsidP="00A23D42">
      <w:pPr>
        <w:tabs>
          <w:tab w:val="left" w:pos="1296"/>
        </w:tabs>
        <w:spacing w:line="360" w:lineRule="auto"/>
        <w:ind w:firstLineChars="236" w:firstLine="569"/>
        <w:rPr>
          <w:rFonts w:ascii="宋体" w:eastAsia="宋体" w:hAnsi="宋体" w:cs="宋体" w:hint="eastAsia"/>
        </w:rPr>
      </w:pPr>
      <w:r>
        <w:rPr>
          <w:rFonts w:ascii="Times New Roman" w:eastAsia="宋体" w:hAnsi="Times New Roman" w:cs="宋体" w:hint="eastAsia"/>
          <w:b/>
          <w:bCs/>
          <w:kern w:val="0"/>
        </w:rPr>
        <w:t>1</w:t>
      </w:r>
      <w:r>
        <w:rPr>
          <w:rFonts w:ascii="宋体" w:eastAsia="宋体" w:hAnsi="宋体" w:cs="宋体" w:hint="eastAsia"/>
        </w:rPr>
        <w:t xml:space="preserve"> 桥梁长度宜按“宁长勿短”控制，在缓坡段采用低填方桥台或挖方台，陡坡段桥台要求控制陡坡边缘与桥台间距大于</w:t>
      </w:r>
      <w:r w:rsidRPr="00A23D42">
        <w:rPr>
          <w:rFonts w:ascii="Times New Roman" w:eastAsia="宋体" w:hAnsi="Times New Roman" w:cs="Times New Roman"/>
        </w:rPr>
        <w:t>5m</w:t>
      </w:r>
      <w:r>
        <w:rPr>
          <w:rFonts w:ascii="宋体" w:eastAsia="宋体" w:hAnsi="宋体" w:cs="宋体" w:hint="eastAsia"/>
        </w:rPr>
        <w:t>，确保桥台桩基完全埋入原状土体；</w:t>
      </w:r>
    </w:p>
    <w:p w14:paraId="271AAE6C" w14:textId="77777777" w:rsidR="002C0963" w:rsidRDefault="00000000" w:rsidP="00A23D42">
      <w:pPr>
        <w:tabs>
          <w:tab w:val="left" w:pos="1296"/>
        </w:tabs>
        <w:spacing w:line="360" w:lineRule="auto"/>
        <w:ind w:firstLineChars="236" w:firstLine="569"/>
        <w:rPr>
          <w:rFonts w:ascii="宋体" w:eastAsia="宋体" w:hAnsi="宋体" w:cs="宋体" w:hint="eastAsia"/>
        </w:rPr>
      </w:pPr>
      <w:r>
        <w:rPr>
          <w:rFonts w:ascii="Times New Roman" w:eastAsia="宋体" w:hAnsi="Times New Roman" w:cs="宋体" w:hint="eastAsia"/>
          <w:b/>
          <w:bCs/>
          <w:kern w:val="0"/>
          <w:lang w:eastAsia="zh-TW"/>
        </w:rPr>
        <w:t>2</w:t>
      </w:r>
      <w:r>
        <w:rPr>
          <w:rFonts w:ascii="宋体" w:eastAsia="宋体" w:hAnsi="宋体" w:cs="宋体" w:hint="eastAsia"/>
        </w:rPr>
        <w:t xml:space="preserve"> </w:t>
      </w:r>
      <w:r>
        <w:rPr>
          <w:rFonts w:ascii="宋体" w:eastAsia="宋体" w:hAnsi="宋体" w:cs="宋体" w:hint="eastAsia"/>
          <w:lang w:eastAsia="zh-TW"/>
        </w:rPr>
        <w:t>黄土梁峁沟壑区横向地形起伏大，内外侧墩柱及桩基长度差异大，需逐墩设计</w:t>
      </w:r>
      <w:r>
        <w:rPr>
          <w:rFonts w:ascii="宋体" w:eastAsia="宋体" w:hAnsi="宋体" w:cs="宋体" w:hint="eastAsia"/>
        </w:rPr>
        <w:t>；</w:t>
      </w:r>
    </w:p>
    <w:p w14:paraId="45A23183" w14:textId="77777777" w:rsidR="002C0963" w:rsidRDefault="00000000" w:rsidP="00A23D42">
      <w:pPr>
        <w:tabs>
          <w:tab w:val="left" w:pos="1296"/>
        </w:tabs>
        <w:spacing w:line="360" w:lineRule="auto"/>
        <w:ind w:firstLineChars="236" w:firstLine="569"/>
        <w:rPr>
          <w:rFonts w:ascii="宋体" w:eastAsia="宋体" w:hAnsi="宋体" w:cs="宋体" w:hint="eastAsia"/>
          <w:lang w:eastAsia="zh-TW"/>
        </w:rPr>
      </w:pPr>
      <w:r>
        <w:rPr>
          <w:rFonts w:ascii="Times New Roman" w:eastAsia="宋体" w:hAnsi="Times New Roman" w:cs="宋体" w:hint="eastAsia"/>
          <w:b/>
          <w:bCs/>
          <w:kern w:val="0"/>
          <w:lang w:eastAsia="zh-TW"/>
        </w:rPr>
        <w:t>3</w:t>
      </w:r>
      <w:r>
        <w:rPr>
          <w:rFonts w:ascii="宋体" w:eastAsia="宋体" w:hAnsi="宋体" w:cs="宋体" w:hint="eastAsia"/>
        </w:rPr>
        <w:t xml:space="preserve"> </w:t>
      </w:r>
      <w:r>
        <w:rPr>
          <w:rFonts w:ascii="宋体" w:eastAsia="宋体" w:hAnsi="宋体" w:cs="宋体" w:hint="eastAsia"/>
          <w:lang w:eastAsia="zh-TW"/>
        </w:rPr>
        <w:t>陡边坡地段的桥墩基础，宜采取“宽平台、陡坡率、加强坡面防护和排水”的综合防护措施。</w:t>
      </w:r>
    </w:p>
    <w:p w14:paraId="7A5244FB" w14:textId="77777777" w:rsidR="002C0963" w:rsidRDefault="00000000" w:rsidP="00A23D42">
      <w:pPr>
        <w:tabs>
          <w:tab w:val="left" w:pos="1296"/>
        </w:tabs>
        <w:spacing w:line="360" w:lineRule="auto"/>
        <w:ind w:firstLineChars="236" w:firstLine="569"/>
        <w:rPr>
          <w:rFonts w:ascii="宋体" w:eastAsia="宋体" w:hAnsi="宋体" w:cs="宋体" w:hint="eastAsia"/>
          <w:lang w:eastAsia="zh-TW"/>
        </w:rPr>
      </w:pPr>
      <w:r>
        <w:rPr>
          <w:rFonts w:ascii="Times New Roman" w:eastAsia="宋体" w:hAnsi="Times New Roman" w:cs="宋体" w:hint="eastAsia"/>
          <w:b/>
          <w:bCs/>
          <w:kern w:val="0"/>
          <w:lang w:eastAsia="zh-TW"/>
        </w:rPr>
        <w:t>4</w:t>
      </w:r>
      <w:r>
        <w:rPr>
          <w:rFonts w:ascii="宋体" w:eastAsia="宋体" w:hAnsi="宋体" w:cs="宋体" w:hint="eastAsia"/>
          <w:lang w:eastAsia="zh-TW"/>
        </w:rPr>
        <w:t xml:space="preserve"> 冲沟发育地区，桥梁上下游宜设置多级抗冲刷截水墙。</w:t>
      </w:r>
    </w:p>
    <w:p w14:paraId="412D3B95" w14:textId="77777777" w:rsidR="002C0963" w:rsidRPr="002B6557" w:rsidRDefault="00000000">
      <w:pPr>
        <w:pStyle w:val="21"/>
        <w:spacing w:line="360" w:lineRule="auto"/>
        <w:jc w:val="left"/>
        <w:rPr>
          <w:rFonts w:ascii="Times New Roman" w:eastAsia="仿宋" w:hAnsi="Times New Roman" w:cs="Times New Roman"/>
          <w:color w:val="45B0E1" w:themeColor="accent1" w:themeTint="99"/>
          <w:kern w:val="0"/>
        </w:rPr>
      </w:pPr>
      <w:r w:rsidRPr="002B6557">
        <w:rPr>
          <w:rFonts w:ascii="Times New Roman" w:eastAsia="仿宋" w:hAnsi="Times New Roman" w:cs="Times New Roman"/>
          <w:color w:val="45B0E1" w:themeColor="accent1" w:themeTint="99"/>
          <w:kern w:val="0"/>
        </w:rPr>
        <w:t>【条文说明】</w:t>
      </w:r>
    </w:p>
    <w:p w14:paraId="7F539A44" w14:textId="5B817B49" w:rsidR="002C0963" w:rsidRPr="002B6557" w:rsidRDefault="00000000" w:rsidP="00790054">
      <w:pPr>
        <w:pStyle w:val="21"/>
        <w:spacing w:line="360" w:lineRule="auto"/>
        <w:ind w:firstLineChars="200" w:firstLine="482"/>
        <w:jc w:val="both"/>
        <w:rPr>
          <w:rFonts w:ascii="Times New Roman" w:eastAsia="仿宋" w:hAnsi="Times New Roman" w:cs="Times New Roman"/>
          <w:color w:val="45B0E1" w:themeColor="accent1" w:themeTint="99"/>
          <w:kern w:val="0"/>
        </w:rPr>
      </w:pPr>
      <w:r w:rsidRPr="002B6557">
        <w:rPr>
          <w:rFonts w:ascii="Times New Roman" w:eastAsia="仿宋" w:hAnsi="Times New Roman" w:cs="Times New Roman"/>
          <w:b/>
          <w:bCs/>
          <w:color w:val="45B0E1" w:themeColor="accent1" w:themeTint="99"/>
          <w:kern w:val="0"/>
        </w:rPr>
        <w:t>3</w:t>
      </w:r>
      <w:r w:rsidR="00A23D42" w:rsidRPr="002B6557">
        <w:rPr>
          <w:rFonts w:ascii="Times New Roman" w:eastAsia="仿宋" w:hAnsi="Times New Roman" w:cs="Times New Roman"/>
          <w:b/>
          <w:bCs/>
          <w:color w:val="45B0E1" w:themeColor="accent1" w:themeTint="99"/>
          <w:kern w:val="0"/>
        </w:rPr>
        <w:t xml:space="preserve"> </w:t>
      </w:r>
      <w:r w:rsidRPr="002B6557">
        <w:rPr>
          <w:rFonts w:ascii="Times New Roman" w:eastAsia="仿宋" w:hAnsi="Times New Roman" w:cs="Times New Roman"/>
          <w:color w:val="45B0E1" w:themeColor="accent1" w:themeTint="99"/>
          <w:kern w:val="0"/>
          <w:lang w:eastAsia="zh-TW"/>
        </w:rPr>
        <w:t>径流冲刷是黄土边坡破坏的关键性影响因素，根据黄土自然边坡对冲刷的适应规律，将宽台与陡坡相结合，单级边坡坡率采用</w:t>
      </w:r>
      <w:r w:rsidRPr="002B6557">
        <w:rPr>
          <w:rFonts w:ascii="Times New Roman" w:eastAsia="仿宋" w:hAnsi="Times New Roman" w:cs="Times New Roman"/>
          <w:color w:val="45B0E1" w:themeColor="accent1" w:themeTint="99"/>
          <w:kern w:val="0"/>
          <w:lang w:eastAsia="zh-TW"/>
        </w:rPr>
        <w:t>1</w:t>
      </w:r>
      <w:r w:rsidRPr="002B6557">
        <w:rPr>
          <w:rFonts w:ascii="Times New Roman" w:eastAsia="仿宋" w:hAnsi="Times New Roman" w:cs="Times New Roman"/>
          <w:color w:val="45B0E1" w:themeColor="accent1" w:themeTint="99"/>
          <w:kern w:val="0"/>
          <w:lang w:eastAsia="zh-TW"/>
        </w:rPr>
        <w:t>：</w:t>
      </w:r>
      <w:r w:rsidRPr="002B6557">
        <w:rPr>
          <w:rFonts w:ascii="Times New Roman" w:eastAsia="仿宋" w:hAnsi="Times New Roman" w:cs="Times New Roman"/>
          <w:color w:val="45B0E1" w:themeColor="accent1" w:themeTint="99"/>
          <w:kern w:val="0"/>
          <w:lang w:eastAsia="zh-TW"/>
        </w:rPr>
        <w:t>0.5</w:t>
      </w:r>
      <w:r w:rsidRPr="002B6557">
        <w:rPr>
          <w:rFonts w:ascii="Times New Roman" w:eastAsia="仿宋" w:hAnsi="Times New Roman" w:cs="Times New Roman"/>
          <w:color w:val="45B0E1" w:themeColor="accent1" w:themeTint="99"/>
          <w:kern w:val="0"/>
          <w:lang w:eastAsia="zh-TW"/>
        </w:rPr>
        <w:t>，坡高每</w:t>
      </w:r>
      <w:r w:rsidRPr="002B6557">
        <w:rPr>
          <w:rFonts w:ascii="Times New Roman" w:eastAsia="仿宋" w:hAnsi="Times New Roman" w:cs="Times New Roman"/>
          <w:color w:val="45B0E1" w:themeColor="accent1" w:themeTint="99"/>
          <w:kern w:val="0"/>
          <w:lang w:eastAsia="zh-TW"/>
        </w:rPr>
        <w:t>8m</w:t>
      </w:r>
      <w:r w:rsidRPr="002B6557">
        <w:rPr>
          <w:rFonts w:ascii="Times New Roman" w:eastAsia="仿宋" w:hAnsi="Times New Roman" w:cs="Times New Roman"/>
          <w:color w:val="45B0E1" w:themeColor="accent1" w:themeTint="99"/>
          <w:kern w:val="0"/>
          <w:lang w:eastAsia="zh-TW"/>
        </w:rPr>
        <w:t>设一级平台。防护排水措施为：对第一级边坡采用防水混凝土卷材防护，每一级平台均设置预制混凝土截水沟。这样不容易形成水的聚积浸泡，避免出现边坡塌陷现象。</w:t>
      </w:r>
    </w:p>
    <w:p w14:paraId="45522C6C" w14:textId="77777777" w:rsidR="002C0963" w:rsidRDefault="00000000" w:rsidP="004E7015">
      <w:pPr>
        <w:tabs>
          <w:tab w:val="left" w:pos="1296"/>
        </w:tabs>
        <w:spacing w:line="360" w:lineRule="auto"/>
        <w:rPr>
          <w:rFonts w:ascii="宋体" w:eastAsia="宋体" w:hAnsi="宋体" w:cs="宋体" w:hint="eastAsia"/>
          <w:lang w:eastAsia="zh-TW"/>
        </w:rPr>
      </w:pPr>
      <w:r>
        <w:rPr>
          <w:rFonts w:ascii="Times New Roman" w:eastAsia="宋体" w:hAnsi="Times New Roman" w:cs="宋体" w:hint="eastAsia"/>
          <w:b/>
          <w:bCs/>
          <w:kern w:val="0"/>
        </w:rPr>
        <w:t>4.3.4</w:t>
      </w:r>
      <w:r>
        <w:rPr>
          <w:rFonts w:ascii="宋体" w:eastAsia="宋体" w:hAnsi="宋体" w:cs="宋体" w:hint="eastAsia"/>
          <w:color w:val="000000" w:themeColor="text1"/>
        </w:rPr>
        <w:t xml:space="preserve"> </w:t>
      </w:r>
      <w:r>
        <w:rPr>
          <w:rFonts w:ascii="宋体" w:eastAsia="宋体" w:hAnsi="宋体" w:cs="宋体" w:hint="eastAsia"/>
          <w:color w:val="000000" w:themeColor="text1"/>
          <w:lang w:bidi="ar"/>
        </w:rPr>
        <w:t>黄</w:t>
      </w:r>
      <w:r>
        <w:rPr>
          <w:rFonts w:ascii="宋体" w:eastAsia="宋体" w:hAnsi="宋体" w:cs="宋体" w:hint="eastAsia"/>
          <w:lang w:eastAsia="zh-TW"/>
        </w:rPr>
        <w:t>土等地质条件差的区域，宜考虑桩基压浆工艺，减少桩长及造价。</w:t>
      </w:r>
    </w:p>
    <w:p w14:paraId="7C7EFFAD" w14:textId="77777777" w:rsidR="002C0963" w:rsidRDefault="00000000" w:rsidP="004E7015">
      <w:pPr>
        <w:tabs>
          <w:tab w:val="left" w:pos="1296"/>
        </w:tabs>
        <w:spacing w:line="360" w:lineRule="auto"/>
        <w:rPr>
          <w:rFonts w:ascii="宋体" w:eastAsia="宋体" w:hAnsi="宋体" w:cs="宋体" w:hint="eastAsia"/>
          <w:lang w:eastAsia="zh-TW"/>
        </w:rPr>
      </w:pPr>
      <w:r>
        <w:rPr>
          <w:rFonts w:ascii="Times New Roman" w:eastAsia="宋体" w:hAnsi="Times New Roman" w:cs="宋体" w:hint="eastAsia"/>
          <w:b/>
          <w:bCs/>
          <w:kern w:val="0"/>
        </w:rPr>
        <w:t>4.3.5</w:t>
      </w:r>
      <w:r>
        <w:rPr>
          <w:rFonts w:ascii="Times New Roman" w:eastAsia="宋体" w:hAnsi="Times New Roman" w:cs="宋体" w:hint="eastAsia"/>
          <w:b/>
          <w:bCs/>
          <w:kern w:val="0"/>
          <w:lang w:eastAsia="zh-TW"/>
        </w:rPr>
        <w:t xml:space="preserve"> </w:t>
      </w:r>
      <w:r>
        <w:rPr>
          <w:rFonts w:ascii="宋体" w:eastAsia="宋体" w:hAnsi="宋体" w:cs="宋体" w:hint="eastAsia"/>
          <w:lang w:eastAsia="zh-TW"/>
        </w:rPr>
        <w:t>城市桥梁宜进行交通噪声控制设计,因地制宜建设声屏障。环境敏感区、旅游景区宜设置生态型声屏障。</w:t>
      </w:r>
    </w:p>
    <w:p w14:paraId="2F2384E3" w14:textId="77777777" w:rsidR="002C0963" w:rsidRPr="002B6557" w:rsidRDefault="00000000">
      <w:pPr>
        <w:pStyle w:val="21"/>
        <w:spacing w:line="360" w:lineRule="auto"/>
        <w:jc w:val="left"/>
        <w:rPr>
          <w:rFonts w:ascii="Times New Roman" w:eastAsia="仿宋" w:hAnsi="Times New Roman" w:cs="Times New Roman"/>
          <w:color w:val="45B0E1" w:themeColor="accent1" w:themeTint="99"/>
          <w:kern w:val="0"/>
        </w:rPr>
      </w:pPr>
      <w:r w:rsidRPr="002B6557">
        <w:rPr>
          <w:rFonts w:ascii="Times New Roman" w:eastAsia="仿宋" w:hAnsi="Times New Roman" w:cs="Times New Roman"/>
          <w:color w:val="45B0E1" w:themeColor="accent1" w:themeTint="99"/>
          <w:kern w:val="0"/>
        </w:rPr>
        <w:t>【条文说明】</w:t>
      </w:r>
    </w:p>
    <w:p w14:paraId="00ADC7D1" w14:textId="77777777" w:rsidR="002C0963" w:rsidRPr="002B6557" w:rsidRDefault="00000000" w:rsidP="004E7015">
      <w:pPr>
        <w:pStyle w:val="21"/>
        <w:spacing w:line="360" w:lineRule="auto"/>
        <w:ind w:firstLineChars="200" w:firstLine="480"/>
        <w:jc w:val="both"/>
        <w:rPr>
          <w:rFonts w:ascii="Times New Roman" w:eastAsia="仿宋" w:hAnsi="Times New Roman" w:cs="Times New Roman"/>
          <w:color w:val="45B0E1" w:themeColor="accent1" w:themeTint="99"/>
          <w:kern w:val="0"/>
        </w:rPr>
      </w:pPr>
      <w:r w:rsidRPr="002B6557">
        <w:rPr>
          <w:rFonts w:ascii="Times New Roman" w:eastAsia="仿宋" w:hAnsi="Times New Roman" w:cs="Times New Roman"/>
          <w:color w:val="45B0E1" w:themeColor="accent1" w:themeTint="99"/>
          <w:kern w:val="0"/>
        </w:rPr>
        <w:t>生态型声屏障指在满足基本降噪性能和结构安全的基础上，能够更好地融入周围自然和人文环境，所使用的材料具有良好的环保性，结构型式和景观造型与当地自然和人文景观能够有机的结合，对周围生态环境能够实现一定的正效应，同时经济优势明显的综合性能较高的声屏障。如雅泸高速公路推荐了</w:t>
      </w:r>
      <w:r w:rsidRPr="002B6557">
        <w:rPr>
          <w:rFonts w:ascii="Times New Roman" w:eastAsia="仿宋" w:hAnsi="Times New Roman" w:cs="Times New Roman"/>
          <w:color w:val="45B0E1" w:themeColor="accent1" w:themeTint="99"/>
          <w:kern w:val="0"/>
        </w:rPr>
        <w:t>3</w:t>
      </w:r>
      <w:r w:rsidRPr="002B6557">
        <w:rPr>
          <w:rFonts w:ascii="Times New Roman" w:eastAsia="仿宋" w:hAnsi="Times New Roman" w:cs="Times New Roman"/>
          <w:color w:val="45B0E1" w:themeColor="accent1" w:themeTint="99"/>
          <w:kern w:val="0"/>
        </w:rPr>
        <w:t>种的生态型声屏障设计方案，分别为加筋生态袋土堆型声屏障、绿化混凝土砌体型声屏障、文化墙式声屏障和生物质板型声屏障。</w:t>
      </w:r>
    </w:p>
    <w:p w14:paraId="25D75E1E" w14:textId="77777777" w:rsidR="002C0963" w:rsidRDefault="00000000">
      <w:pPr>
        <w:spacing w:line="600" w:lineRule="auto"/>
        <w:jc w:val="center"/>
        <w:outlineLvl w:val="2"/>
        <w:rPr>
          <w:rFonts w:ascii="Times New Roman" w:eastAsia="宋体" w:hAnsi="Times New Roman" w:cs="仿宋"/>
          <w:b/>
          <w:bCs/>
        </w:rPr>
      </w:pPr>
      <w:bookmarkStart w:id="13" w:name="_Toc9804"/>
      <w:r>
        <w:rPr>
          <w:rFonts w:ascii="Times New Roman" w:eastAsia="宋体" w:hAnsi="Times New Roman" w:cs="仿宋" w:hint="eastAsia"/>
          <w:b/>
          <w:bCs/>
        </w:rPr>
        <w:lastRenderedPageBreak/>
        <w:t xml:space="preserve">4.4 </w:t>
      </w:r>
      <w:r>
        <w:rPr>
          <w:rFonts w:ascii="Times New Roman" w:eastAsia="宋体" w:hAnsi="Times New Roman" w:cs="仿宋" w:hint="eastAsia"/>
          <w:b/>
          <w:bCs/>
        </w:rPr>
        <w:t>景观设计</w:t>
      </w:r>
      <w:bookmarkEnd w:id="13"/>
    </w:p>
    <w:p w14:paraId="5242596C" w14:textId="77777777" w:rsidR="002C0963" w:rsidRDefault="00000000" w:rsidP="00790054">
      <w:pPr>
        <w:pStyle w:val="21"/>
        <w:spacing w:line="360" w:lineRule="auto"/>
        <w:jc w:val="both"/>
        <w:rPr>
          <w:rFonts w:ascii="宋体" w:eastAsia="宋体" w:hAnsi="宋体" w:cs="宋体" w:hint="eastAsia"/>
        </w:rPr>
      </w:pPr>
      <w:r>
        <w:rPr>
          <w:rFonts w:ascii="Times New Roman" w:eastAsia="宋体" w:hAnsi="Times New Roman" w:cs="宋体" w:hint="eastAsia"/>
          <w:b/>
          <w:bCs/>
          <w:kern w:val="0"/>
        </w:rPr>
        <w:t>4.4.1</w:t>
      </w:r>
      <w:r>
        <w:rPr>
          <w:rFonts w:ascii="宋体" w:eastAsia="宋体" w:hAnsi="宋体" w:cs="宋体" w:hint="eastAsia"/>
        </w:rPr>
        <w:t xml:space="preserve"> 大型桥梁、互通式立交等大型构造物应考虑美学效果，其形式、布局等宜与当地环境协调，创造具有独特风格的景观。</w:t>
      </w:r>
    </w:p>
    <w:p w14:paraId="566D763D" w14:textId="77777777" w:rsidR="002C0963" w:rsidRDefault="00000000" w:rsidP="00790054">
      <w:pPr>
        <w:tabs>
          <w:tab w:val="left" w:pos="1296"/>
        </w:tabs>
        <w:spacing w:line="360" w:lineRule="auto"/>
        <w:rPr>
          <w:rFonts w:ascii="宋体" w:eastAsia="宋体" w:hAnsi="宋体" w:cs="宋体" w:hint="eastAsia"/>
          <w:lang w:eastAsia="zh-TW"/>
        </w:rPr>
      </w:pPr>
      <w:r>
        <w:rPr>
          <w:rFonts w:ascii="Times New Roman" w:eastAsia="宋体" w:hAnsi="Times New Roman" w:cs="宋体" w:hint="eastAsia"/>
          <w:b/>
          <w:bCs/>
          <w:kern w:val="0"/>
        </w:rPr>
        <w:t>4.4.2</w:t>
      </w:r>
      <w:r>
        <w:rPr>
          <w:rFonts w:ascii="宋体" w:eastAsia="宋体" w:hAnsi="宋体" w:cs="宋体" w:hint="eastAsia"/>
        </w:rPr>
        <w:t xml:space="preserve"> </w:t>
      </w:r>
      <w:r>
        <w:rPr>
          <w:rFonts w:ascii="宋体" w:eastAsia="宋体" w:hAnsi="宋体" w:cs="宋体" w:hint="eastAsia"/>
          <w:lang w:eastAsia="zh-TW"/>
        </w:rPr>
        <w:t>城市桥梁宜</w:t>
      </w:r>
      <w:r>
        <w:rPr>
          <w:rFonts w:ascii="宋体" w:eastAsia="宋体" w:hAnsi="宋体" w:cs="宋体" w:hint="eastAsia"/>
        </w:rPr>
        <w:t>开展</w:t>
      </w:r>
      <w:r>
        <w:rPr>
          <w:rFonts w:ascii="宋体" w:eastAsia="宋体" w:hAnsi="宋体" w:cs="宋体" w:hint="eastAsia"/>
          <w:lang w:eastAsia="zh-TW"/>
        </w:rPr>
        <w:t>桥下绿化、桥侧绿化及桥上绿化设计。有条件</w:t>
      </w:r>
      <w:r>
        <w:rPr>
          <w:rFonts w:ascii="宋体" w:eastAsia="宋体" w:hAnsi="宋体" w:cs="宋体" w:hint="eastAsia"/>
        </w:rPr>
        <w:t>时</w:t>
      </w:r>
      <w:r>
        <w:rPr>
          <w:rFonts w:ascii="宋体" w:eastAsia="宋体" w:hAnsi="宋体" w:cs="宋体" w:hint="eastAsia"/>
          <w:lang w:eastAsia="zh-TW"/>
        </w:rPr>
        <w:t>宜采用生态植物护坡，种植乡土地被植物。</w:t>
      </w:r>
    </w:p>
    <w:p w14:paraId="405DD6D4" w14:textId="77777777" w:rsidR="002C0963" w:rsidRPr="002B6557" w:rsidRDefault="00000000">
      <w:pPr>
        <w:pStyle w:val="21"/>
        <w:spacing w:line="360" w:lineRule="auto"/>
        <w:jc w:val="left"/>
        <w:rPr>
          <w:rFonts w:ascii="Times New Roman" w:eastAsia="仿宋" w:hAnsi="Times New Roman" w:cs="Times New Roman"/>
          <w:color w:val="45B0E1" w:themeColor="accent1" w:themeTint="99"/>
          <w:kern w:val="0"/>
        </w:rPr>
      </w:pPr>
      <w:r w:rsidRPr="002B6557">
        <w:rPr>
          <w:rFonts w:ascii="Times New Roman" w:eastAsia="仿宋" w:hAnsi="Times New Roman" w:cs="Times New Roman"/>
          <w:color w:val="45B0E1" w:themeColor="accent1" w:themeTint="99"/>
          <w:kern w:val="0"/>
        </w:rPr>
        <w:t>【条文说明】</w:t>
      </w:r>
    </w:p>
    <w:p w14:paraId="6B076698" w14:textId="77777777" w:rsidR="002C0963" w:rsidRPr="002B6557" w:rsidRDefault="00000000" w:rsidP="00790054">
      <w:pPr>
        <w:pStyle w:val="21"/>
        <w:spacing w:line="360" w:lineRule="auto"/>
        <w:ind w:firstLineChars="200" w:firstLine="480"/>
        <w:jc w:val="both"/>
        <w:rPr>
          <w:rFonts w:ascii="Times New Roman" w:eastAsia="仿宋" w:hAnsi="Times New Roman" w:cs="Times New Roman"/>
          <w:color w:val="45B0E1" w:themeColor="accent1" w:themeTint="99"/>
          <w:kern w:val="0"/>
          <w:lang w:eastAsia="zh-TW"/>
        </w:rPr>
      </w:pPr>
      <w:r w:rsidRPr="002B6557">
        <w:rPr>
          <w:rFonts w:ascii="Times New Roman" w:eastAsia="仿宋" w:hAnsi="Times New Roman" w:cs="Times New Roman"/>
          <w:color w:val="45B0E1" w:themeColor="accent1" w:themeTint="99"/>
          <w:kern w:val="0"/>
          <w:lang w:eastAsia="zh-TW"/>
        </w:rPr>
        <w:t>桥梁绿化具有美化环境、减小噪声、过滤尘埃等作用。根据位置不同</w:t>
      </w:r>
      <w:r w:rsidRPr="002B6557">
        <w:rPr>
          <w:rFonts w:ascii="Times New Roman" w:eastAsia="仿宋" w:hAnsi="Times New Roman" w:cs="Times New Roman"/>
          <w:color w:val="45B0E1" w:themeColor="accent1" w:themeTint="99"/>
          <w:kern w:val="0"/>
        </w:rPr>
        <w:t>，</w:t>
      </w:r>
      <w:r w:rsidRPr="002B6557">
        <w:rPr>
          <w:rFonts w:ascii="Times New Roman" w:eastAsia="仿宋" w:hAnsi="Times New Roman" w:cs="Times New Roman"/>
          <w:color w:val="45B0E1" w:themeColor="accent1" w:themeTint="99"/>
          <w:kern w:val="0"/>
          <w:lang w:eastAsia="zh-TW"/>
        </w:rPr>
        <w:t>可以分为桥下绿化、桥侧绿化及桥上绿化。桥下绿化可以降低桥梁对动物的胁迫效应和恐惧感，提高桥下空间作为生态廊道的利用效率。桥侧绿化可以在一定程度上减少桥梁对动物栖息地的压缩，降低对动物的惊扰，遮挡汽车灯光和噪声。桥上绿化在景观方面起到增加绿色、美化桥梁、缓解驾驶员行车疲劳的作用。</w:t>
      </w:r>
    </w:p>
    <w:p w14:paraId="15F7BE6C" w14:textId="77777777" w:rsidR="002C0963" w:rsidRDefault="00000000" w:rsidP="00790054">
      <w:pPr>
        <w:pStyle w:val="21"/>
        <w:spacing w:line="360" w:lineRule="auto"/>
        <w:jc w:val="both"/>
        <w:rPr>
          <w:rFonts w:ascii="宋体" w:eastAsia="宋体" w:hAnsi="宋体" w:cs="宋体" w:hint="eastAsia"/>
          <w:color w:val="000000" w:themeColor="text1"/>
        </w:rPr>
      </w:pPr>
      <w:r>
        <w:rPr>
          <w:rFonts w:ascii="Times New Roman" w:eastAsia="宋体" w:hAnsi="Times New Roman" w:cs="宋体" w:hint="eastAsia"/>
          <w:b/>
          <w:bCs/>
          <w:kern w:val="0"/>
        </w:rPr>
        <w:t>4.4.3</w:t>
      </w:r>
      <w:r>
        <w:rPr>
          <w:rFonts w:ascii="宋体" w:eastAsia="宋体" w:hAnsi="宋体" w:cs="宋体" w:hint="eastAsia"/>
          <w:color w:val="000000" w:themeColor="text1"/>
        </w:rPr>
        <w:t xml:space="preserve"> </w:t>
      </w:r>
      <w:r>
        <w:rPr>
          <w:rFonts w:ascii="宋体" w:eastAsia="宋体" w:hAnsi="宋体" w:cs="宋体"/>
          <w:color w:val="000000" w:themeColor="text1"/>
        </w:rPr>
        <w:t>城市桥梁照明</w:t>
      </w:r>
      <w:r>
        <w:rPr>
          <w:rFonts w:ascii="宋体" w:eastAsia="宋体" w:hAnsi="宋体" w:cs="宋体" w:hint="eastAsia"/>
          <w:color w:val="000000" w:themeColor="text1"/>
        </w:rPr>
        <w:t>宜按照</w:t>
      </w:r>
      <w:r>
        <w:rPr>
          <w:rFonts w:ascii="宋体" w:eastAsia="宋体" w:hAnsi="宋体" w:cs="宋体"/>
          <w:color w:val="000000" w:themeColor="text1"/>
        </w:rPr>
        <w:t>整体性</w:t>
      </w:r>
      <w:r>
        <w:rPr>
          <w:rFonts w:ascii="宋体" w:eastAsia="宋体" w:hAnsi="宋体" w:cs="宋体" w:hint="eastAsia"/>
          <w:color w:val="000000" w:themeColor="text1"/>
        </w:rPr>
        <w:t>、</w:t>
      </w:r>
      <w:r>
        <w:rPr>
          <w:rFonts w:ascii="宋体" w:eastAsia="宋体" w:hAnsi="宋体" w:cs="宋体"/>
          <w:color w:val="000000" w:themeColor="text1"/>
        </w:rPr>
        <w:t>节能性</w:t>
      </w:r>
      <w:r>
        <w:rPr>
          <w:rFonts w:ascii="宋体" w:eastAsia="宋体" w:hAnsi="宋体" w:cs="宋体" w:hint="eastAsia"/>
          <w:color w:val="000000" w:themeColor="text1"/>
        </w:rPr>
        <w:t>、</w:t>
      </w:r>
      <w:r>
        <w:rPr>
          <w:rFonts w:ascii="宋体" w:eastAsia="宋体" w:hAnsi="宋体" w:cs="宋体"/>
          <w:color w:val="000000" w:themeColor="text1"/>
        </w:rPr>
        <w:t>艺术性</w:t>
      </w:r>
      <w:r>
        <w:rPr>
          <w:rFonts w:ascii="宋体" w:eastAsia="宋体" w:hAnsi="宋体" w:cs="宋体" w:hint="eastAsia"/>
          <w:color w:val="000000" w:themeColor="text1"/>
        </w:rPr>
        <w:t>、</w:t>
      </w:r>
      <w:r>
        <w:rPr>
          <w:rFonts w:ascii="宋体" w:eastAsia="宋体" w:hAnsi="宋体" w:cs="宋体"/>
          <w:color w:val="000000" w:themeColor="text1"/>
        </w:rPr>
        <w:t>隐蔽性</w:t>
      </w:r>
      <w:r>
        <w:rPr>
          <w:rFonts w:ascii="宋体" w:eastAsia="宋体" w:hAnsi="宋体" w:cs="宋体" w:hint="eastAsia"/>
          <w:color w:val="000000" w:themeColor="text1"/>
        </w:rPr>
        <w:t>原则设计，体现夜景设计主题。</w:t>
      </w:r>
    </w:p>
    <w:p w14:paraId="5C50E99C" w14:textId="77777777" w:rsidR="002C0963" w:rsidRPr="002B6557" w:rsidRDefault="00000000">
      <w:pPr>
        <w:pStyle w:val="21"/>
        <w:spacing w:line="360" w:lineRule="auto"/>
        <w:jc w:val="left"/>
        <w:rPr>
          <w:rFonts w:ascii="Times New Roman" w:eastAsia="仿宋" w:hAnsi="Times New Roman" w:cs="Times New Roman"/>
          <w:color w:val="45B0E1" w:themeColor="accent1" w:themeTint="99"/>
          <w:kern w:val="0"/>
        </w:rPr>
      </w:pPr>
      <w:r w:rsidRPr="002B6557">
        <w:rPr>
          <w:rFonts w:ascii="Times New Roman" w:eastAsia="仿宋" w:hAnsi="Times New Roman" w:cs="Times New Roman"/>
          <w:color w:val="45B0E1" w:themeColor="accent1" w:themeTint="99"/>
          <w:kern w:val="0"/>
        </w:rPr>
        <w:t>【条文说明】</w:t>
      </w:r>
    </w:p>
    <w:p w14:paraId="271EDE3D" w14:textId="75D85B9E" w:rsidR="002C0963" w:rsidRPr="002B6557" w:rsidRDefault="00000000" w:rsidP="00790054">
      <w:pPr>
        <w:pStyle w:val="21"/>
        <w:spacing w:line="360" w:lineRule="auto"/>
        <w:ind w:firstLineChars="200" w:firstLine="480"/>
        <w:jc w:val="both"/>
        <w:rPr>
          <w:rFonts w:ascii="Times New Roman" w:eastAsia="仿宋" w:hAnsi="Times New Roman" w:cs="Times New Roman"/>
          <w:color w:val="45B0E1" w:themeColor="accent1" w:themeTint="99"/>
          <w:kern w:val="0"/>
        </w:rPr>
      </w:pPr>
      <w:r w:rsidRPr="002B6557">
        <w:rPr>
          <w:rFonts w:ascii="Times New Roman" w:eastAsia="仿宋" w:hAnsi="Times New Roman" w:cs="Times New Roman"/>
          <w:color w:val="45B0E1" w:themeColor="accent1" w:themeTint="99"/>
          <w:kern w:val="0"/>
        </w:rPr>
        <w:t>整体性原则指与整体环境相协调，突出性格特征。节能性原则指运用新型节能产品，通过场景变化交替实现节能效果。艺术性原则指照度均匀，光影层次丰富，色温统一，场景组合完整。艺术观赏性与实用价值紧密结合。隐蔽性原则指灯具安装时提前考虑预留预埋，管线尽量少暴露</w:t>
      </w:r>
      <w:r w:rsidR="0083787B" w:rsidRPr="002B6557">
        <w:rPr>
          <w:rFonts w:ascii="Times New Roman" w:eastAsia="仿宋" w:hAnsi="Times New Roman" w:cs="Times New Roman"/>
          <w:color w:val="45B0E1" w:themeColor="accent1" w:themeTint="99"/>
          <w:kern w:val="0"/>
        </w:rPr>
        <w:t>；</w:t>
      </w:r>
      <w:r w:rsidRPr="002B6557">
        <w:rPr>
          <w:rFonts w:ascii="Times New Roman" w:eastAsia="仿宋" w:hAnsi="Times New Roman" w:cs="Times New Roman"/>
          <w:color w:val="45B0E1" w:themeColor="accent1" w:themeTint="99"/>
          <w:kern w:val="0"/>
        </w:rPr>
        <w:t>注意灯具安装位置尽量不影响白天效果</w:t>
      </w:r>
      <w:r w:rsidR="0083787B" w:rsidRPr="002B6557">
        <w:rPr>
          <w:rFonts w:ascii="Times New Roman" w:eastAsia="仿宋" w:hAnsi="Times New Roman" w:cs="Times New Roman"/>
          <w:color w:val="45B0E1" w:themeColor="accent1" w:themeTint="99"/>
          <w:kern w:val="0"/>
        </w:rPr>
        <w:t>；</w:t>
      </w:r>
      <w:r w:rsidRPr="002B6557">
        <w:rPr>
          <w:rFonts w:ascii="Times New Roman" w:eastAsia="仿宋" w:hAnsi="Times New Roman" w:cs="Times New Roman"/>
          <w:color w:val="45B0E1" w:themeColor="accent1" w:themeTint="99"/>
          <w:kern w:val="0"/>
        </w:rPr>
        <w:t>灯具及支架的尺寸和色彩与周边环境尽量协调统一。</w:t>
      </w:r>
    </w:p>
    <w:p w14:paraId="66409875" w14:textId="77777777" w:rsidR="002C0963" w:rsidRDefault="00000000" w:rsidP="00835CF8">
      <w:pPr>
        <w:spacing w:line="600" w:lineRule="auto"/>
        <w:jc w:val="center"/>
        <w:outlineLvl w:val="2"/>
        <w:rPr>
          <w:rFonts w:ascii="Times New Roman" w:eastAsia="宋体" w:hAnsi="Times New Roman" w:cs="仿宋"/>
          <w:b/>
          <w:bCs/>
        </w:rPr>
      </w:pPr>
      <w:bookmarkStart w:id="14" w:name="_Toc6490"/>
      <w:r>
        <w:rPr>
          <w:rFonts w:ascii="Times New Roman" w:eastAsia="宋体" w:hAnsi="Times New Roman" w:cs="仿宋" w:hint="eastAsia"/>
          <w:b/>
          <w:bCs/>
        </w:rPr>
        <w:t xml:space="preserve">4.5 </w:t>
      </w:r>
      <w:r>
        <w:rPr>
          <w:rFonts w:ascii="Times New Roman" w:eastAsia="宋体" w:hAnsi="Times New Roman" w:cs="仿宋" w:hint="eastAsia"/>
          <w:b/>
          <w:bCs/>
        </w:rPr>
        <w:t>低碳减碳</w:t>
      </w:r>
      <w:bookmarkEnd w:id="14"/>
    </w:p>
    <w:p w14:paraId="5725B996" w14:textId="77777777" w:rsidR="002C0963" w:rsidRDefault="00000000" w:rsidP="00835CF8">
      <w:pPr>
        <w:pStyle w:val="21"/>
        <w:spacing w:line="360" w:lineRule="auto"/>
        <w:jc w:val="both"/>
        <w:rPr>
          <w:rFonts w:ascii="宋体" w:eastAsia="宋体" w:hAnsi="宋体" w:cs="宋体" w:hint="eastAsia"/>
        </w:rPr>
      </w:pPr>
      <w:r>
        <w:rPr>
          <w:rFonts w:ascii="Times New Roman" w:eastAsia="宋体" w:hAnsi="Times New Roman" w:cs="宋体" w:hint="eastAsia"/>
          <w:b/>
          <w:bCs/>
          <w:kern w:val="0"/>
        </w:rPr>
        <w:t>4.5.1</w:t>
      </w:r>
      <w:r>
        <w:rPr>
          <w:rFonts w:ascii="宋体" w:eastAsia="宋体" w:hAnsi="宋体" w:cs="宋体" w:hint="eastAsia"/>
        </w:rPr>
        <w:t xml:space="preserve"> 城市桥梁可从源头减碳、过程降碳、末端固碳等三个途径实现低碳减碳设计。实现途径如下：</w:t>
      </w:r>
    </w:p>
    <w:p w14:paraId="5D4D9DB6" w14:textId="77777777" w:rsidR="002C0963" w:rsidRDefault="00000000" w:rsidP="00835CF8">
      <w:pPr>
        <w:spacing w:line="360" w:lineRule="auto"/>
        <w:ind w:firstLineChars="200" w:firstLine="482"/>
        <w:rPr>
          <w:rFonts w:ascii="宋体" w:eastAsia="宋体" w:hAnsi="宋体" w:cs="宋体" w:hint="eastAsia"/>
          <w:color w:val="000000" w:themeColor="text1"/>
          <w:lang w:bidi="ar"/>
        </w:rPr>
      </w:pPr>
      <w:r>
        <w:rPr>
          <w:rFonts w:ascii="Times New Roman" w:eastAsia="宋体" w:hAnsi="Times New Roman" w:cs="宋体" w:hint="eastAsia"/>
          <w:b/>
          <w:bCs/>
          <w:kern w:val="0"/>
        </w:rPr>
        <w:t>1</w:t>
      </w:r>
      <w:r>
        <w:rPr>
          <w:rFonts w:ascii="宋体" w:eastAsia="宋体" w:hAnsi="宋体" w:cs="宋体" w:hint="eastAsia"/>
          <w:color w:val="000000" w:themeColor="text1"/>
          <w:lang w:bidi="ar"/>
        </w:rPr>
        <w:t xml:space="preserve"> 选用低碳建材、装配式建造、可再生能源，从建筑建造源头减少碳排放；</w:t>
      </w:r>
    </w:p>
    <w:p w14:paraId="05A83061" w14:textId="77777777" w:rsidR="002C0963" w:rsidRDefault="00000000" w:rsidP="00835CF8">
      <w:pPr>
        <w:spacing w:line="360" w:lineRule="auto"/>
        <w:ind w:firstLineChars="200" w:firstLine="482"/>
        <w:rPr>
          <w:rFonts w:ascii="宋体" w:eastAsia="宋体" w:hAnsi="宋体" w:cs="宋体" w:hint="eastAsia"/>
          <w:color w:val="000000" w:themeColor="text1"/>
          <w:lang w:bidi="ar"/>
        </w:rPr>
      </w:pPr>
      <w:r>
        <w:rPr>
          <w:rFonts w:ascii="Times New Roman" w:eastAsia="宋体" w:hAnsi="Times New Roman" w:cs="宋体" w:hint="eastAsia"/>
          <w:b/>
          <w:bCs/>
          <w:kern w:val="0"/>
        </w:rPr>
        <w:t>2</w:t>
      </w:r>
      <w:r>
        <w:rPr>
          <w:rFonts w:ascii="宋体" w:eastAsia="宋体" w:hAnsi="宋体" w:cs="宋体" w:hint="eastAsia"/>
          <w:color w:val="000000" w:themeColor="text1"/>
          <w:lang w:bidi="ar"/>
        </w:rPr>
        <w:t xml:space="preserve"> 采用被动式建筑节能设计和主动式设备节能优化降低碳排放；</w:t>
      </w:r>
    </w:p>
    <w:p w14:paraId="2054A3E0" w14:textId="77777777" w:rsidR="002C0963" w:rsidRPr="002B6557" w:rsidRDefault="00000000" w:rsidP="00835CF8">
      <w:pPr>
        <w:spacing w:line="360" w:lineRule="auto"/>
        <w:ind w:firstLineChars="200" w:firstLine="482"/>
        <w:rPr>
          <w:rFonts w:ascii="Times New Roman" w:eastAsia="仿宋" w:hAnsi="Times New Roman" w:cs="Times New Roman"/>
          <w:color w:val="000000" w:themeColor="text1"/>
          <w:lang w:bidi="ar"/>
        </w:rPr>
      </w:pPr>
      <w:r>
        <w:rPr>
          <w:rFonts w:ascii="Times New Roman" w:eastAsia="宋体" w:hAnsi="Times New Roman" w:cs="宋体" w:hint="eastAsia"/>
          <w:b/>
          <w:bCs/>
          <w:kern w:val="0"/>
        </w:rPr>
        <w:t>3</w:t>
      </w:r>
      <w:r>
        <w:rPr>
          <w:rFonts w:ascii="宋体" w:eastAsia="宋体" w:hAnsi="宋体" w:cs="宋体" w:hint="eastAsia"/>
          <w:color w:val="000000" w:themeColor="text1"/>
          <w:lang w:bidi="ar"/>
        </w:rPr>
        <w:t xml:space="preserve"> 通过提高绿化率和植物的固碳能力，抵消桥梁碳减排之后剩余的碳排放，</w:t>
      </w:r>
      <w:r w:rsidRPr="002B6557">
        <w:rPr>
          <w:rFonts w:ascii="Times New Roman" w:eastAsia="仿宋" w:hAnsi="Times New Roman" w:cs="Times New Roman"/>
          <w:color w:val="000000" w:themeColor="text1"/>
          <w:lang w:bidi="ar"/>
        </w:rPr>
        <w:t>达到零碳标准。</w:t>
      </w:r>
    </w:p>
    <w:p w14:paraId="6A1F8969" w14:textId="77777777" w:rsidR="002C0963" w:rsidRPr="002B6557" w:rsidRDefault="00000000">
      <w:pPr>
        <w:pStyle w:val="21"/>
        <w:spacing w:line="360" w:lineRule="auto"/>
        <w:jc w:val="left"/>
        <w:rPr>
          <w:rFonts w:ascii="Times New Roman" w:eastAsia="仿宋" w:hAnsi="Times New Roman" w:cs="Times New Roman"/>
          <w:color w:val="45B0E1" w:themeColor="accent1" w:themeTint="99"/>
          <w:kern w:val="0"/>
        </w:rPr>
      </w:pPr>
      <w:r w:rsidRPr="002B6557">
        <w:rPr>
          <w:rFonts w:ascii="Times New Roman" w:eastAsia="仿宋" w:hAnsi="Times New Roman" w:cs="Times New Roman"/>
          <w:color w:val="45B0E1" w:themeColor="accent1" w:themeTint="99"/>
          <w:kern w:val="0"/>
        </w:rPr>
        <w:t>【条文说明】</w:t>
      </w:r>
    </w:p>
    <w:p w14:paraId="56E77475" w14:textId="7261344A" w:rsidR="002C0963" w:rsidRPr="002B6557" w:rsidRDefault="00000000" w:rsidP="00835CF8">
      <w:pPr>
        <w:pStyle w:val="21"/>
        <w:spacing w:line="360" w:lineRule="auto"/>
        <w:ind w:firstLineChars="200" w:firstLine="480"/>
        <w:jc w:val="both"/>
        <w:rPr>
          <w:rFonts w:ascii="Times New Roman" w:eastAsia="仿宋" w:hAnsi="Times New Roman" w:cs="Times New Roman"/>
          <w:color w:val="45B0E1" w:themeColor="accent1" w:themeTint="99"/>
          <w:kern w:val="0"/>
        </w:rPr>
      </w:pPr>
      <w:r w:rsidRPr="002B6557">
        <w:rPr>
          <w:rFonts w:ascii="Times New Roman" w:eastAsia="仿宋" w:hAnsi="Times New Roman" w:cs="Times New Roman"/>
          <w:color w:val="45B0E1" w:themeColor="accent1" w:themeTint="99"/>
          <w:kern w:val="0"/>
        </w:rPr>
        <w:lastRenderedPageBreak/>
        <w:t>源头减碳指选用低碳建材、装配式建造、可再生能源，从建筑建造源头减少碳排放。</w:t>
      </w:r>
    </w:p>
    <w:p w14:paraId="086B9B40" w14:textId="77777777" w:rsidR="002C0963" w:rsidRPr="002B6557" w:rsidRDefault="00000000" w:rsidP="00835CF8">
      <w:pPr>
        <w:pStyle w:val="21"/>
        <w:spacing w:line="360" w:lineRule="auto"/>
        <w:ind w:firstLineChars="200" w:firstLine="480"/>
        <w:jc w:val="both"/>
        <w:rPr>
          <w:rFonts w:ascii="Times New Roman" w:eastAsia="仿宋" w:hAnsi="Times New Roman" w:cs="Times New Roman"/>
          <w:color w:val="45B0E1" w:themeColor="accent1" w:themeTint="99"/>
          <w:kern w:val="0"/>
        </w:rPr>
      </w:pPr>
      <w:r w:rsidRPr="002B6557">
        <w:rPr>
          <w:rFonts w:ascii="Times New Roman" w:eastAsia="仿宋" w:hAnsi="Times New Roman" w:cs="Times New Roman"/>
          <w:color w:val="45B0E1" w:themeColor="accent1" w:themeTint="99"/>
          <w:kern w:val="0"/>
        </w:rPr>
        <w:t>过程降碳指采用被动式建筑节能设计和主动式设备节能优化降低碳排放。其中：被动式建筑节能技术是指以非人工机械方式实现建筑能耗降低的建筑节能技术，通过建筑自身的构造做法，利用自然资源达到确保环境舒适性和建筑节能的双重目的，具有低技术化和低成本性特点，是零碳建筑降低碳排放量的核心技术措施。主动式建筑节能设计包括节能照明系统（可采用通过节能认证的高效节能光源和灯具，降低照明设备能耗）。</w:t>
      </w:r>
    </w:p>
    <w:p w14:paraId="232FAB90" w14:textId="77777777" w:rsidR="002C0963" w:rsidRPr="002B6557" w:rsidRDefault="00000000" w:rsidP="00835CF8">
      <w:pPr>
        <w:pStyle w:val="21"/>
        <w:spacing w:line="360" w:lineRule="auto"/>
        <w:ind w:firstLineChars="200" w:firstLine="480"/>
        <w:jc w:val="both"/>
        <w:rPr>
          <w:rFonts w:ascii="Times New Roman" w:eastAsia="仿宋" w:hAnsi="Times New Roman" w:cs="Times New Roman"/>
          <w:color w:val="45B0E1" w:themeColor="accent1" w:themeTint="99"/>
          <w:kern w:val="0"/>
        </w:rPr>
      </w:pPr>
      <w:r w:rsidRPr="002B6557">
        <w:rPr>
          <w:rFonts w:ascii="Times New Roman" w:eastAsia="仿宋" w:hAnsi="Times New Roman" w:cs="Times New Roman"/>
          <w:color w:val="45B0E1" w:themeColor="accent1" w:themeTint="99"/>
          <w:kern w:val="0"/>
        </w:rPr>
        <w:t>末端固碳指通过提高绿化率和植物的固碳能力，抵消建筑碳减排之后剩余的碳排放，达到零碳建筑标准。</w:t>
      </w:r>
    </w:p>
    <w:p w14:paraId="76D56776" w14:textId="77777777" w:rsidR="002C0963" w:rsidRDefault="00000000" w:rsidP="004123FA">
      <w:pPr>
        <w:spacing w:line="360" w:lineRule="auto"/>
        <w:rPr>
          <w:rFonts w:ascii="宋体" w:eastAsia="宋体" w:hAnsi="宋体" w:cs="宋体" w:hint="eastAsia"/>
          <w:color w:val="000000" w:themeColor="text1"/>
          <w:lang w:bidi="ar"/>
        </w:rPr>
      </w:pPr>
      <w:r>
        <w:rPr>
          <w:rFonts w:ascii="Times New Roman" w:eastAsia="宋体" w:hAnsi="Times New Roman" w:cs="宋体" w:hint="eastAsia"/>
          <w:b/>
          <w:bCs/>
          <w:kern w:val="0"/>
        </w:rPr>
        <w:t>4.5.2</w:t>
      </w:r>
      <w:r>
        <w:rPr>
          <w:rFonts w:ascii="宋体" w:eastAsia="宋体" w:hAnsi="宋体" w:cs="宋体" w:hint="eastAsia"/>
          <w:color w:val="000000" w:themeColor="text1"/>
          <w:lang w:bidi="ar"/>
        </w:rPr>
        <w:t xml:space="preserve"> 城市桥梁宜开展生态保护与恢复设计。设计中应注重灌木、乔木、草本植物的合理搭配，优先选取固碳释氧能力强的植物树种组合。</w:t>
      </w:r>
    </w:p>
    <w:p w14:paraId="73EF03E3" w14:textId="77777777" w:rsidR="002C0963" w:rsidRPr="002B6557" w:rsidRDefault="00000000">
      <w:pPr>
        <w:pStyle w:val="21"/>
        <w:spacing w:line="360" w:lineRule="auto"/>
        <w:jc w:val="left"/>
        <w:rPr>
          <w:rFonts w:ascii="Times New Roman" w:eastAsia="仿宋" w:hAnsi="Times New Roman" w:cs="Times New Roman"/>
          <w:color w:val="45B0E1" w:themeColor="accent1" w:themeTint="99"/>
          <w:kern w:val="0"/>
        </w:rPr>
      </w:pPr>
      <w:r w:rsidRPr="002B6557">
        <w:rPr>
          <w:rFonts w:ascii="Times New Roman" w:eastAsia="仿宋" w:hAnsi="Times New Roman" w:cs="Times New Roman"/>
          <w:color w:val="45B0E1" w:themeColor="accent1" w:themeTint="99"/>
          <w:kern w:val="0"/>
        </w:rPr>
        <w:t>【条文说明】</w:t>
      </w:r>
    </w:p>
    <w:p w14:paraId="33751C91" w14:textId="77777777" w:rsidR="002C0963" w:rsidRPr="002B6557" w:rsidRDefault="00000000" w:rsidP="004123FA">
      <w:pPr>
        <w:pStyle w:val="21"/>
        <w:spacing w:line="360" w:lineRule="auto"/>
        <w:ind w:firstLineChars="200" w:firstLine="480"/>
        <w:jc w:val="both"/>
        <w:rPr>
          <w:rFonts w:ascii="Times New Roman" w:eastAsia="仿宋" w:hAnsi="Times New Roman" w:cs="Times New Roman"/>
          <w:color w:val="45B0E1" w:themeColor="accent1" w:themeTint="99"/>
          <w:kern w:val="0"/>
        </w:rPr>
      </w:pPr>
      <w:r w:rsidRPr="002B6557">
        <w:rPr>
          <w:rFonts w:ascii="Times New Roman" w:eastAsia="仿宋" w:hAnsi="Times New Roman" w:cs="Times New Roman"/>
          <w:color w:val="45B0E1" w:themeColor="accent1" w:themeTint="99"/>
          <w:kern w:val="0"/>
        </w:rPr>
        <w:t>影响植物碳汇能力的因素主要有植物种类、植物数量、季节等。在植被群落中，乔木的碳汇能力最优，其次是灌木，草本植物相对较弱，故应注重灌、乔、草的合理搭配，优先选取固碳释氧能力强的植物树种组合。</w:t>
      </w:r>
    </w:p>
    <w:p w14:paraId="2ED5BF51" w14:textId="77777777" w:rsidR="002C0963" w:rsidRDefault="00000000" w:rsidP="00F72989">
      <w:pPr>
        <w:spacing w:line="360" w:lineRule="auto"/>
        <w:rPr>
          <w:rFonts w:ascii="宋体" w:eastAsia="宋体" w:hAnsi="宋体" w:cs="宋体" w:hint="eastAsia"/>
          <w:color w:val="000000" w:themeColor="text1"/>
        </w:rPr>
      </w:pPr>
      <w:r>
        <w:rPr>
          <w:rFonts w:ascii="Times New Roman" w:eastAsia="宋体" w:hAnsi="Times New Roman" w:cs="宋体" w:hint="eastAsia"/>
          <w:b/>
          <w:bCs/>
          <w:kern w:val="0"/>
        </w:rPr>
        <w:t>4.5.3</w:t>
      </w:r>
      <w:r>
        <w:rPr>
          <w:rFonts w:ascii="宋体" w:eastAsia="宋体" w:hAnsi="宋体" w:cs="宋体" w:hint="eastAsia"/>
          <w:color w:val="000000" w:themeColor="text1"/>
          <w:lang w:bidi="ar"/>
        </w:rPr>
        <w:t xml:space="preserve"> 应合理选择建筑材料和设备，减少运输距离和运输过程中的碳排放。</w:t>
      </w:r>
    </w:p>
    <w:p w14:paraId="59195BB1" w14:textId="77777777" w:rsidR="002C0963" w:rsidRDefault="00000000">
      <w:pPr>
        <w:spacing w:line="600" w:lineRule="auto"/>
        <w:jc w:val="center"/>
        <w:outlineLvl w:val="2"/>
        <w:rPr>
          <w:rFonts w:ascii="Times New Roman" w:eastAsia="宋体" w:hAnsi="Times New Roman" w:cs="仿宋"/>
          <w:b/>
          <w:bCs/>
        </w:rPr>
      </w:pPr>
      <w:bookmarkStart w:id="15" w:name="_Toc16396"/>
      <w:r>
        <w:rPr>
          <w:rFonts w:ascii="Times New Roman" w:eastAsia="宋体" w:hAnsi="Times New Roman" w:cs="仿宋" w:hint="eastAsia"/>
          <w:b/>
          <w:bCs/>
        </w:rPr>
        <w:t xml:space="preserve">4.6 </w:t>
      </w:r>
      <w:r>
        <w:rPr>
          <w:rFonts w:ascii="Times New Roman" w:eastAsia="宋体" w:hAnsi="Times New Roman" w:cs="仿宋" w:hint="eastAsia"/>
          <w:b/>
          <w:bCs/>
        </w:rPr>
        <w:t>数字化技术</w:t>
      </w:r>
      <w:bookmarkEnd w:id="15"/>
    </w:p>
    <w:p w14:paraId="3CDF8A44" w14:textId="77777777" w:rsidR="002C0963" w:rsidRPr="0083787B" w:rsidRDefault="00000000" w:rsidP="00F72989">
      <w:pPr>
        <w:pStyle w:val="21"/>
        <w:spacing w:line="360" w:lineRule="auto"/>
        <w:jc w:val="both"/>
        <w:rPr>
          <w:rFonts w:ascii="Times New Roman" w:eastAsia="宋体" w:hAnsi="Times New Roman" w:cs="Times New Roman"/>
          <w:color w:val="000000" w:themeColor="text1"/>
        </w:rPr>
      </w:pPr>
      <w:r w:rsidRPr="0083787B">
        <w:rPr>
          <w:rFonts w:ascii="Times New Roman" w:eastAsia="宋体" w:hAnsi="Times New Roman" w:cs="Times New Roman"/>
          <w:b/>
          <w:bCs/>
          <w:kern w:val="0"/>
        </w:rPr>
        <w:t>4.6.1</w:t>
      </w:r>
      <w:r w:rsidRPr="0083787B">
        <w:rPr>
          <w:rFonts w:ascii="Times New Roman" w:eastAsia="宋体" w:hAnsi="Times New Roman" w:cs="Times New Roman"/>
          <w:color w:val="000000" w:themeColor="text1"/>
        </w:rPr>
        <w:t xml:space="preserve"> </w:t>
      </w:r>
      <w:r w:rsidRPr="0083787B">
        <w:rPr>
          <w:rFonts w:ascii="Times New Roman" w:eastAsia="宋体" w:hAnsi="Times New Roman" w:cs="Times New Roman"/>
          <w:color w:val="000000" w:themeColor="text1"/>
        </w:rPr>
        <w:t>桥梁绿色设计中宜采用数字化技术，综合应用</w:t>
      </w:r>
      <w:r w:rsidRPr="0083787B">
        <w:rPr>
          <w:rFonts w:ascii="Times New Roman" w:eastAsia="宋体" w:hAnsi="Times New Roman" w:cs="Times New Roman"/>
          <w:color w:val="000000" w:themeColor="text1"/>
        </w:rPr>
        <w:t>BIM</w:t>
      </w:r>
      <w:r w:rsidRPr="0083787B">
        <w:rPr>
          <w:rFonts w:ascii="Times New Roman" w:eastAsia="宋体" w:hAnsi="Times New Roman" w:cs="Times New Roman"/>
          <w:color w:val="000000" w:themeColor="text1"/>
        </w:rPr>
        <w:t>、物联网、</w:t>
      </w:r>
      <w:r w:rsidRPr="0083787B">
        <w:rPr>
          <w:rFonts w:ascii="Times New Roman" w:eastAsia="宋体" w:hAnsi="Times New Roman" w:cs="Times New Roman"/>
          <w:color w:val="000000" w:themeColor="text1"/>
        </w:rPr>
        <w:t>3D</w:t>
      </w:r>
      <w:r w:rsidRPr="0083787B">
        <w:rPr>
          <w:rFonts w:ascii="Times New Roman" w:eastAsia="宋体" w:hAnsi="Times New Roman" w:cs="Times New Roman"/>
          <w:color w:val="000000" w:themeColor="text1"/>
        </w:rPr>
        <w:t>打印、人工智能、云计算和大数据等技术手段提升设计质量。</w:t>
      </w:r>
    </w:p>
    <w:p w14:paraId="66C81AEF" w14:textId="77777777" w:rsidR="002C0963" w:rsidRPr="0083787B" w:rsidRDefault="00000000" w:rsidP="00F72989">
      <w:pPr>
        <w:pStyle w:val="21"/>
        <w:spacing w:line="360" w:lineRule="auto"/>
        <w:jc w:val="both"/>
        <w:rPr>
          <w:rFonts w:ascii="Times New Roman" w:eastAsia="宋体" w:hAnsi="Times New Roman" w:cs="Times New Roman"/>
          <w:color w:val="000000" w:themeColor="text1"/>
        </w:rPr>
      </w:pPr>
      <w:r w:rsidRPr="0083787B">
        <w:rPr>
          <w:rFonts w:ascii="Times New Roman" w:eastAsia="宋体" w:hAnsi="Times New Roman" w:cs="Times New Roman"/>
          <w:b/>
          <w:bCs/>
          <w:kern w:val="0"/>
        </w:rPr>
        <w:t>4.6.2</w:t>
      </w:r>
      <w:r w:rsidRPr="0083787B">
        <w:rPr>
          <w:rFonts w:ascii="Times New Roman" w:eastAsia="宋体" w:hAnsi="Times New Roman" w:cs="Times New Roman"/>
          <w:color w:val="000000" w:themeColor="text1"/>
        </w:rPr>
        <w:t xml:space="preserve"> </w:t>
      </w:r>
      <w:r w:rsidRPr="0083787B">
        <w:rPr>
          <w:rFonts w:ascii="Times New Roman" w:eastAsia="宋体" w:hAnsi="Times New Roman" w:cs="Times New Roman"/>
          <w:color w:val="000000" w:themeColor="text1"/>
        </w:rPr>
        <w:t>设计阶段应对数据资源进行全面规划，提高设计阶段工程数据在后期应用的有效性，为建设、运营、养护与管理决策提供数据支持。</w:t>
      </w:r>
    </w:p>
    <w:p w14:paraId="25BE2090" w14:textId="77777777" w:rsidR="002C0963" w:rsidRPr="0083787B" w:rsidRDefault="00000000" w:rsidP="00F72989">
      <w:pPr>
        <w:pStyle w:val="21"/>
        <w:spacing w:line="360" w:lineRule="auto"/>
        <w:jc w:val="both"/>
        <w:rPr>
          <w:rFonts w:ascii="Times New Roman" w:eastAsia="宋体" w:hAnsi="Times New Roman" w:cs="Times New Roman"/>
          <w:color w:val="000000" w:themeColor="text1"/>
        </w:rPr>
      </w:pPr>
      <w:r w:rsidRPr="0083787B">
        <w:rPr>
          <w:rFonts w:ascii="Times New Roman" w:eastAsia="宋体" w:hAnsi="Times New Roman" w:cs="Times New Roman"/>
          <w:b/>
          <w:bCs/>
          <w:kern w:val="0"/>
        </w:rPr>
        <w:t>4.6.3</w:t>
      </w:r>
      <w:r w:rsidRPr="0083787B">
        <w:rPr>
          <w:rFonts w:ascii="Times New Roman" w:eastAsia="宋体" w:hAnsi="Times New Roman" w:cs="Times New Roman"/>
          <w:color w:val="000000" w:themeColor="text1"/>
        </w:rPr>
        <w:t xml:space="preserve"> </w:t>
      </w:r>
      <w:r w:rsidRPr="0083787B">
        <w:rPr>
          <w:rFonts w:ascii="Times New Roman" w:eastAsia="宋体" w:hAnsi="Times New Roman" w:cs="Times New Roman"/>
          <w:color w:val="000000" w:themeColor="text1"/>
        </w:rPr>
        <w:t>应用数字化技术开展施工、养护、运营全过程的桥梁设计。</w:t>
      </w:r>
    </w:p>
    <w:p w14:paraId="09F3F0B5" w14:textId="77777777" w:rsidR="002C0963" w:rsidRPr="0083787B" w:rsidRDefault="00000000" w:rsidP="00F72989">
      <w:pPr>
        <w:pStyle w:val="21"/>
        <w:spacing w:line="360" w:lineRule="auto"/>
        <w:jc w:val="both"/>
        <w:rPr>
          <w:rFonts w:ascii="Times New Roman" w:eastAsia="宋体" w:hAnsi="Times New Roman" w:cs="Times New Roman"/>
          <w:color w:val="000000" w:themeColor="text1"/>
        </w:rPr>
      </w:pPr>
      <w:r w:rsidRPr="0083787B">
        <w:rPr>
          <w:rFonts w:ascii="Times New Roman" w:eastAsia="宋体" w:hAnsi="Times New Roman" w:cs="Times New Roman"/>
          <w:b/>
          <w:bCs/>
          <w:kern w:val="0"/>
        </w:rPr>
        <w:t>4.6.4</w:t>
      </w:r>
      <w:r w:rsidRPr="0083787B">
        <w:rPr>
          <w:rFonts w:ascii="Times New Roman" w:eastAsia="宋体" w:hAnsi="Times New Roman" w:cs="Times New Roman"/>
          <w:color w:val="000000" w:themeColor="text1"/>
        </w:rPr>
        <w:t xml:space="preserve"> </w:t>
      </w:r>
      <w:r w:rsidRPr="0083787B">
        <w:rPr>
          <w:rFonts w:ascii="Times New Roman" w:eastAsia="宋体" w:hAnsi="Times New Roman" w:cs="Times New Roman"/>
          <w:color w:val="000000" w:themeColor="text1"/>
        </w:rPr>
        <w:t>应通过传感器、物联网、大数据、人工智能等技术的融合应用，实时监测和智能分析桥梁运行状态的，为桥梁运维管理提供科学依据，提高运维效率和管理水平。</w:t>
      </w:r>
    </w:p>
    <w:p w14:paraId="0F2951ED" w14:textId="77777777" w:rsidR="0083787B" w:rsidRDefault="0083787B">
      <w:pPr>
        <w:spacing w:line="600" w:lineRule="auto"/>
        <w:jc w:val="center"/>
        <w:outlineLvl w:val="2"/>
        <w:rPr>
          <w:rFonts w:ascii="Times New Roman" w:eastAsia="宋体" w:hAnsi="Times New Roman" w:cs="仿宋"/>
          <w:b/>
          <w:bCs/>
        </w:rPr>
      </w:pPr>
      <w:bookmarkStart w:id="16" w:name="_Toc12114"/>
    </w:p>
    <w:p w14:paraId="6E6612AA" w14:textId="4B477391" w:rsidR="002C0963" w:rsidRDefault="00000000">
      <w:pPr>
        <w:spacing w:line="600" w:lineRule="auto"/>
        <w:jc w:val="center"/>
        <w:outlineLvl w:val="2"/>
        <w:rPr>
          <w:rFonts w:ascii="Times New Roman" w:eastAsia="宋体" w:hAnsi="Times New Roman" w:cs="仿宋"/>
          <w:b/>
          <w:bCs/>
        </w:rPr>
      </w:pPr>
      <w:r>
        <w:rPr>
          <w:rFonts w:ascii="Times New Roman" w:eastAsia="宋体" w:hAnsi="Times New Roman" w:cs="仿宋" w:hint="eastAsia"/>
          <w:b/>
          <w:bCs/>
        </w:rPr>
        <w:lastRenderedPageBreak/>
        <w:t xml:space="preserve">4.7 </w:t>
      </w:r>
      <w:r>
        <w:rPr>
          <w:rFonts w:ascii="Times New Roman" w:eastAsia="宋体" w:hAnsi="Times New Roman" w:cs="仿宋" w:hint="eastAsia"/>
          <w:b/>
          <w:bCs/>
        </w:rPr>
        <w:t>工业化建造</w:t>
      </w:r>
      <w:bookmarkEnd w:id="16"/>
    </w:p>
    <w:p w14:paraId="5CE6E576" w14:textId="77777777" w:rsidR="002C0963" w:rsidRDefault="00000000" w:rsidP="00882184">
      <w:pPr>
        <w:pStyle w:val="21"/>
        <w:spacing w:line="360" w:lineRule="auto"/>
        <w:jc w:val="both"/>
        <w:rPr>
          <w:rFonts w:ascii="宋体" w:eastAsia="宋体" w:hAnsi="宋体" w:cs="宋体" w:hint="eastAsia"/>
          <w:color w:val="000000" w:themeColor="text1"/>
        </w:rPr>
      </w:pPr>
      <w:r>
        <w:rPr>
          <w:rFonts w:ascii="Times New Roman" w:eastAsia="宋体" w:hAnsi="Times New Roman" w:cs="宋体" w:hint="eastAsia"/>
          <w:b/>
          <w:bCs/>
          <w:kern w:val="0"/>
        </w:rPr>
        <w:t>4.7.1</w:t>
      </w:r>
      <w:r>
        <w:rPr>
          <w:rFonts w:ascii="宋体" w:eastAsia="宋体" w:hAnsi="宋体" w:cs="宋体" w:hint="eastAsia"/>
          <w:color w:val="000000" w:themeColor="text1"/>
        </w:rPr>
        <w:t xml:space="preserve"> 桥梁绿色设计应着眼于结构设计体系化、结构构件标准化、加工制作自动化、现场安装装配化、建造运维信息化、拆除部件再利用化，优先采用钢结构、装配式混凝土结构等适宜工业化建造的结构形式。</w:t>
      </w:r>
    </w:p>
    <w:p w14:paraId="20FDDAAD" w14:textId="77777777" w:rsidR="002C0963" w:rsidRDefault="00000000" w:rsidP="00882184">
      <w:pPr>
        <w:widowControl/>
        <w:spacing w:line="360" w:lineRule="auto"/>
        <w:rPr>
          <w:rFonts w:ascii="宋体" w:eastAsia="宋体" w:hAnsi="宋体" w:cs="宋体" w:hint="eastAsia"/>
          <w:color w:val="000000" w:themeColor="text1"/>
          <w:lang w:bidi="ar"/>
        </w:rPr>
      </w:pPr>
      <w:r>
        <w:rPr>
          <w:rFonts w:ascii="Times New Roman" w:eastAsia="宋体" w:hAnsi="Times New Roman" w:cs="宋体" w:hint="eastAsia"/>
          <w:b/>
          <w:bCs/>
          <w:kern w:val="0"/>
        </w:rPr>
        <w:t>4.7.2</w:t>
      </w:r>
      <w:r>
        <w:rPr>
          <w:rFonts w:ascii="宋体" w:eastAsia="宋体" w:hAnsi="宋体" w:cs="宋体" w:hint="eastAsia"/>
          <w:color w:val="000000" w:themeColor="text1"/>
          <w:lang w:bidi="ar"/>
        </w:rPr>
        <w:t xml:space="preserve"> 宜开展</w:t>
      </w:r>
      <w:r>
        <w:rPr>
          <w:rFonts w:ascii="宋体" w:eastAsia="宋体" w:hAnsi="宋体" w:cs="宋体"/>
          <w:color w:val="000000" w:themeColor="text1"/>
          <w:lang w:bidi="ar"/>
        </w:rPr>
        <w:t>轻型化、高耐久、易连接、可更换</w:t>
      </w:r>
      <w:r>
        <w:rPr>
          <w:rFonts w:ascii="宋体" w:eastAsia="宋体" w:hAnsi="宋体" w:cs="宋体" w:hint="eastAsia"/>
          <w:color w:val="000000" w:themeColor="text1"/>
          <w:lang w:bidi="ar"/>
        </w:rPr>
        <w:t>的桥梁结构设计，以实现工业化智能建造。</w:t>
      </w:r>
    </w:p>
    <w:p w14:paraId="12C2E8D4" w14:textId="6A31739B" w:rsidR="002C0963" w:rsidRPr="00882184" w:rsidRDefault="00000000" w:rsidP="00882184">
      <w:pPr>
        <w:pStyle w:val="21"/>
        <w:spacing w:line="360" w:lineRule="auto"/>
        <w:jc w:val="both"/>
        <w:rPr>
          <w:rFonts w:ascii="宋体" w:eastAsia="宋体" w:hAnsi="宋体" w:cs="宋体" w:hint="eastAsia"/>
          <w:color w:val="000000" w:themeColor="text1"/>
        </w:rPr>
      </w:pPr>
      <w:r>
        <w:rPr>
          <w:rFonts w:ascii="Times New Roman" w:eastAsia="宋体" w:hAnsi="Times New Roman" w:cs="宋体" w:hint="eastAsia"/>
          <w:b/>
          <w:bCs/>
          <w:kern w:val="0"/>
        </w:rPr>
        <w:t>4.7.3</w:t>
      </w:r>
      <w:r>
        <w:rPr>
          <w:rFonts w:ascii="宋体" w:eastAsia="宋体" w:hAnsi="宋体" w:cs="宋体" w:hint="eastAsia"/>
          <w:color w:val="000000" w:themeColor="text1"/>
        </w:rPr>
        <w:t xml:space="preserve"> 宜因地制宜地使用预制桩，降低对环境的影响。</w:t>
      </w:r>
    </w:p>
    <w:p w14:paraId="5A6ACC7B" w14:textId="77777777" w:rsidR="002C0963" w:rsidRDefault="00000000">
      <w:pPr>
        <w:widowControl/>
        <w:spacing w:line="240" w:lineRule="auto"/>
        <w:ind w:firstLine="422"/>
        <w:jc w:val="left"/>
        <w:rPr>
          <w:rFonts w:ascii="宋体" w:eastAsia="宋体" w:hAnsi="宋体" w:cs="宋体" w:hint="eastAsia"/>
          <w:b/>
          <w:bCs/>
          <w:sz w:val="21"/>
          <w:szCs w:val="21"/>
        </w:rPr>
      </w:pPr>
      <w:r>
        <w:rPr>
          <w:rFonts w:ascii="宋体" w:eastAsia="宋体" w:hAnsi="宋体" w:cs="宋体" w:hint="eastAsia"/>
          <w:b/>
          <w:bCs/>
          <w:sz w:val="21"/>
          <w:szCs w:val="21"/>
        </w:rPr>
        <w:br w:type="page"/>
      </w:r>
    </w:p>
    <w:p w14:paraId="4E335EC1" w14:textId="77777777" w:rsidR="002C0963" w:rsidRDefault="00000000">
      <w:pPr>
        <w:spacing w:line="240" w:lineRule="auto"/>
        <w:jc w:val="center"/>
        <w:outlineLvl w:val="1"/>
        <w:rPr>
          <w:rFonts w:ascii="Times New Roman" w:eastAsia="宋体" w:hAnsi="Times New Roman" w:cs="仿宋"/>
          <w:b/>
          <w:bCs/>
          <w:sz w:val="32"/>
          <w:szCs w:val="32"/>
        </w:rPr>
      </w:pPr>
      <w:bookmarkStart w:id="17" w:name="_Toc20125"/>
      <w:r>
        <w:rPr>
          <w:rFonts w:ascii="Times New Roman" w:eastAsia="宋体" w:hAnsi="Times New Roman" w:cs="仿宋" w:hint="eastAsia"/>
          <w:b/>
          <w:bCs/>
          <w:sz w:val="32"/>
          <w:szCs w:val="32"/>
        </w:rPr>
        <w:lastRenderedPageBreak/>
        <w:t xml:space="preserve">5 </w:t>
      </w:r>
      <w:r>
        <w:rPr>
          <w:rFonts w:ascii="Times New Roman" w:eastAsia="宋体" w:hAnsi="Times New Roman" w:cs="仿宋" w:hint="eastAsia"/>
          <w:b/>
          <w:bCs/>
          <w:sz w:val="32"/>
          <w:szCs w:val="32"/>
        </w:rPr>
        <w:t>碳排放计算</w:t>
      </w:r>
      <w:bookmarkEnd w:id="17"/>
    </w:p>
    <w:p w14:paraId="23C6E450" w14:textId="77777777" w:rsidR="002C0963" w:rsidRDefault="00000000">
      <w:pPr>
        <w:spacing w:line="600" w:lineRule="auto"/>
        <w:jc w:val="center"/>
        <w:outlineLvl w:val="2"/>
        <w:rPr>
          <w:rFonts w:ascii="Times New Roman" w:eastAsia="宋体" w:hAnsi="Times New Roman" w:cs="仿宋"/>
          <w:b/>
          <w:bCs/>
        </w:rPr>
      </w:pPr>
      <w:bookmarkStart w:id="18" w:name="_Toc9175"/>
      <w:r>
        <w:rPr>
          <w:rFonts w:ascii="Times New Roman" w:eastAsia="宋体" w:hAnsi="Times New Roman" w:cs="仿宋" w:hint="eastAsia"/>
          <w:b/>
          <w:bCs/>
        </w:rPr>
        <w:t xml:space="preserve">5.1 </w:t>
      </w:r>
      <w:r>
        <w:rPr>
          <w:rFonts w:ascii="Times New Roman" w:eastAsia="宋体" w:hAnsi="Times New Roman" w:cs="仿宋" w:hint="eastAsia"/>
          <w:b/>
          <w:bCs/>
        </w:rPr>
        <w:t>计算与核算边界</w:t>
      </w:r>
      <w:bookmarkEnd w:id="18"/>
    </w:p>
    <w:p w14:paraId="20318E82" w14:textId="77777777" w:rsidR="002C0963" w:rsidRDefault="00000000" w:rsidP="00730465">
      <w:pPr>
        <w:spacing w:line="360" w:lineRule="auto"/>
        <w:rPr>
          <w:rFonts w:ascii="宋体" w:eastAsia="宋体" w:hAnsi="宋体" w:cs="宋体" w:hint="eastAsia"/>
        </w:rPr>
      </w:pPr>
      <w:r>
        <w:rPr>
          <w:rFonts w:ascii="Times New Roman" w:eastAsia="宋体" w:hAnsi="Times New Roman" w:cs="宋体" w:hint="eastAsia"/>
          <w:b/>
          <w:bCs/>
          <w:kern w:val="0"/>
        </w:rPr>
        <w:t>5.1.1</w:t>
      </w:r>
      <w:r>
        <w:rPr>
          <w:rFonts w:ascii="宋体" w:eastAsia="宋体" w:hAnsi="宋体" w:cs="宋体" w:hint="eastAsia"/>
        </w:rPr>
        <w:t xml:space="preserve"> 碳排放因子获取优先级排序应按照下列原则考虑：</w:t>
      </w:r>
    </w:p>
    <w:p w14:paraId="2834C29B" w14:textId="77777777" w:rsidR="002C0963" w:rsidRDefault="00000000" w:rsidP="00730465">
      <w:pPr>
        <w:spacing w:line="360" w:lineRule="auto"/>
        <w:ind w:firstLineChars="236" w:firstLine="569"/>
        <w:rPr>
          <w:rFonts w:ascii="宋体" w:eastAsia="宋体" w:hAnsi="宋体" w:cs="宋体" w:hint="eastAsia"/>
        </w:rPr>
      </w:pPr>
      <w:r>
        <w:rPr>
          <w:rFonts w:ascii="Times New Roman" w:eastAsia="宋体" w:hAnsi="Times New Roman" w:cs="宋体" w:hint="eastAsia"/>
          <w:b/>
          <w:bCs/>
          <w:kern w:val="0"/>
        </w:rPr>
        <w:t>1</w:t>
      </w:r>
      <w:r>
        <w:rPr>
          <w:rFonts w:ascii="宋体" w:eastAsia="宋体" w:hAnsi="宋体" w:cs="宋体" w:hint="eastAsia"/>
        </w:rPr>
        <w:t xml:space="preserve"> 优先级：建材遵照实测碳排放系数；</w:t>
      </w:r>
    </w:p>
    <w:p w14:paraId="0B1A82B0" w14:textId="77777777" w:rsidR="002C0963" w:rsidRDefault="00000000" w:rsidP="00730465">
      <w:pPr>
        <w:spacing w:line="360" w:lineRule="auto"/>
        <w:ind w:firstLineChars="236" w:firstLine="569"/>
        <w:rPr>
          <w:rFonts w:ascii="宋体" w:eastAsia="宋体" w:hAnsi="宋体" w:cs="宋体" w:hint="eastAsia"/>
        </w:rPr>
      </w:pPr>
      <w:r>
        <w:rPr>
          <w:rFonts w:ascii="Times New Roman" w:eastAsia="宋体" w:hAnsi="Times New Roman" w:cs="宋体" w:hint="eastAsia"/>
          <w:b/>
          <w:bCs/>
          <w:kern w:val="0"/>
        </w:rPr>
        <w:t>2</w:t>
      </w:r>
      <w:r>
        <w:rPr>
          <w:rFonts w:ascii="宋体" w:eastAsia="宋体" w:hAnsi="宋体" w:cs="宋体" w:hint="eastAsia"/>
        </w:rPr>
        <w:t xml:space="preserve"> 次优级：本标准附录部分提供的碳排放因子；</w:t>
      </w:r>
    </w:p>
    <w:p w14:paraId="13144D44" w14:textId="77777777" w:rsidR="002C0963" w:rsidRPr="00B52D1F" w:rsidRDefault="00000000" w:rsidP="00730465">
      <w:pPr>
        <w:spacing w:line="360" w:lineRule="auto"/>
        <w:ind w:firstLineChars="236" w:firstLine="569"/>
        <w:rPr>
          <w:rFonts w:ascii="Times New Roman" w:eastAsia="宋体" w:hAnsi="Times New Roman" w:cs="Times New Roman"/>
        </w:rPr>
      </w:pPr>
      <w:r w:rsidRPr="00B52D1F">
        <w:rPr>
          <w:rFonts w:ascii="Times New Roman" w:eastAsia="宋体" w:hAnsi="Times New Roman" w:cs="Times New Roman"/>
          <w:b/>
          <w:bCs/>
          <w:kern w:val="0"/>
        </w:rPr>
        <w:t>3</w:t>
      </w:r>
      <w:r w:rsidRPr="00B52D1F">
        <w:rPr>
          <w:rFonts w:ascii="Times New Roman" w:eastAsia="宋体" w:hAnsi="Times New Roman" w:cs="Times New Roman"/>
        </w:rPr>
        <w:t xml:space="preserve"> </w:t>
      </w:r>
      <w:r w:rsidRPr="00B52D1F">
        <w:rPr>
          <w:rFonts w:ascii="Times New Roman" w:eastAsia="宋体" w:hAnsi="Times New Roman" w:cs="Times New Roman"/>
        </w:rPr>
        <w:t>次级：</w:t>
      </w:r>
      <w:r w:rsidRPr="00B52D1F">
        <w:rPr>
          <w:rFonts w:ascii="Times New Roman" w:eastAsia="宋体" w:hAnsi="Times New Roman" w:cs="Times New Roman"/>
        </w:rPr>
        <w:t>IPCC</w:t>
      </w:r>
      <w:r w:rsidRPr="00B52D1F">
        <w:rPr>
          <w:rFonts w:ascii="Times New Roman" w:eastAsia="宋体" w:hAnsi="Times New Roman" w:cs="Times New Roman"/>
        </w:rPr>
        <w:t>发布的国际通用碳排放因子、碳排放计算软件中提供的碳排放因子、其他参考文献提供的碳排放因子。</w:t>
      </w:r>
    </w:p>
    <w:p w14:paraId="0CE4ED71" w14:textId="77777777" w:rsidR="002C0963" w:rsidRDefault="00000000" w:rsidP="00730465">
      <w:pPr>
        <w:spacing w:line="360" w:lineRule="auto"/>
        <w:rPr>
          <w:rFonts w:ascii="宋体" w:eastAsia="宋体" w:hAnsi="宋体" w:cs="宋体" w:hint="eastAsia"/>
        </w:rPr>
      </w:pPr>
      <w:r>
        <w:rPr>
          <w:rFonts w:ascii="Times New Roman" w:eastAsia="宋体" w:hAnsi="Times New Roman" w:cs="宋体" w:hint="eastAsia"/>
          <w:b/>
          <w:bCs/>
          <w:kern w:val="0"/>
        </w:rPr>
        <w:t>5.1.2</w:t>
      </w:r>
      <w:r>
        <w:rPr>
          <w:rFonts w:ascii="宋体" w:eastAsia="宋体" w:hAnsi="宋体" w:cs="宋体" w:hint="eastAsia"/>
        </w:rPr>
        <w:t xml:space="preserve"> 桥梁运行、建造及拆除阶段中因电力消耗造成的计算，应采用由国家相关机构公布的区域电网平均碳排放因子。</w:t>
      </w:r>
    </w:p>
    <w:p w14:paraId="381F7642" w14:textId="77777777" w:rsidR="00244CA7" w:rsidRPr="002B6557" w:rsidRDefault="00244CA7" w:rsidP="00244CA7">
      <w:pPr>
        <w:pStyle w:val="Default"/>
        <w:spacing w:line="360" w:lineRule="auto"/>
        <w:rPr>
          <w:rFonts w:ascii="Times New Roman" w:eastAsia="仿宋" w:hAnsi="Times New Roman" w:cs="Times New Roman"/>
          <w:color w:val="45B0E1" w:themeColor="accent1" w:themeTint="99"/>
        </w:rPr>
      </w:pPr>
      <w:r w:rsidRPr="002B6557">
        <w:rPr>
          <w:rFonts w:ascii="Times New Roman" w:eastAsia="仿宋" w:hAnsi="Times New Roman" w:cs="Times New Roman"/>
          <w:color w:val="45B0E1" w:themeColor="accent1" w:themeTint="99"/>
        </w:rPr>
        <w:t>【条文说明】</w:t>
      </w:r>
    </w:p>
    <w:p w14:paraId="5BC45978" w14:textId="5ABA4CC1" w:rsidR="00244CA7" w:rsidRPr="002B6557" w:rsidRDefault="00244CA7" w:rsidP="00244CA7">
      <w:pPr>
        <w:pStyle w:val="Default"/>
        <w:spacing w:line="360" w:lineRule="auto"/>
        <w:ind w:firstLineChars="200" w:firstLine="480"/>
        <w:jc w:val="both"/>
        <w:rPr>
          <w:rFonts w:ascii="Times New Roman" w:eastAsia="仿宋" w:hAnsi="Times New Roman" w:cs="Times New Roman"/>
          <w:color w:val="45B0E1" w:themeColor="accent1" w:themeTint="99"/>
        </w:rPr>
      </w:pPr>
      <w:r w:rsidRPr="002B6557">
        <w:rPr>
          <w:rFonts w:ascii="Times New Roman" w:eastAsia="仿宋" w:hAnsi="Times New Roman" w:cs="Times New Roman"/>
          <w:color w:val="45B0E1" w:themeColor="accent1" w:themeTint="99"/>
        </w:rPr>
        <w:t>生态环境部、国家统计局发布《关于发布</w:t>
      </w:r>
      <w:r w:rsidRPr="002B6557">
        <w:rPr>
          <w:rFonts w:ascii="Times New Roman" w:eastAsia="仿宋" w:hAnsi="Times New Roman" w:cs="Times New Roman"/>
          <w:color w:val="45B0E1" w:themeColor="accent1" w:themeTint="99"/>
        </w:rPr>
        <w:t>2022</w:t>
      </w:r>
      <w:r w:rsidRPr="002B6557">
        <w:rPr>
          <w:rFonts w:ascii="Times New Roman" w:eastAsia="仿宋" w:hAnsi="Times New Roman" w:cs="Times New Roman"/>
          <w:color w:val="45B0E1" w:themeColor="accent1" w:themeTint="99"/>
        </w:rPr>
        <w:t>年电力二氧化碳排放因子的公告》（</w:t>
      </w:r>
      <w:r w:rsidRPr="002B6557">
        <w:rPr>
          <w:rFonts w:ascii="Times New Roman" w:eastAsia="仿宋" w:hAnsi="Times New Roman" w:cs="Times New Roman"/>
          <w:color w:val="45B0E1" w:themeColor="accent1" w:themeTint="99"/>
        </w:rPr>
        <w:t>[2024]33</w:t>
      </w:r>
      <w:r w:rsidRPr="002B6557">
        <w:rPr>
          <w:rFonts w:ascii="Times New Roman" w:eastAsia="仿宋" w:hAnsi="Times New Roman" w:cs="Times New Roman"/>
          <w:color w:val="45B0E1" w:themeColor="accent1" w:themeTint="99"/>
        </w:rPr>
        <w:t>号）最新公布的</w:t>
      </w:r>
      <w:r w:rsidRPr="002B6557">
        <w:rPr>
          <w:rFonts w:ascii="Times New Roman" w:eastAsia="仿宋" w:hAnsi="Times New Roman" w:cs="Times New Roman"/>
          <w:color w:val="45B0E1" w:themeColor="accent1" w:themeTint="99"/>
        </w:rPr>
        <w:t>2022</w:t>
      </w:r>
      <w:r w:rsidRPr="002B6557">
        <w:rPr>
          <w:rFonts w:ascii="Times New Roman" w:eastAsia="仿宋" w:hAnsi="Times New Roman" w:cs="Times New Roman"/>
          <w:color w:val="45B0E1" w:themeColor="accent1" w:themeTint="99"/>
        </w:rPr>
        <w:t>年陕西省电力排放因子为</w:t>
      </w:r>
      <w:r w:rsidRPr="002B6557">
        <w:rPr>
          <w:rFonts w:ascii="Times New Roman" w:eastAsia="仿宋" w:hAnsi="Times New Roman" w:cs="Times New Roman"/>
          <w:color w:val="45B0E1" w:themeColor="accent1" w:themeTint="99"/>
        </w:rPr>
        <w:t>0.6558</w:t>
      </w:r>
      <w:r w:rsidRPr="002B6557">
        <w:rPr>
          <w:rFonts w:ascii="Times New Roman" w:eastAsia="仿宋" w:hAnsi="Times New Roman" w:cs="Times New Roman"/>
          <w:color w:val="45B0E1" w:themeColor="accent1" w:themeTint="99"/>
        </w:rPr>
        <w:t>（</w:t>
      </w:r>
      <w:r w:rsidRPr="002B6557">
        <w:rPr>
          <w:rFonts w:ascii="Times New Roman" w:eastAsia="仿宋" w:hAnsi="Times New Roman" w:cs="Times New Roman"/>
          <w:color w:val="45B0E1" w:themeColor="accent1" w:themeTint="99"/>
        </w:rPr>
        <w:t>kgCO</w:t>
      </w:r>
      <w:r w:rsidRPr="002B6557">
        <w:rPr>
          <w:rFonts w:ascii="Times New Roman" w:eastAsia="仿宋" w:hAnsi="Times New Roman" w:cs="Times New Roman"/>
          <w:color w:val="45B0E1" w:themeColor="accent1" w:themeTint="99"/>
          <w:vertAlign w:val="superscript"/>
        </w:rPr>
        <w:t>2</w:t>
      </w:r>
      <w:r w:rsidRPr="002B6557">
        <w:rPr>
          <w:rFonts w:ascii="Times New Roman" w:eastAsia="仿宋" w:hAnsi="Times New Roman" w:cs="Times New Roman"/>
          <w:color w:val="45B0E1" w:themeColor="accent1" w:themeTint="99"/>
        </w:rPr>
        <w:t>/kWh</w:t>
      </w:r>
      <w:r w:rsidRPr="002B6557">
        <w:rPr>
          <w:rFonts w:ascii="Times New Roman" w:eastAsia="仿宋" w:hAnsi="Times New Roman" w:cs="Times New Roman"/>
          <w:color w:val="45B0E1" w:themeColor="accent1" w:themeTint="99"/>
        </w:rPr>
        <w:t>）。</w:t>
      </w:r>
    </w:p>
    <w:p w14:paraId="240B7980" w14:textId="77777777" w:rsidR="002C0963" w:rsidRDefault="00000000">
      <w:pPr>
        <w:spacing w:line="600" w:lineRule="auto"/>
        <w:jc w:val="center"/>
        <w:outlineLvl w:val="2"/>
        <w:rPr>
          <w:rFonts w:ascii="Times New Roman" w:eastAsia="宋体" w:hAnsi="Times New Roman" w:cs="仿宋"/>
          <w:b/>
          <w:bCs/>
        </w:rPr>
      </w:pPr>
      <w:bookmarkStart w:id="19" w:name="_Toc23427"/>
      <w:r>
        <w:rPr>
          <w:rFonts w:ascii="Times New Roman" w:eastAsia="宋体" w:hAnsi="Times New Roman" w:cs="仿宋" w:hint="eastAsia"/>
          <w:b/>
          <w:bCs/>
        </w:rPr>
        <w:t xml:space="preserve">5.2 </w:t>
      </w:r>
      <w:r>
        <w:rPr>
          <w:rFonts w:ascii="Times New Roman" w:eastAsia="宋体" w:hAnsi="Times New Roman" w:cs="仿宋" w:hint="eastAsia"/>
          <w:b/>
          <w:bCs/>
        </w:rPr>
        <w:t>建材生产和运输阶段</w:t>
      </w:r>
      <w:bookmarkEnd w:id="19"/>
    </w:p>
    <w:p w14:paraId="6740F253" w14:textId="77777777" w:rsidR="002C0963" w:rsidRDefault="00000000" w:rsidP="003B4DBC">
      <w:pPr>
        <w:widowControl/>
        <w:spacing w:line="360" w:lineRule="auto"/>
        <w:rPr>
          <w:rFonts w:ascii="宋体" w:eastAsia="宋体" w:hAnsi="宋体" w:cs="宋体" w:hint="eastAsia"/>
          <w:color w:val="000000"/>
          <w:kern w:val="0"/>
          <w:lang w:bidi="ar"/>
        </w:rPr>
      </w:pPr>
      <w:r>
        <w:rPr>
          <w:rFonts w:ascii="Times New Roman" w:eastAsia="宋体" w:hAnsi="Times New Roman" w:cs="宋体" w:hint="eastAsia"/>
          <w:b/>
          <w:bCs/>
          <w:kern w:val="0"/>
        </w:rPr>
        <w:t>5.2.1</w:t>
      </w:r>
      <w:r>
        <w:rPr>
          <w:rFonts w:ascii="宋体" w:eastAsia="宋体" w:hAnsi="宋体" w:cs="宋体" w:hint="eastAsia"/>
          <w:color w:val="000000"/>
          <w:kern w:val="0"/>
          <w:lang w:bidi="ar"/>
        </w:rPr>
        <w:t xml:space="preserve"> 建材生产碳排放计算时间边界应从原材料阶段起至生命周期结束止。</w:t>
      </w:r>
    </w:p>
    <w:p w14:paraId="419D374A" w14:textId="1E2B0DE8" w:rsidR="002C0963" w:rsidRDefault="00000000" w:rsidP="003B4DBC">
      <w:pPr>
        <w:widowControl/>
        <w:spacing w:line="360" w:lineRule="auto"/>
        <w:rPr>
          <w:rFonts w:ascii="宋体" w:eastAsia="宋体" w:hAnsi="宋体" w:cs="宋体" w:hint="eastAsia"/>
          <w:color w:val="000000"/>
          <w:kern w:val="0"/>
        </w:rPr>
      </w:pPr>
      <w:r>
        <w:rPr>
          <w:rFonts w:ascii="Times New Roman" w:eastAsia="宋体" w:hAnsi="Times New Roman" w:cs="宋体" w:hint="eastAsia"/>
          <w:b/>
          <w:bCs/>
          <w:kern w:val="0"/>
        </w:rPr>
        <w:t>5.2.2</w:t>
      </w:r>
      <w:r>
        <w:rPr>
          <w:rFonts w:ascii="宋体" w:eastAsia="宋体" w:hAnsi="宋体" w:cs="宋体" w:hint="eastAsia"/>
          <w:color w:val="000000"/>
          <w:kern w:val="0"/>
          <w:lang w:bidi="ar"/>
        </w:rPr>
        <w:t xml:space="preserve"> 建材生产阶段碳排放计算公式如下,建材生产过程中使用能源产生的碳排放量也按下式计算：</w:t>
      </w:r>
    </w:p>
    <w:p w14:paraId="475EE341" w14:textId="77777777" w:rsidR="002C0963" w:rsidRDefault="00000000">
      <w:pPr>
        <w:widowControl/>
        <w:spacing w:line="360" w:lineRule="auto"/>
        <w:ind w:firstLine="480"/>
        <w:jc w:val="right"/>
        <w:rPr>
          <w:rFonts w:ascii="Times New Roman" w:eastAsia="宋体" w:hAnsi="Times New Roman" w:cs="Times New Roman"/>
          <w:color w:val="000000"/>
          <w:kern w:val="0"/>
          <w:sz w:val="21"/>
          <w:szCs w:val="21"/>
        </w:rPr>
      </w:pPr>
      <m:oMath>
        <m:sSub>
          <m:sSubPr>
            <m:ctrlPr>
              <w:rPr>
                <w:rFonts w:ascii="Cambria Math" w:hAnsi="Cambria Math"/>
                <w:i/>
              </w:rPr>
            </m:ctrlPr>
          </m:sSubPr>
          <m:e>
            <m:r>
              <w:rPr>
                <w:rFonts w:ascii="Cambria Math" w:hAnsi="Cambria Math"/>
              </w:rPr>
              <m:t>M</m:t>
            </m:r>
          </m:e>
          <m:sub>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-e</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M</m:t>
                </m:r>
              </m:e>
              <m:sub>
                <m:r>
                  <w:rPr>
                    <w:rFonts w:ascii="Cambria Math" w:hAnsi="Cambria Math"/>
                  </w:rPr>
                  <m:t>i</m:t>
                </m:r>
              </m:sub>
            </m:sSub>
            <m:r>
              <w:rPr>
                <w:rFonts w:ascii="Cambria Math" w:hAnsi="Cambria Math"/>
              </w:rPr>
              <m:t>×E</m:t>
            </m:r>
            <m:sSub>
              <m:sSubPr>
                <m:ctrlPr>
                  <w:rPr>
                    <w:rFonts w:ascii="Cambria Math" w:hAnsi="Cambria Math"/>
                    <w:i/>
                  </w:rPr>
                </m:ctrlPr>
              </m:sSubPr>
              <m:e>
                <m:r>
                  <w:rPr>
                    <w:rFonts w:ascii="Cambria Math" w:hAnsi="Cambria Math"/>
                  </w:rPr>
                  <m:t>F</m:t>
                </m:r>
              </m:e>
              <m:sub>
                <m:r>
                  <w:rPr>
                    <w:rFonts w:ascii="Cambria Math" w:hAnsi="Cambria Math"/>
                  </w:rPr>
                  <m:t>sc,i</m:t>
                </m:r>
              </m:sub>
            </m:sSub>
          </m:e>
        </m:nary>
      </m:oMath>
      <w:r>
        <w:rPr>
          <w:rFonts w:hAnsi="Cambria Math" w:hint="eastAsia"/>
        </w:rPr>
        <w:t xml:space="preserve">  </w:t>
      </w:r>
      <w:r>
        <w:rPr>
          <w:rFonts w:ascii="宋体" w:eastAsia="宋体" w:hAnsi="宋体" w:cs="宋体" w:hint="eastAsia"/>
          <w:color w:val="000000"/>
          <w:kern w:val="0"/>
        </w:rPr>
        <w:t xml:space="preserve"> </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hint="eastAsia"/>
          <w:color w:val="000000"/>
          <w:kern w:val="0"/>
          <w:sz w:val="21"/>
          <w:szCs w:val="21"/>
        </w:rPr>
        <w:t xml:space="preserve"> </w:t>
      </w:r>
      <w:r>
        <w:rPr>
          <w:rFonts w:ascii="Times New Roman" w:eastAsia="宋体" w:hAnsi="Times New Roman" w:cs="Times New Roman"/>
          <w:color w:val="000000"/>
          <w:kern w:val="0"/>
          <w:sz w:val="21"/>
          <w:szCs w:val="21"/>
        </w:rPr>
        <w:t xml:space="preserve">           </w:t>
      </w:r>
      <w:r>
        <w:rPr>
          <w:rFonts w:ascii="Times New Roman" w:eastAsia="宋体" w:hAnsi="Times New Roman" w:cs="Times New Roman"/>
          <w:color w:val="000000"/>
          <w:kern w:val="0"/>
        </w:rPr>
        <w:t>（</w:t>
      </w:r>
      <w:r>
        <w:rPr>
          <w:rFonts w:ascii="Times New Roman" w:eastAsia="宋体" w:hAnsi="Times New Roman" w:cs="Times New Roman" w:hint="eastAsia"/>
          <w:color w:val="000000"/>
          <w:kern w:val="0"/>
        </w:rPr>
        <w:t>5</w:t>
      </w:r>
      <w:r>
        <w:rPr>
          <w:rFonts w:ascii="Times New Roman" w:eastAsia="宋体" w:hAnsi="Times New Roman" w:cs="Times New Roman"/>
          <w:color w:val="000000"/>
          <w:kern w:val="0"/>
        </w:rPr>
        <w:t>-1</w:t>
      </w:r>
      <w:r>
        <w:rPr>
          <w:rFonts w:ascii="Times New Roman" w:eastAsia="宋体" w:hAnsi="Times New Roman" w:cs="Times New Roman"/>
          <w:color w:val="000000"/>
          <w:kern w:val="0"/>
        </w:rPr>
        <w:t>）</w:t>
      </w:r>
    </w:p>
    <w:p w14:paraId="1E41187F" w14:textId="77777777" w:rsidR="002C0963" w:rsidRDefault="00000000">
      <w:pPr>
        <w:widowControl/>
        <w:spacing w:line="360" w:lineRule="auto"/>
        <w:jc w:val="left"/>
        <w:rPr>
          <w:rFonts w:ascii="宋体" w:eastAsia="宋体" w:hAnsi="宋体" w:cs="宋体" w:hint="eastAsia"/>
          <w:color w:val="000000"/>
          <w:kern w:val="0"/>
          <w:lang w:bidi="ar"/>
        </w:rPr>
      </w:pPr>
      <w:r>
        <w:rPr>
          <w:rFonts w:ascii="宋体" w:eastAsia="宋体" w:hAnsi="宋体" w:cs="宋体" w:hint="eastAsia"/>
          <w:color w:val="000000"/>
          <w:kern w:val="0"/>
          <w:lang w:bidi="ar"/>
        </w:rPr>
        <w:t>式中：</w:t>
      </w:r>
      <m:oMath>
        <m:sSub>
          <m:sSubPr>
            <m:ctrlPr>
              <w:rPr>
                <w:rFonts w:ascii="Cambria Math" w:hAnsi="Cambria Math" w:cs="Times New Roman"/>
                <w:i/>
                <w:lang w:bidi="ar"/>
              </w:rPr>
            </m:ctrlPr>
          </m:sSubPr>
          <m:e>
            <m:r>
              <w:rPr>
                <w:rFonts w:ascii="Cambria Math" w:hAnsi="Cambria Math" w:cs="Times New Roman"/>
                <w:lang w:bidi="ar"/>
              </w:rPr>
              <m:t>M</m:t>
            </m:r>
          </m:e>
          <m:sub>
            <m:sSub>
              <m:sSubPr>
                <m:ctrlPr>
                  <w:rPr>
                    <w:rFonts w:ascii="Cambria Math" w:hAnsi="Cambria Math" w:cs="Times New Roman"/>
                    <w:i/>
                    <w:lang w:bidi="ar"/>
                  </w:rPr>
                </m:ctrlPr>
              </m:sSubPr>
              <m:e>
                <m:r>
                  <w:rPr>
                    <w:rFonts w:ascii="Cambria Math" w:hAnsi="Cambria Math" w:cs="Times New Roman"/>
                    <w:lang w:bidi="ar"/>
                  </w:rPr>
                  <m:t>CO</m:t>
                </m:r>
              </m:e>
              <m:sub>
                <m:r>
                  <w:rPr>
                    <w:rFonts w:ascii="Cambria Math" w:hAnsi="Cambria Math" w:cs="Times New Roman"/>
                    <w:lang w:bidi="ar"/>
                  </w:rPr>
                  <m:t>2</m:t>
                </m:r>
              </m:sub>
            </m:sSub>
            <m:r>
              <w:rPr>
                <w:rFonts w:ascii="Cambria Math" w:hAnsi="Cambria Math" w:cs="Times New Roman"/>
                <w:lang w:bidi="ar"/>
              </w:rPr>
              <m:t>-e</m:t>
            </m:r>
          </m:sub>
        </m:sSub>
      </m:oMath>
      <w:r>
        <w:rPr>
          <w:rFonts w:ascii="Times New Roman" w:eastAsia="宋体" w:hAnsi="Times New Roman" w:cs="宋体"/>
          <w:kern w:val="0"/>
        </w:rPr>
        <w:t>——</w:t>
      </w:r>
      <w:r>
        <w:rPr>
          <w:rFonts w:ascii="宋体" w:eastAsia="宋体" w:hAnsi="宋体" w:hint="eastAsia"/>
          <w:lang w:bidi="ar"/>
        </w:rPr>
        <w:t>建材生产阶段碳排放；</w:t>
      </w:r>
    </w:p>
    <w:p w14:paraId="4255787C" w14:textId="77777777" w:rsidR="002C0963" w:rsidRDefault="00000000">
      <w:pPr>
        <w:widowControl/>
        <w:spacing w:line="360" w:lineRule="auto"/>
        <w:ind w:firstLineChars="300" w:firstLine="720"/>
        <w:jc w:val="left"/>
        <w:rPr>
          <w:rFonts w:ascii="宋体" w:eastAsia="宋体" w:hAnsi="宋体" w:cs="宋体" w:hint="eastAsia"/>
          <w:color w:val="000000"/>
          <w:kern w:val="0"/>
        </w:rPr>
      </w:pPr>
      <w:r>
        <w:rPr>
          <w:rFonts w:ascii="宋体" w:eastAsia="宋体" w:hAnsi="宋体" w:cs="宋体" w:hint="eastAsia"/>
          <w:color w:val="000000"/>
          <w:kern w:val="0"/>
          <w:lang w:bidi="ar"/>
        </w:rPr>
        <w:t>M</w:t>
      </w:r>
      <w:r>
        <w:rPr>
          <w:rFonts w:ascii="Times New Roman" w:eastAsia="宋体" w:hAnsi="Times New Roman" w:cs="宋体"/>
          <w:kern w:val="0"/>
        </w:rPr>
        <w:t>——</w:t>
      </w:r>
      <w:r>
        <w:rPr>
          <w:rFonts w:ascii="宋体" w:eastAsia="宋体" w:hAnsi="宋体" w:cs="宋体" w:hint="eastAsia"/>
          <w:color w:val="000000"/>
          <w:kern w:val="0"/>
          <w:lang w:bidi="ar"/>
        </w:rPr>
        <w:t>建筑材料i的耗用量；</w:t>
      </w:r>
    </w:p>
    <w:p w14:paraId="63FBF74D" w14:textId="77777777" w:rsidR="002C0963" w:rsidRDefault="00000000">
      <w:pPr>
        <w:widowControl/>
        <w:spacing w:line="360" w:lineRule="auto"/>
        <w:ind w:firstLineChars="300" w:firstLine="720"/>
        <w:jc w:val="left"/>
        <w:rPr>
          <w:rFonts w:ascii="宋体" w:eastAsia="宋体" w:hAnsi="宋体" w:cs="宋体" w:hint="eastAsia"/>
          <w:color w:val="000000"/>
          <w:kern w:val="0"/>
        </w:rPr>
      </w:pPr>
      <w:r>
        <w:rPr>
          <w:rFonts w:ascii="宋体" w:eastAsia="宋体" w:hAnsi="宋体" w:cs="宋体" w:hint="eastAsia"/>
          <w:color w:val="000000"/>
          <w:kern w:val="0"/>
          <w:lang w:bidi="ar"/>
        </w:rPr>
        <w:t>i</w:t>
      </w:r>
      <w:r>
        <w:rPr>
          <w:rFonts w:ascii="Times New Roman" w:eastAsia="宋体" w:hAnsi="Times New Roman" w:cs="宋体"/>
          <w:kern w:val="0"/>
        </w:rPr>
        <w:t>——</w:t>
      </w:r>
      <w:r>
        <w:rPr>
          <w:rFonts w:ascii="宋体" w:eastAsia="宋体" w:hAnsi="宋体" w:cs="宋体" w:hint="eastAsia"/>
          <w:color w:val="000000"/>
          <w:kern w:val="0"/>
          <w:lang w:bidi="ar"/>
        </w:rPr>
        <w:t>建筑材料的种类；</w:t>
      </w:r>
    </w:p>
    <w:p w14:paraId="544B1F09" w14:textId="77777777" w:rsidR="002C0963" w:rsidRDefault="00000000">
      <w:pPr>
        <w:widowControl/>
        <w:spacing w:line="360" w:lineRule="auto"/>
        <w:ind w:firstLineChars="300" w:firstLine="720"/>
        <w:jc w:val="left"/>
        <w:rPr>
          <w:rFonts w:ascii="宋体" w:eastAsia="宋体" w:hAnsi="宋体" w:cs="宋体" w:hint="eastAsia"/>
          <w:color w:val="000000"/>
          <w:kern w:val="0"/>
          <w:lang w:bidi="ar"/>
        </w:rPr>
      </w:pPr>
      <m:oMath>
        <m:r>
          <w:rPr>
            <w:rFonts w:ascii="Cambria Math" w:hAnsi="Cambria Math" w:cs="Times New Roman"/>
          </w:rPr>
          <m:t>E</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sc,i</m:t>
            </m:r>
          </m:sub>
        </m:sSub>
      </m:oMath>
      <w:r>
        <w:rPr>
          <w:rFonts w:ascii="Times New Roman" w:eastAsia="宋体" w:hAnsi="Times New Roman" w:cs="宋体"/>
          <w:kern w:val="0"/>
        </w:rPr>
        <w:t>——</w:t>
      </w:r>
      <w:r>
        <w:rPr>
          <w:rFonts w:ascii="Times New Roman" w:eastAsia="宋体" w:hAnsi="Times New Roman" w:cs="Times New Roman"/>
          <w:color w:val="000000"/>
          <w:kern w:val="0"/>
          <w:lang w:bidi="ar"/>
        </w:rPr>
        <w:t>建筑材料</w:t>
      </w:r>
      <w:r>
        <w:rPr>
          <w:rFonts w:ascii="Times New Roman" w:eastAsia="宋体" w:hAnsi="Times New Roman" w:cs="Times New Roman"/>
          <w:color w:val="000000"/>
          <w:kern w:val="0"/>
          <w:lang w:bidi="ar"/>
        </w:rPr>
        <w:t>i</w:t>
      </w:r>
      <w:r>
        <w:rPr>
          <w:rFonts w:ascii="Times New Roman" w:eastAsia="宋体" w:hAnsi="Times New Roman" w:cs="Times New Roman"/>
          <w:color w:val="000000"/>
          <w:kern w:val="0"/>
          <w:lang w:bidi="ar"/>
        </w:rPr>
        <w:t>的碳排放因子</w:t>
      </w:r>
      <w:r>
        <w:rPr>
          <w:rFonts w:ascii="宋体" w:eastAsia="宋体" w:hAnsi="宋体" w:cs="宋体" w:hint="eastAsia"/>
          <w:color w:val="000000"/>
          <w:kern w:val="0"/>
          <w:lang w:bidi="ar"/>
        </w:rPr>
        <w:t>。</w:t>
      </w:r>
    </w:p>
    <w:p w14:paraId="60F282D8" w14:textId="77777777" w:rsidR="002C0963" w:rsidRPr="003B4DBC" w:rsidRDefault="00000000">
      <w:pPr>
        <w:pStyle w:val="21"/>
        <w:spacing w:line="360" w:lineRule="auto"/>
        <w:jc w:val="left"/>
        <w:rPr>
          <w:rFonts w:ascii="Times New Roman" w:eastAsia="宋体" w:hAnsi="Times New Roman" w:cs="Times New Roman"/>
          <w:kern w:val="0"/>
          <w:lang w:bidi="ar"/>
        </w:rPr>
      </w:pPr>
      <w:r w:rsidRPr="003B4DBC">
        <w:rPr>
          <w:rFonts w:ascii="Times New Roman" w:eastAsia="宋体" w:hAnsi="Times New Roman" w:cs="Times New Roman"/>
          <w:b/>
          <w:bCs/>
          <w:kern w:val="0"/>
        </w:rPr>
        <w:t>5.2.3</w:t>
      </w:r>
      <w:r w:rsidRPr="003B4DBC">
        <w:rPr>
          <w:rFonts w:ascii="Times New Roman" w:eastAsia="宋体" w:hAnsi="Times New Roman" w:cs="Times New Roman"/>
          <w:color w:val="000000"/>
          <w:kern w:val="0"/>
        </w:rPr>
        <w:t xml:space="preserve"> </w:t>
      </w:r>
      <w:r w:rsidRPr="003B4DBC">
        <w:rPr>
          <w:rFonts w:ascii="Times New Roman" w:eastAsia="宋体" w:hAnsi="Times New Roman" w:cs="Times New Roman"/>
          <w:color w:val="000000"/>
          <w:kern w:val="0"/>
          <w:lang w:bidi="ar"/>
        </w:rPr>
        <w:t>建材生产的碳排放因子缺省时可</w:t>
      </w:r>
      <w:r w:rsidRPr="003B4DBC">
        <w:rPr>
          <w:rFonts w:ascii="Times New Roman" w:eastAsia="宋体" w:hAnsi="Times New Roman" w:cs="Times New Roman"/>
          <w:kern w:val="0"/>
          <w:lang w:bidi="ar"/>
        </w:rPr>
        <w:t>参照本标准附录</w:t>
      </w:r>
      <w:r w:rsidRPr="003B4DBC">
        <w:rPr>
          <w:rFonts w:ascii="Times New Roman" w:eastAsia="宋体" w:hAnsi="Times New Roman" w:cs="Times New Roman"/>
          <w:kern w:val="0"/>
          <w:lang w:bidi="ar"/>
        </w:rPr>
        <w:t>A</w:t>
      </w:r>
      <w:r w:rsidRPr="003B4DBC">
        <w:rPr>
          <w:rFonts w:ascii="Times New Roman" w:eastAsia="宋体" w:hAnsi="Times New Roman" w:cs="Times New Roman"/>
          <w:kern w:val="0"/>
          <w:lang w:bidi="ar"/>
        </w:rPr>
        <w:t>和</w:t>
      </w:r>
      <w:r w:rsidRPr="003B4DBC">
        <w:rPr>
          <w:rFonts w:ascii="Times New Roman" w:eastAsia="宋体" w:hAnsi="Times New Roman" w:cs="Times New Roman"/>
          <w:kern w:val="0"/>
          <w:lang w:bidi="ar"/>
        </w:rPr>
        <w:t>B</w:t>
      </w:r>
      <w:r w:rsidRPr="003B4DBC">
        <w:rPr>
          <w:rFonts w:ascii="Times New Roman" w:eastAsia="宋体" w:hAnsi="Times New Roman" w:cs="Times New Roman"/>
          <w:kern w:val="0"/>
          <w:lang w:bidi="ar"/>
        </w:rPr>
        <w:t>。</w:t>
      </w:r>
    </w:p>
    <w:p w14:paraId="52928BDC" w14:textId="77777777" w:rsidR="002C0963" w:rsidRPr="003B4DBC" w:rsidRDefault="00000000" w:rsidP="003B4DBC">
      <w:pPr>
        <w:widowControl/>
        <w:spacing w:line="360" w:lineRule="auto"/>
        <w:rPr>
          <w:rFonts w:ascii="Times New Roman" w:eastAsia="宋体" w:hAnsi="Times New Roman" w:cs="Times New Roman"/>
          <w:color w:val="000000"/>
          <w:kern w:val="0"/>
          <w:lang w:bidi="ar"/>
        </w:rPr>
      </w:pPr>
      <w:r w:rsidRPr="003B4DBC">
        <w:rPr>
          <w:rFonts w:ascii="Times New Roman" w:eastAsia="宋体" w:hAnsi="Times New Roman" w:cs="Times New Roman"/>
          <w:b/>
          <w:bCs/>
          <w:kern w:val="0"/>
        </w:rPr>
        <w:t>5.2.4</w:t>
      </w:r>
      <w:r w:rsidRPr="003B4DBC">
        <w:rPr>
          <w:rFonts w:ascii="Times New Roman" w:eastAsia="宋体" w:hAnsi="Times New Roman" w:cs="Times New Roman"/>
          <w:color w:val="231F20"/>
          <w:lang w:bidi="ar"/>
        </w:rPr>
        <w:t xml:space="preserve"> </w:t>
      </w:r>
      <w:r w:rsidRPr="003B4DBC">
        <w:rPr>
          <w:rFonts w:ascii="Times New Roman" w:eastAsia="宋体" w:hAnsi="Times New Roman" w:cs="Times New Roman"/>
          <w:color w:val="231F20"/>
          <w:lang w:bidi="ar"/>
        </w:rPr>
        <w:t>材料运输阶段的碳排放</w:t>
      </w:r>
      <w:r w:rsidRPr="003B4DBC">
        <w:rPr>
          <w:rFonts w:ascii="Times New Roman" w:eastAsia="宋体" w:hAnsi="Times New Roman" w:cs="Times New Roman"/>
          <w:color w:val="000000"/>
          <w:kern w:val="0"/>
          <w:lang w:bidi="ar"/>
        </w:rPr>
        <w:t>采用车辆运输碳排放因子的计算按公式（</w:t>
      </w:r>
      <w:r w:rsidRPr="003B4DBC">
        <w:rPr>
          <w:rFonts w:ascii="Times New Roman" w:eastAsia="宋体" w:hAnsi="Times New Roman" w:cs="Times New Roman"/>
          <w:color w:val="000000"/>
          <w:kern w:val="0"/>
          <w:lang w:bidi="ar"/>
        </w:rPr>
        <w:t>5-2</w:t>
      </w:r>
      <w:r w:rsidRPr="003B4DBC">
        <w:rPr>
          <w:rFonts w:ascii="Times New Roman" w:eastAsia="宋体" w:hAnsi="Times New Roman" w:cs="Times New Roman"/>
          <w:color w:val="000000"/>
          <w:kern w:val="0"/>
          <w:lang w:bidi="ar"/>
        </w:rPr>
        <w:t>），若相关数据缺省，可按公式（</w:t>
      </w:r>
      <w:r w:rsidRPr="003B4DBC">
        <w:rPr>
          <w:rFonts w:ascii="Times New Roman" w:eastAsia="宋体" w:hAnsi="Times New Roman" w:cs="Times New Roman"/>
          <w:color w:val="000000"/>
          <w:kern w:val="0"/>
          <w:lang w:bidi="ar"/>
        </w:rPr>
        <w:t>5-3</w:t>
      </w:r>
      <w:r w:rsidRPr="003B4DBC">
        <w:rPr>
          <w:rFonts w:ascii="Times New Roman" w:eastAsia="宋体" w:hAnsi="Times New Roman" w:cs="Times New Roman"/>
          <w:color w:val="000000"/>
          <w:kern w:val="0"/>
          <w:lang w:bidi="ar"/>
        </w:rPr>
        <w:t>）计算：</w:t>
      </w:r>
    </w:p>
    <w:p w14:paraId="5B0C4645" w14:textId="77777777" w:rsidR="002C0963" w:rsidRDefault="00000000">
      <w:pPr>
        <w:pStyle w:val="21"/>
        <w:spacing w:line="240" w:lineRule="auto"/>
        <w:jc w:val="right"/>
        <w:rPr>
          <w:rFonts w:hint="eastAsia"/>
        </w:rPr>
      </w:pPr>
      <m:oMath>
        <m:sSub>
          <m:sSubPr>
            <m:ctrlPr>
              <w:rPr>
                <w:rFonts w:ascii="Cambria Math" w:hAnsi="Cambria Math"/>
              </w:rPr>
            </m:ctrlPr>
          </m:sSubPr>
          <m:e>
            <m:r>
              <w:rPr>
                <w:rFonts w:ascii="Cambria Math" w:hAnsi="Cambria Math"/>
              </w:rPr>
              <m:t>E</m:t>
            </m:r>
          </m:e>
          <m:sub>
            <m:r>
              <w:rPr>
                <w:rFonts w:ascii="Cambria Math" w:hAnsi="Cambria Math"/>
              </w:rPr>
              <m:t>ys</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i,j</m:t>
            </m:r>
          </m:sub>
          <m:sup>
            <m:r>
              <w:rPr>
                <w:rFonts w:ascii="Cambria Math" w:hAnsi="Cambria Math"/>
              </w:rPr>
              <m:t>n</m:t>
            </m:r>
          </m:sup>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i</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L</m:t>
                    </m:r>
                  </m:e>
                  <m:sub>
                    <m:r>
                      <m:rPr>
                        <m:sty m:val="p"/>
                      </m:rPr>
                      <w:rPr>
                        <w:rFonts w:ascii="Cambria Math" w:hAnsi="Cambria Math"/>
                      </w:rPr>
                      <m:t>i</m:t>
                    </m:r>
                  </m:sub>
                </m:sSub>
              </m:num>
              <m:den>
                <m:sSubSup>
                  <m:sSubSupPr>
                    <m:ctrlPr>
                      <w:rPr>
                        <w:rFonts w:ascii="Cambria Math" w:hAnsi="Cambria Math"/>
                      </w:rPr>
                    </m:ctrlPr>
                  </m:sSubSupPr>
                  <m:e>
                    <m:r>
                      <m:rPr>
                        <m:sty m:val="p"/>
                      </m:rPr>
                      <w:rPr>
                        <w:rFonts w:ascii="Cambria Math" w:hAnsi="Cambria Math"/>
                      </w:rPr>
                      <m:t>Q</m:t>
                    </m:r>
                  </m:e>
                  <m:sub>
                    <m:r>
                      <m:rPr>
                        <m:sty m:val="p"/>
                      </m:rPr>
                      <w:rPr>
                        <w:rFonts w:ascii="Cambria Math" w:hAnsi="Cambria Math"/>
                      </w:rPr>
                      <m:t>t</m:t>
                    </m:r>
                  </m:sub>
                  <m:sup>
                    <m:r>
                      <m:rPr>
                        <m:sty m:val="p"/>
                      </m:rPr>
                      <w:rPr>
                        <w:rFonts w:ascii="Cambria Math" w:hAnsi="Cambria Math"/>
                      </w:rPr>
                      <m:t>'</m:t>
                    </m:r>
                  </m:sup>
                </m:sSubSup>
              </m:den>
            </m:f>
            <m:r>
              <m:rPr>
                <m:sty m:val="p"/>
              </m:rPr>
              <w:rPr>
                <w:rFonts w:ascii="Cambria Math" w:hAnsi="Cambria Math"/>
              </w:rPr>
              <m:t>/</m:t>
            </m:r>
            <m:sSub>
              <m:sSubPr>
                <m:ctrlPr>
                  <w:rPr>
                    <w:rFonts w:ascii="Cambria Math" w:hAnsi="Cambria Math"/>
                  </w:rPr>
                </m:ctrlPr>
              </m:sSubPr>
              <m:e>
                <m:r>
                  <m:rPr>
                    <m:sty m:val="p"/>
                  </m:rPr>
                  <w:rPr>
                    <w:rFonts w:ascii="Cambria Math" w:hAnsi="Cambria Math"/>
                  </w:rPr>
                  <m:t>V</m:t>
                </m:r>
              </m:e>
              <m:sub>
                <m:r>
                  <m:rPr>
                    <m:sty m:val="p"/>
                  </m:rPr>
                  <w:rPr>
                    <w:rFonts w:ascii="Cambria Math" w:hAnsi="Cambria Math"/>
                  </w:rPr>
                  <m:t>t</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EF</m:t>
                </m:r>
              </m:e>
              <m:sub>
                <m:r>
                  <w:rPr>
                    <w:rFonts w:ascii="Cambria Math" w:hAnsi="Cambria Math"/>
                  </w:rPr>
                  <m:t>i,t</m:t>
                </m:r>
              </m:sub>
            </m:sSub>
            <m:r>
              <m:rPr>
                <m:sty m:val="p"/>
              </m:rPr>
              <w:rPr>
                <w:rFonts w:ascii="Cambria Math" w:hAnsi="Cambria Math"/>
              </w:rPr>
              <m:t>×</m:t>
            </m:r>
            <m:d>
              <m:dPr>
                <m:ctrlPr>
                  <w:rPr>
                    <w:rFonts w:ascii="Cambria Math" w:hAnsi="Cambria Math"/>
                  </w:rPr>
                </m:ctrlPr>
              </m:dPr>
              <m:e>
                <m:r>
                  <m:rPr>
                    <m:sty m:val="p"/>
                  </m:rPr>
                  <w:rPr>
                    <w:rFonts w:ascii="Cambria Math" w:hAnsi="Cambria Math"/>
                  </w:rPr>
                  <m:t>1+∂</m:t>
                </m:r>
              </m:e>
            </m:d>
          </m:e>
        </m:nary>
      </m:oMath>
      <w:r>
        <w:rPr>
          <w:rFonts w:hAnsi="Cambria Math" w:cs="Cambria Math" w:hint="eastAsia"/>
        </w:rPr>
        <w:t xml:space="preserve">         </w:t>
      </w:r>
      <w:r>
        <w:rPr>
          <w:rFonts w:ascii="宋体" w:eastAsia="宋体" w:hAnsi="宋体" w:cs="宋体" w:hint="eastAsia"/>
          <w:color w:val="000000"/>
          <w:kern w:val="0"/>
          <w:sz w:val="21"/>
          <w:szCs w:val="21"/>
        </w:rPr>
        <w:t xml:space="preserve">  </w:t>
      </w:r>
      <w:r>
        <w:rPr>
          <w:rFonts w:ascii="宋体" w:eastAsia="宋体" w:hAnsi="宋体" w:cs="宋体" w:hint="eastAsia"/>
          <w:color w:val="000000"/>
          <w:kern w:val="0"/>
        </w:rPr>
        <w:t>（</w:t>
      </w:r>
      <w:r w:rsidRPr="003B4DBC">
        <w:rPr>
          <w:rFonts w:ascii="Times New Roman" w:eastAsia="宋体" w:hAnsi="Times New Roman" w:cs="Times New Roman"/>
          <w:color w:val="000000"/>
          <w:kern w:val="0"/>
        </w:rPr>
        <w:t>5-2</w:t>
      </w:r>
      <w:r>
        <w:rPr>
          <w:rFonts w:ascii="宋体" w:eastAsia="宋体" w:hAnsi="宋体" w:cs="宋体" w:hint="eastAsia"/>
          <w:color w:val="000000"/>
          <w:kern w:val="0"/>
        </w:rPr>
        <w:t>）</w:t>
      </w:r>
    </w:p>
    <w:p w14:paraId="00F0AC9F" w14:textId="77777777" w:rsidR="002C0963" w:rsidRDefault="002C0963">
      <w:pPr>
        <w:pStyle w:val="21"/>
        <w:spacing w:line="240" w:lineRule="auto"/>
        <w:rPr>
          <w:rFonts w:hint="eastAsia"/>
        </w:rPr>
      </w:pPr>
    </w:p>
    <w:p w14:paraId="2C1B044A" w14:textId="77777777" w:rsidR="002C0963" w:rsidRPr="00B52D1F" w:rsidRDefault="00000000">
      <w:pPr>
        <w:widowControl/>
        <w:spacing w:line="360" w:lineRule="auto"/>
        <w:jc w:val="left"/>
        <w:rPr>
          <w:rFonts w:ascii="Times New Roman" w:eastAsia="宋体" w:hAnsi="Times New Roman" w:cs="Times New Roman"/>
          <w:kern w:val="0"/>
        </w:rPr>
      </w:pPr>
      <w:r w:rsidRPr="00B52D1F">
        <w:rPr>
          <w:rFonts w:ascii="Times New Roman" w:eastAsia="宋体" w:hAnsi="Times New Roman" w:cs="Times New Roman"/>
          <w:color w:val="000000"/>
          <w:kern w:val="0"/>
          <w:lang w:bidi="ar"/>
        </w:rPr>
        <w:lastRenderedPageBreak/>
        <w:t>式中：</w:t>
      </w:r>
      <m:oMath>
        <m:sSub>
          <m:sSubPr>
            <m:ctrlPr>
              <w:rPr>
                <w:rFonts w:ascii="Cambria Math" w:eastAsia="宋体" w:hAnsi="Cambria Math" w:cs="Times New Roman"/>
              </w:rPr>
            </m:ctrlPr>
          </m:sSubPr>
          <m:e>
            <m:r>
              <w:rPr>
                <w:rFonts w:ascii="Cambria Math" w:eastAsia="宋体" w:hAnsi="Cambria Math" w:cs="Times New Roman"/>
              </w:rPr>
              <m:t>E</m:t>
            </m:r>
          </m:e>
          <m:sub>
            <m:r>
              <w:rPr>
                <w:rFonts w:ascii="Cambria Math" w:eastAsia="宋体" w:hAnsi="Cambria Math" w:cs="Times New Roman"/>
              </w:rPr>
              <m:t>ys</m:t>
            </m:r>
          </m:sub>
        </m:sSub>
      </m:oMath>
      <w:r w:rsidRPr="00B52D1F">
        <w:rPr>
          <w:rFonts w:ascii="Times New Roman" w:eastAsia="宋体" w:hAnsi="Times New Roman" w:cs="Times New Roman"/>
          <w:kern w:val="0"/>
        </w:rPr>
        <w:t>——</w:t>
      </w:r>
      <w:r w:rsidRPr="00B52D1F">
        <w:rPr>
          <w:rFonts w:ascii="Times New Roman" w:eastAsia="宋体" w:hAnsi="Times New Roman" w:cs="Times New Roman"/>
        </w:rPr>
        <w:t>运输过程中的碳排放量，</w:t>
      </w:r>
      <w:r w:rsidRPr="00B52D1F">
        <w:rPr>
          <w:rFonts w:ascii="Times New Roman" w:eastAsia="宋体" w:hAnsi="Times New Roman" w:cs="Times New Roman"/>
        </w:rPr>
        <w:t>kgCO</w:t>
      </w:r>
      <w:r w:rsidRPr="00B52D1F">
        <w:rPr>
          <w:rFonts w:ascii="Times New Roman" w:eastAsia="宋体" w:hAnsi="Times New Roman" w:cs="Times New Roman"/>
          <w:vertAlign w:val="subscript"/>
        </w:rPr>
        <w:t>2e</w:t>
      </w:r>
      <w:r w:rsidRPr="00B52D1F">
        <w:rPr>
          <w:rFonts w:ascii="Times New Roman" w:eastAsia="宋体" w:hAnsi="Times New Roman" w:cs="Times New Roman"/>
        </w:rPr>
        <w:t>;</w:t>
      </w:r>
    </w:p>
    <w:p w14:paraId="23804B06" w14:textId="77777777" w:rsidR="002C0963" w:rsidRPr="00B52D1F" w:rsidRDefault="00000000">
      <w:pPr>
        <w:widowControl/>
        <w:spacing w:line="360" w:lineRule="auto"/>
        <w:ind w:firstLineChars="300" w:firstLine="720"/>
        <w:jc w:val="left"/>
        <w:rPr>
          <w:rFonts w:ascii="Times New Roman" w:eastAsia="宋体" w:hAnsi="Times New Roman" w:cs="Times New Roman"/>
          <w:color w:val="000000"/>
          <w:kern w:val="0"/>
          <w:lang w:bidi="ar"/>
        </w:rPr>
      </w:pPr>
      <m:oMath>
        <m:sSub>
          <m:sSubPr>
            <m:ctrlPr>
              <w:rPr>
                <w:rFonts w:ascii="Cambria Math" w:hAnsi="Cambria Math" w:cs="Times New Roman"/>
              </w:rPr>
            </m:ctrlPr>
          </m:sSubPr>
          <m:e>
            <m:r>
              <m:rPr>
                <m:sty m:val="p"/>
              </m:rPr>
              <w:rPr>
                <w:rFonts w:ascii="Cambria Math" w:hAnsi="Cambria Math" w:cs="Times New Roman"/>
              </w:rPr>
              <m:t>Q</m:t>
            </m:r>
          </m:e>
          <m:sub>
            <m:r>
              <m:rPr>
                <m:sty m:val="p"/>
              </m:rPr>
              <w:rPr>
                <w:rFonts w:ascii="Cambria Math" w:hAnsi="Cambria Math" w:cs="Times New Roman"/>
              </w:rPr>
              <m:t>i</m:t>
            </m:r>
          </m:sub>
        </m:sSub>
      </m:oMath>
      <w:r w:rsidRPr="00B52D1F">
        <w:rPr>
          <w:rFonts w:ascii="Times New Roman" w:eastAsia="宋体" w:hAnsi="Times New Roman" w:cs="Times New Roman"/>
          <w:kern w:val="0"/>
        </w:rPr>
        <w:t>——</w:t>
      </w:r>
      <w:r w:rsidRPr="00B52D1F">
        <w:rPr>
          <w:rFonts w:ascii="Times New Roman" w:eastAsia="宋体" w:hAnsi="Times New Roman" w:cs="Times New Roman"/>
          <w:color w:val="000000"/>
          <w:kern w:val="0"/>
          <w:lang w:bidi="ar"/>
        </w:rPr>
        <w:t>第</w:t>
      </w:r>
      <w:r w:rsidRPr="00B52D1F">
        <w:rPr>
          <w:rFonts w:ascii="Times New Roman" w:eastAsia="宋体" w:hAnsi="Times New Roman" w:cs="Times New Roman"/>
          <w:color w:val="000000"/>
          <w:kern w:val="0"/>
          <w:lang w:bidi="ar"/>
        </w:rPr>
        <w:t>i</w:t>
      </w:r>
      <w:r w:rsidRPr="00B52D1F">
        <w:rPr>
          <w:rFonts w:ascii="Times New Roman" w:eastAsia="宋体" w:hAnsi="Times New Roman" w:cs="Times New Roman"/>
          <w:color w:val="000000"/>
          <w:kern w:val="0"/>
          <w:lang w:bidi="ar"/>
        </w:rPr>
        <w:t>种材料的运输量；</w:t>
      </w:r>
    </w:p>
    <w:p w14:paraId="0BCAF6BE" w14:textId="6FC70D85" w:rsidR="002C0963" w:rsidRPr="00B52D1F" w:rsidRDefault="00000000">
      <w:pPr>
        <w:pStyle w:val="21"/>
        <w:spacing w:line="360" w:lineRule="auto"/>
        <w:ind w:firstLineChars="300" w:firstLine="720"/>
        <w:jc w:val="left"/>
        <w:rPr>
          <w:rFonts w:ascii="Times New Roman" w:eastAsia="宋体" w:hAnsi="Times New Roman" w:cs="Times New Roman"/>
        </w:rPr>
      </w:pPr>
      <m:oMath>
        <m:sSub>
          <m:sSubPr>
            <m:ctrlPr>
              <w:rPr>
                <w:rFonts w:ascii="Cambria Math" w:hAnsi="Cambria Math" w:cs="Times New Roman"/>
              </w:rPr>
            </m:ctrlPr>
          </m:sSubPr>
          <m:e>
            <m:r>
              <m:rPr>
                <m:sty m:val="p"/>
              </m:rPr>
              <w:rPr>
                <w:rFonts w:ascii="Cambria Math" w:hAnsi="Cambria Math" w:cs="Times New Roman"/>
              </w:rPr>
              <m:t>L</m:t>
            </m:r>
          </m:e>
          <m:sub>
            <m:r>
              <m:rPr>
                <m:sty m:val="p"/>
              </m:rPr>
              <w:rPr>
                <w:rFonts w:ascii="Cambria Math" w:hAnsi="Cambria Math" w:cs="Times New Roman"/>
              </w:rPr>
              <m:t>i</m:t>
            </m:r>
          </m:sub>
        </m:sSub>
      </m:oMath>
      <w:r w:rsidRPr="00B52D1F">
        <w:rPr>
          <w:rFonts w:ascii="Times New Roman" w:eastAsia="宋体" w:hAnsi="Times New Roman" w:cs="Times New Roman"/>
          <w:kern w:val="0"/>
        </w:rPr>
        <w:t>——</w:t>
      </w:r>
      <w:r w:rsidRPr="00B52D1F">
        <w:rPr>
          <w:rFonts w:ascii="Times New Roman" w:eastAsia="宋体" w:hAnsi="Times New Roman" w:cs="Times New Roman"/>
          <w:color w:val="000000"/>
          <w:kern w:val="0"/>
          <w:lang w:bidi="ar"/>
        </w:rPr>
        <w:t>第</w:t>
      </w:r>
      <w:r w:rsidRPr="00B52D1F">
        <w:rPr>
          <w:rFonts w:ascii="Times New Roman" w:eastAsia="宋体" w:hAnsi="Times New Roman" w:cs="Times New Roman"/>
          <w:color w:val="000000"/>
          <w:kern w:val="0"/>
          <w:lang w:bidi="ar"/>
        </w:rPr>
        <w:t>i</w:t>
      </w:r>
      <w:r w:rsidRPr="00B52D1F">
        <w:rPr>
          <w:rFonts w:ascii="Times New Roman" w:eastAsia="宋体" w:hAnsi="Times New Roman" w:cs="Times New Roman"/>
          <w:color w:val="000000"/>
          <w:kern w:val="0"/>
          <w:lang w:bidi="ar"/>
        </w:rPr>
        <w:t>种材料加工厂到施工现场的距离，单位</w:t>
      </w:r>
      <w:r w:rsidRPr="00B52D1F">
        <w:rPr>
          <w:rFonts w:ascii="Times New Roman" w:eastAsia="宋体" w:hAnsi="Times New Roman" w:cs="Times New Roman"/>
          <w:color w:val="000000"/>
          <w:kern w:val="0"/>
          <w:lang w:bidi="ar"/>
        </w:rPr>
        <w:t>km</w:t>
      </w:r>
      <w:r w:rsidRPr="00B52D1F">
        <w:rPr>
          <w:rFonts w:ascii="Times New Roman" w:eastAsia="宋体" w:hAnsi="Times New Roman" w:cs="Times New Roman"/>
          <w:color w:val="000000"/>
          <w:kern w:val="0"/>
          <w:lang w:bidi="ar"/>
        </w:rPr>
        <w:t>；</w:t>
      </w:r>
    </w:p>
    <w:p w14:paraId="046892C8" w14:textId="2BD399FB" w:rsidR="002C0963" w:rsidRPr="00B52D1F" w:rsidRDefault="00000000">
      <w:pPr>
        <w:widowControl/>
        <w:spacing w:line="360" w:lineRule="auto"/>
        <w:ind w:firstLineChars="300" w:firstLine="720"/>
        <w:jc w:val="left"/>
        <w:rPr>
          <w:rFonts w:ascii="Times New Roman" w:eastAsia="宋体" w:hAnsi="Times New Roman" w:cs="Times New Roman"/>
          <w:color w:val="000000"/>
          <w:kern w:val="0"/>
        </w:rPr>
      </w:pPr>
      <m:oMath>
        <m:sSubSup>
          <m:sSubSupPr>
            <m:ctrlPr>
              <w:rPr>
                <w:rFonts w:ascii="Cambria Math" w:hAnsi="Cambria Math" w:cs="Times New Roman"/>
              </w:rPr>
            </m:ctrlPr>
          </m:sSubSupPr>
          <m:e>
            <m:r>
              <m:rPr>
                <m:sty m:val="p"/>
              </m:rPr>
              <w:rPr>
                <w:rFonts w:ascii="Cambria Math" w:hAnsi="Cambria Math" w:cs="Times New Roman"/>
              </w:rPr>
              <m:t>Q</m:t>
            </m:r>
          </m:e>
          <m:sub>
            <m:r>
              <m:rPr>
                <m:sty m:val="p"/>
              </m:rPr>
              <w:rPr>
                <w:rFonts w:ascii="Cambria Math" w:hAnsi="Cambria Math" w:cs="Times New Roman"/>
              </w:rPr>
              <m:t>t</m:t>
            </m:r>
          </m:sub>
          <m:sup>
            <m:r>
              <m:rPr>
                <m:sty m:val="p"/>
              </m:rPr>
              <w:rPr>
                <w:rFonts w:ascii="Cambria Math" w:hAnsi="Cambria Math" w:cs="Times New Roman"/>
              </w:rPr>
              <m:t>'</m:t>
            </m:r>
          </m:sup>
        </m:sSubSup>
      </m:oMath>
      <w:r w:rsidRPr="00B52D1F">
        <w:rPr>
          <w:rFonts w:ascii="Times New Roman" w:eastAsia="宋体" w:hAnsi="Times New Roman" w:cs="Times New Roman"/>
          <w:kern w:val="0"/>
        </w:rPr>
        <w:t>——</w:t>
      </w:r>
      <w:r w:rsidRPr="00B52D1F">
        <w:rPr>
          <w:rFonts w:ascii="Times New Roman" w:eastAsia="宋体" w:hAnsi="Times New Roman" w:cs="Times New Roman"/>
          <w:color w:val="000000"/>
          <w:kern w:val="0"/>
          <w:lang w:bidi="ar"/>
        </w:rPr>
        <w:t>第</w:t>
      </w:r>
      <w:r w:rsidRPr="00B52D1F">
        <w:rPr>
          <w:rFonts w:ascii="Times New Roman" w:eastAsia="宋体" w:hAnsi="Times New Roman" w:cs="Times New Roman"/>
          <w:color w:val="000000"/>
          <w:kern w:val="0"/>
          <w:lang w:bidi="ar"/>
        </w:rPr>
        <w:t>t</w:t>
      </w:r>
      <w:r w:rsidRPr="00B52D1F">
        <w:rPr>
          <w:rFonts w:ascii="Times New Roman" w:eastAsia="宋体" w:hAnsi="Times New Roman" w:cs="Times New Roman"/>
          <w:color w:val="000000"/>
          <w:kern w:val="0"/>
          <w:lang w:bidi="ar"/>
        </w:rPr>
        <w:t>种运输设备载重量；</w:t>
      </w:r>
    </w:p>
    <w:p w14:paraId="3AD3C3E2" w14:textId="425E9144" w:rsidR="002C0963" w:rsidRPr="00B52D1F" w:rsidRDefault="00000000">
      <w:pPr>
        <w:widowControl/>
        <w:spacing w:line="360" w:lineRule="auto"/>
        <w:ind w:firstLineChars="300" w:firstLine="720"/>
        <w:jc w:val="left"/>
        <w:rPr>
          <w:rFonts w:ascii="Times New Roman" w:eastAsia="宋体" w:hAnsi="Times New Roman" w:cs="Times New Roman"/>
          <w:color w:val="000000"/>
          <w:kern w:val="0"/>
        </w:rPr>
      </w:pPr>
      <m:oMath>
        <m:sSub>
          <m:sSubPr>
            <m:ctrlPr>
              <w:rPr>
                <w:rFonts w:ascii="Cambria Math" w:hAnsi="Cambria Math" w:cs="Times New Roman"/>
              </w:rPr>
            </m:ctrlPr>
          </m:sSubPr>
          <m:e>
            <m:r>
              <m:rPr>
                <m:sty m:val="p"/>
              </m:rPr>
              <w:rPr>
                <w:rFonts w:ascii="Cambria Math" w:hAnsi="Cambria Math" w:cs="Times New Roman"/>
              </w:rPr>
              <m:t>V</m:t>
            </m:r>
          </m:e>
          <m:sub>
            <m:r>
              <m:rPr>
                <m:sty m:val="p"/>
              </m:rPr>
              <w:rPr>
                <w:rFonts w:ascii="Cambria Math" w:hAnsi="Cambria Math" w:cs="Times New Roman"/>
              </w:rPr>
              <m:t>t</m:t>
            </m:r>
          </m:sub>
        </m:sSub>
      </m:oMath>
      <w:r w:rsidRPr="00B52D1F">
        <w:rPr>
          <w:rFonts w:ascii="Times New Roman" w:eastAsia="宋体" w:hAnsi="Times New Roman" w:cs="Times New Roman"/>
          <w:kern w:val="0"/>
        </w:rPr>
        <w:t>——</w:t>
      </w:r>
      <w:r w:rsidRPr="00B52D1F">
        <w:rPr>
          <w:rFonts w:ascii="Times New Roman" w:eastAsia="宋体" w:hAnsi="Times New Roman" w:cs="Times New Roman"/>
          <w:color w:val="000000"/>
          <w:kern w:val="0"/>
          <w:lang w:bidi="ar"/>
        </w:rPr>
        <w:t>运输设备的速度，单位</w:t>
      </w:r>
      <w:r w:rsidRPr="00B52D1F">
        <w:rPr>
          <w:rFonts w:ascii="Times New Roman" w:eastAsia="宋体" w:hAnsi="Times New Roman" w:cs="Times New Roman"/>
          <w:color w:val="000000"/>
          <w:kern w:val="0"/>
          <w:lang w:bidi="ar"/>
        </w:rPr>
        <w:t>km/</w:t>
      </w:r>
      <w:r w:rsidRPr="00B52D1F">
        <w:rPr>
          <w:rFonts w:ascii="Times New Roman" w:eastAsia="宋体" w:hAnsi="Times New Roman" w:cs="Times New Roman"/>
          <w:color w:val="000000"/>
          <w:kern w:val="0"/>
          <w:lang w:bidi="ar"/>
        </w:rPr>
        <w:t>台班；</w:t>
      </w:r>
      <w:r w:rsidRPr="00B52D1F">
        <w:rPr>
          <w:rFonts w:ascii="Times New Roman" w:eastAsia="宋体" w:hAnsi="Times New Roman" w:cs="Times New Roman"/>
          <w:color w:val="000000"/>
          <w:kern w:val="0"/>
          <w:lang w:bidi="ar"/>
        </w:rPr>
        <w:t xml:space="preserve"> </w:t>
      </w:r>
    </w:p>
    <w:p w14:paraId="690E804A" w14:textId="79632B83" w:rsidR="002C0963" w:rsidRPr="00B52D1F" w:rsidRDefault="00000000">
      <w:pPr>
        <w:widowControl/>
        <w:spacing w:line="360" w:lineRule="auto"/>
        <w:ind w:firstLineChars="300" w:firstLine="720"/>
        <w:jc w:val="left"/>
        <w:rPr>
          <w:rFonts w:ascii="Times New Roman" w:eastAsia="宋体" w:hAnsi="Times New Roman" w:cs="Times New Roman"/>
          <w:color w:val="000000"/>
          <w:kern w:val="0"/>
        </w:rPr>
      </w:pPr>
      <m:oMath>
        <m:sSub>
          <m:sSubPr>
            <m:ctrlPr>
              <w:rPr>
                <w:rFonts w:ascii="Cambria Math" w:hAnsi="Cambria Math" w:cs="Times New Roman"/>
              </w:rPr>
            </m:ctrlPr>
          </m:sSubPr>
          <m:e>
            <m:r>
              <m:rPr>
                <m:sty m:val="p"/>
              </m:rPr>
              <w:rPr>
                <w:rFonts w:ascii="Cambria Math" w:hAnsi="Cambria Math" w:cs="Times New Roman"/>
              </w:rPr>
              <m:t>EF</m:t>
            </m:r>
          </m:e>
          <m:sub>
            <m:r>
              <w:rPr>
                <w:rFonts w:ascii="Cambria Math" w:hAnsi="Cambria Math" w:cs="Times New Roman"/>
              </w:rPr>
              <m:t>i,t</m:t>
            </m:r>
          </m:sub>
        </m:sSub>
      </m:oMath>
      <w:r w:rsidRPr="00B52D1F">
        <w:rPr>
          <w:rFonts w:ascii="Times New Roman" w:eastAsia="宋体" w:hAnsi="Times New Roman" w:cs="Times New Roman"/>
          <w:kern w:val="0"/>
        </w:rPr>
        <w:t>——</w:t>
      </w:r>
      <w:r w:rsidRPr="00B52D1F">
        <w:rPr>
          <w:rFonts w:ascii="Times New Roman" w:eastAsia="宋体" w:hAnsi="Times New Roman" w:cs="Times New Roman"/>
          <w:color w:val="000000"/>
          <w:kern w:val="0"/>
          <w:lang w:bidi="ar"/>
        </w:rPr>
        <w:t>采用</w:t>
      </w:r>
      <w:r w:rsidRPr="00B52D1F">
        <w:rPr>
          <w:rFonts w:ascii="Times New Roman" w:eastAsia="宋体" w:hAnsi="Times New Roman" w:cs="Times New Roman"/>
          <w:color w:val="000000"/>
          <w:kern w:val="0"/>
          <w:lang w:bidi="ar"/>
        </w:rPr>
        <w:t>t</w:t>
      </w:r>
      <w:r w:rsidRPr="00B52D1F">
        <w:rPr>
          <w:rFonts w:ascii="Times New Roman" w:eastAsia="宋体" w:hAnsi="Times New Roman" w:cs="Times New Roman"/>
          <w:color w:val="000000"/>
          <w:kern w:val="0"/>
          <w:lang w:bidi="ar"/>
        </w:rPr>
        <w:t>类运输车辆（混凝土搅拌运输车，自卸汽车等）运输第</w:t>
      </w:r>
      <w:r w:rsidRPr="00B52D1F">
        <w:rPr>
          <w:rFonts w:ascii="Times New Roman" w:eastAsia="宋体" w:hAnsi="Times New Roman" w:cs="Times New Roman"/>
          <w:color w:val="000000"/>
          <w:kern w:val="0"/>
          <w:lang w:bidi="ar"/>
        </w:rPr>
        <w:t>i</w:t>
      </w:r>
      <w:r w:rsidRPr="00B52D1F">
        <w:rPr>
          <w:rFonts w:ascii="Times New Roman" w:eastAsia="宋体" w:hAnsi="Times New Roman" w:cs="Times New Roman"/>
          <w:color w:val="000000"/>
          <w:kern w:val="0"/>
          <w:lang w:bidi="ar"/>
        </w:rPr>
        <w:t>类材料时单位台班时间内产生的碳排放系数</w:t>
      </w:r>
      <w:r w:rsidRPr="00B52D1F">
        <w:rPr>
          <w:rFonts w:ascii="Times New Roman" w:eastAsia="宋体" w:hAnsi="Times New Roman" w:cs="Times New Roman"/>
          <w:color w:val="000000"/>
          <w:kern w:val="0"/>
          <w:lang w:bidi="ar"/>
        </w:rPr>
        <w:t>(</w:t>
      </w:r>
      <w:r w:rsidRPr="00B52D1F">
        <w:rPr>
          <w:rFonts w:ascii="Times New Roman" w:eastAsia="宋体" w:hAnsi="Times New Roman" w:cs="Times New Roman"/>
          <w:color w:val="000000"/>
          <w:kern w:val="0"/>
          <w:lang w:bidi="ar"/>
        </w:rPr>
        <w:t>单位：</w:t>
      </w:r>
      <w:r w:rsidRPr="00B52D1F">
        <w:rPr>
          <w:rFonts w:ascii="Times New Roman" w:eastAsia="宋体" w:hAnsi="Times New Roman" w:cs="Times New Roman"/>
          <w:color w:val="000000"/>
          <w:kern w:val="0"/>
          <w:lang w:bidi="ar"/>
        </w:rPr>
        <w:t>KgCO</w:t>
      </w:r>
      <w:r w:rsidRPr="00B52D1F">
        <w:rPr>
          <w:rFonts w:ascii="Times New Roman" w:eastAsia="宋体" w:hAnsi="Times New Roman" w:cs="Times New Roman"/>
          <w:color w:val="000000"/>
          <w:kern w:val="0"/>
          <w:vertAlign w:val="subscript"/>
          <w:lang w:bidi="ar"/>
        </w:rPr>
        <w:t>2</w:t>
      </w:r>
      <w:r w:rsidRPr="00B52D1F">
        <w:rPr>
          <w:rFonts w:ascii="Times New Roman" w:eastAsia="宋体" w:hAnsi="Times New Roman" w:cs="Times New Roman"/>
          <w:color w:val="000000"/>
          <w:kern w:val="0"/>
          <w:lang w:bidi="ar"/>
        </w:rPr>
        <w:t>/</w:t>
      </w:r>
      <w:r w:rsidRPr="00B52D1F">
        <w:rPr>
          <w:rFonts w:ascii="Times New Roman" w:eastAsia="宋体" w:hAnsi="Times New Roman" w:cs="Times New Roman"/>
          <w:color w:val="000000"/>
          <w:kern w:val="0"/>
          <w:lang w:bidi="ar"/>
        </w:rPr>
        <w:t>台班）；</w:t>
      </w:r>
    </w:p>
    <w:p w14:paraId="6C5C8E77" w14:textId="77777777" w:rsidR="002C0963" w:rsidRPr="00B52D1F" w:rsidRDefault="00000000">
      <w:pPr>
        <w:widowControl/>
        <w:spacing w:line="360" w:lineRule="auto"/>
        <w:ind w:firstLineChars="300" w:firstLine="720"/>
        <w:jc w:val="left"/>
        <w:rPr>
          <w:rFonts w:ascii="Times New Roman" w:eastAsia="宋体" w:hAnsi="Times New Roman" w:cs="Times New Roman"/>
          <w:color w:val="000000"/>
          <w:kern w:val="0"/>
          <w:lang w:bidi="ar"/>
        </w:rPr>
      </w:pPr>
      <w:r w:rsidRPr="00B52D1F">
        <w:rPr>
          <w:rFonts w:ascii="Times New Roman" w:eastAsia="宋体" w:hAnsi="Times New Roman" w:cs="Times New Roman"/>
          <w:color w:val="000000"/>
          <w:kern w:val="0"/>
          <w:lang w:bidi="ar"/>
        </w:rPr>
        <w:sym w:font="Symbol" w:char="00B6"/>
      </w:r>
      <w:r w:rsidRPr="00B52D1F">
        <w:rPr>
          <w:rFonts w:ascii="Times New Roman" w:eastAsia="宋体" w:hAnsi="Times New Roman" w:cs="Times New Roman"/>
          <w:color w:val="000000"/>
          <w:kern w:val="0"/>
          <w:lang w:bidi="ar"/>
        </w:rPr>
        <w:t xml:space="preserve"> </w:t>
      </w:r>
      <w:r w:rsidRPr="00B52D1F">
        <w:rPr>
          <w:rFonts w:ascii="Times New Roman" w:eastAsia="宋体" w:hAnsi="Times New Roman" w:cs="Times New Roman"/>
          <w:kern w:val="0"/>
        </w:rPr>
        <w:t>——</w:t>
      </w:r>
      <w:r w:rsidRPr="00B52D1F">
        <w:rPr>
          <w:rFonts w:ascii="Times New Roman" w:eastAsia="宋体" w:hAnsi="Times New Roman" w:cs="Times New Roman"/>
          <w:color w:val="000000"/>
          <w:kern w:val="0"/>
          <w:lang w:bidi="ar"/>
        </w:rPr>
        <w:t>空载率。</w:t>
      </w:r>
    </w:p>
    <w:p w14:paraId="35D2678A" w14:textId="77777777" w:rsidR="002C0963" w:rsidRPr="00B52D1F" w:rsidRDefault="00000000">
      <w:pPr>
        <w:pStyle w:val="21"/>
        <w:spacing w:line="240" w:lineRule="auto"/>
        <w:jc w:val="right"/>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ys</m:t>
            </m:r>
          </m:sub>
        </m:sSub>
        <m:r>
          <w:rPr>
            <w:rFonts w:ascii="Cambria Math" w:hAnsi="Cambria Math" w:cs="Times New Roman"/>
          </w:rPr>
          <m:t>=</m:t>
        </m:r>
        <m:nary>
          <m:naryPr>
            <m:chr m:val="∑"/>
            <m:limLoc m:val="undOvr"/>
            <m:supHide m:val="1"/>
            <m:ctrlPr>
              <w:rPr>
                <w:rFonts w:ascii="Cambria Math" w:hAnsi="Cambria Math" w:cs="Times New Roman"/>
                <w:i/>
              </w:rPr>
            </m:ctrlPr>
          </m:naryPr>
          <m:sub>
            <m:r>
              <w:rPr>
                <w:rFonts w:ascii="Cambria Math" w:hAnsi="Cambria Math" w:cs="Times New Roman"/>
              </w:rPr>
              <m:t>i</m:t>
            </m:r>
          </m:sub>
          <m:sup/>
          <m:e>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EF</m:t>
                </m:r>
              </m:e>
              <m:sub>
                <m:r>
                  <w:rPr>
                    <w:rFonts w:ascii="Cambria Math" w:hAnsi="Cambria Math" w:cs="Times New Roman"/>
                  </w:rPr>
                  <m:t>ys,i</m:t>
                </m:r>
              </m:sub>
            </m:sSub>
          </m:e>
        </m:nary>
      </m:oMath>
      <w:r w:rsidRPr="00B52D1F">
        <w:rPr>
          <w:rFonts w:ascii="Times New Roman" w:hAnsi="Times New Roman" w:cs="Times New Roman"/>
        </w:rPr>
        <w:t xml:space="preserve">                 </w:t>
      </w:r>
      <w:r w:rsidRPr="00B52D1F">
        <w:rPr>
          <w:rFonts w:ascii="Times New Roman" w:eastAsia="宋体" w:hAnsi="Times New Roman" w:cs="Times New Roman"/>
          <w:color w:val="000000"/>
          <w:kern w:val="0"/>
          <w:sz w:val="21"/>
          <w:szCs w:val="21"/>
        </w:rPr>
        <w:t xml:space="preserve">  </w:t>
      </w:r>
      <w:r w:rsidRPr="00B52D1F">
        <w:rPr>
          <w:rFonts w:ascii="Times New Roman" w:eastAsia="宋体" w:hAnsi="Times New Roman" w:cs="Times New Roman"/>
          <w:color w:val="000000"/>
          <w:kern w:val="0"/>
        </w:rPr>
        <w:t>（</w:t>
      </w:r>
      <w:r w:rsidRPr="00B52D1F">
        <w:rPr>
          <w:rFonts w:ascii="Times New Roman" w:eastAsia="宋体" w:hAnsi="Times New Roman" w:cs="Times New Roman"/>
          <w:color w:val="000000"/>
          <w:kern w:val="0"/>
        </w:rPr>
        <w:t>5-3</w:t>
      </w:r>
      <w:r w:rsidRPr="00B52D1F">
        <w:rPr>
          <w:rFonts w:ascii="Times New Roman" w:eastAsia="宋体" w:hAnsi="Times New Roman" w:cs="Times New Roman"/>
          <w:color w:val="000000"/>
          <w:kern w:val="0"/>
        </w:rPr>
        <w:t>）</w:t>
      </w:r>
    </w:p>
    <w:p w14:paraId="63DAD9CB" w14:textId="77777777" w:rsidR="002C0963" w:rsidRPr="00B52D1F" w:rsidRDefault="00000000" w:rsidP="00B52D1F">
      <w:pPr>
        <w:pStyle w:val="21"/>
        <w:spacing w:line="360" w:lineRule="auto"/>
        <w:ind w:firstLineChars="200" w:firstLine="480"/>
        <w:jc w:val="both"/>
        <w:rPr>
          <w:rFonts w:ascii="Times New Roman" w:eastAsia="宋体" w:hAnsi="Times New Roman" w:cs="Times New Roman"/>
        </w:rPr>
      </w:pPr>
      <m:oMath>
        <m:sSub>
          <m:sSubPr>
            <m:ctrlPr>
              <w:rPr>
                <w:rFonts w:ascii="Cambria Math" w:hAnsi="Cambria Math" w:cs="Times New Roman"/>
                <w:i/>
              </w:rPr>
            </m:ctrlPr>
          </m:sSubPr>
          <m:e>
            <m:r>
              <w:rPr>
                <w:rFonts w:ascii="Cambria Math" w:hAnsi="Cambria Math" w:cs="Times New Roman"/>
              </w:rPr>
              <m:t>EF</m:t>
            </m:r>
          </m:e>
          <m:sub>
            <m:r>
              <w:rPr>
                <w:rFonts w:ascii="Cambria Math" w:hAnsi="Cambria Math" w:cs="Times New Roman"/>
              </w:rPr>
              <m:t>ys,i</m:t>
            </m:r>
          </m:sub>
        </m:sSub>
      </m:oMath>
      <w:r w:rsidRPr="00B52D1F">
        <w:rPr>
          <w:rFonts w:ascii="Times New Roman" w:eastAsia="宋体" w:hAnsi="Times New Roman" w:cs="Times New Roman"/>
          <w:kern w:val="0"/>
        </w:rPr>
        <w:t>——</w:t>
      </w:r>
      <w:r w:rsidRPr="00B52D1F">
        <w:rPr>
          <w:rFonts w:ascii="Times New Roman" w:eastAsia="宋体" w:hAnsi="Times New Roman" w:cs="Times New Roman"/>
        </w:rPr>
        <w:t>第</w:t>
      </w:r>
      <w:r w:rsidRPr="00B52D1F">
        <w:rPr>
          <w:rFonts w:ascii="Times New Roman" w:eastAsia="宋体" w:hAnsi="Times New Roman" w:cs="Times New Roman"/>
        </w:rPr>
        <w:t>i</w:t>
      </w:r>
      <w:r w:rsidRPr="00B52D1F">
        <w:rPr>
          <w:rFonts w:ascii="Times New Roman" w:eastAsia="宋体" w:hAnsi="Times New Roman" w:cs="Times New Roman"/>
        </w:rPr>
        <w:t>种运输方式下，单位质量运输距离的碳排放因子（</w:t>
      </w:r>
      <w:r w:rsidRPr="00B52D1F">
        <w:rPr>
          <w:rFonts w:ascii="Times New Roman" w:eastAsia="宋体" w:hAnsi="Times New Roman" w:cs="Times New Roman"/>
        </w:rPr>
        <w:t>kgco</w:t>
      </w:r>
      <w:r w:rsidRPr="00B52D1F">
        <w:rPr>
          <w:rFonts w:ascii="Times New Roman" w:eastAsia="宋体" w:hAnsi="Times New Roman" w:cs="Times New Roman"/>
          <w:vertAlign w:val="subscript"/>
        </w:rPr>
        <w:t>2e</w:t>
      </w:r>
      <w:r w:rsidRPr="00B52D1F">
        <w:rPr>
          <w:rFonts w:ascii="Times New Roman" w:eastAsia="宋体" w:hAnsi="Times New Roman" w:cs="Times New Roman"/>
        </w:rPr>
        <w:t>/t</w:t>
      </w:r>
      <w:r w:rsidRPr="00B52D1F">
        <w:rPr>
          <w:rFonts w:ascii="Times New Roman" w:eastAsia="微软雅黑" w:hAnsi="Times New Roman" w:cs="Times New Roman"/>
        </w:rPr>
        <w:t>•</w:t>
      </w:r>
      <w:r w:rsidRPr="00B52D1F">
        <w:rPr>
          <w:rFonts w:ascii="Times New Roman" w:eastAsia="宋体" w:hAnsi="Times New Roman" w:cs="Times New Roman"/>
        </w:rPr>
        <w:t>km</w:t>
      </w:r>
      <w:r w:rsidRPr="00B52D1F">
        <w:rPr>
          <w:rFonts w:ascii="Times New Roman" w:eastAsia="宋体" w:hAnsi="Times New Roman" w:cs="Times New Roman"/>
        </w:rPr>
        <w:t>），可参考附录</w:t>
      </w:r>
      <w:r w:rsidRPr="00B52D1F">
        <w:rPr>
          <w:rFonts w:ascii="Times New Roman" w:eastAsia="宋体" w:hAnsi="Times New Roman" w:cs="Times New Roman"/>
        </w:rPr>
        <w:t>C</w:t>
      </w:r>
      <w:r w:rsidRPr="00B52D1F">
        <w:rPr>
          <w:rFonts w:ascii="Times New Roman" w:eastAsia="宋体" w:hAnsi="Times New Roman" w:cs="Times New Roman"/>
        </w:rPr>
        <w:t>。</w:t>
      </w:r>
    </w:p>
    <w:p w14:paraId="5DE23795" w14:textId="77777777" w:rsidR="002C0963" w:rsidRPr="00B52D1F" w:rsidRDefault="00000000" w:rsidP="00B52D1F">
      <w:pPr>
        <w:pStyle w:val="21"/>
        <w:spacing w:line="360" w:lineRule="auto"/>
        <w:jc w:val="both"/>
        <w:rPr>
          <w:rFonts w:ascii="Times New Roman" w:eastAsia="宋体" w:hAnsi="Times New Roman" w:cs="Times New Roman"/>
          <w:color w:val="FF0000"/>
        </w:rPr>
      </w:pPr>
      <w:r w:rsidRPr="00B52D1F">
        <w:rPr>
          <w:rFonts w:ascii="Times New Roman" w:eastAsia="宋体" w:hAnsi="Times New Roman" w:cs="Times New Roman"/>
          <w:b/>
          <w:bCs/>
          <w:kern w:val="0"/>
        </w:rPr>
        <w:t>5.2.5</w:t>
      </w:r>
      <w:r w:rsidRPr="00B52D1F">
        <w:rPr>
          <w:rFonts w:ascii="Times New Roman" w:eastAsia="宋体" w:hAnsi="Times New Roman" w:cs="Times New Roman"/>
          <w:color w:val="000000"/>
          <w:kern w:val="0"/>
          <w:lang w:bidi="ar"/>
        </w:rPr>
        <w:t xml:space="preserve"> </w:t>
      </w:r>
      <w:r w:rsidRPr="00B52D1F">
        <w:rPr>
          <w:rFonts w:ascii="Times New Roman" w:eastAsia="宋体" w:hAnsi="Times New Roman" w:cs="Times New Roman"/>
          <w:color w:val="000000"/>
          <w:kern w:val="0"/>
          <w:lang w:bidi="ar"/>
        </w:rPr>
        <w:t>建材运输距离优先采用实际运输距离。预拌混凝土和预拌砂浆按照运距</w:t>
      </w:r>
      <w:r w:rsidRPr="00B52D1F">
        <w:rPr>
          <w:rFonts w:ascii="Times New Roman" w:eastAsia="宋体" w:hAnsi="Times New Roman" w:cs="Times New Roman"/>
          <w:color w:val="000000"/>
          <w:kern w:val="0"/>
          <w:lang w:bidi="ar"/>
        </w:rPr>
        <w:t>40km</w:t>
      </w:r>
      <w:r w:rsidRPr="00B52D1F">
        <w:rPr>
          <w:rFonts w:ascii="Times New Roman" w:eastAsia="宋体" w:hAnsi="Times New Roman" w:cs="Times New Roman"/>
          <w:color w:val="000000"/>
          <w:kern w:val="0"/>
          <w:lang w:bidi="ar"/>
        </w:rPr>
        <w:t>考虑，其他建材运距按照</w:t>
      </w:r>
      <w:r w:rsidRPr="00B52D1F">
        <w:rPr>
          <w:rFonts w:ascii="Times New Roman" w:eastAsia="宋体" w:hAnsi="Times New Roman" w:cs="Times New Roman"/>
          <w:color w:val="000000"/>
          <w:kern w:val="0"/>
          <w:lang w:bidi="ar"/>
        </w:rPr>
        <w:t>500km</w:t>
      </w:r>
      <w:r w:rsidRPr="00B52D1F">
        <w:rPr>
          <w:rFonts w:ascii="Times New Roman" w:eastAsia="宋体" w:hAnsi="Times New Roman" w:cs="Times New Roman"/>
          <w:color w:val="000000"/>
          <w:kern w:val="0"/>
          <w:lang w:bidi="ar"/>
        </w:rPr>
        <w:t>考虑。</w:t>
      </w:r>
    </w:p>
    <w:p w14:paraId="4A7B2C1D" w14:textId="77777777" w:rsidR="002C0963" w:rsidRPr="000D1E30" w:rsidRDefault="00000000" w:rsidP="00B52D1F">
      <w:pPr>
        <w:widowControl/>
        <w:spacing w:line="360" w:lineRule="auto"/>
        <w:rPr>
          <w:rFonts w:ascii="Times New Roman" w:eastAsia="宋体" w:hAnsi="Times New Roman" w:cs="Times New Roman"/>
          <w:color w:val="000000"/>
          <w:kern w:val="0"/>
          <w:lang w:bidi="ar"/>
        </w:rPr>
      </w:pPr>
      <w:r w:rsidRPr="000D1E30">
        <w:rPr>
          <w:rFonts w:ascii="Times New Roman" w:eastAsia="宋体" w:hAnsi="Times New Roman" w:cs="Times New Roman"/>
          <w:b/>
          <w:bCs/>
          <w:kern w:val="0"/>
        </w:rPr>
        <w:t>5.2.6</w:t>
      </w:r>
      <w:r w:rsidRPr="000D1E30">
        <w:rPr>
          <w:rFonts w:ascii="Times New Roman" w:eastAsia="宋体" w:hAnsi="Times New Roman" w:cs="Times New Roman"/>
          <w:color w:val="000000"/>
          <w:kern w:val="0"/>
          <w:lang w:bidi="ar"/>
        </w:rPr>
        <w:t xml:space="preserve"> </w:t>
      </w:r>
      <w:r w:rsidRPr="000D1E30">
        <w:rPr>
          <w:rFonts w:ascii="Times New Roman" w:eastAsia="宋体" w:hAnsi="Times New Roman" w:cs="Times New Roman"/>
          <w:color w:val="000000"/>
          <w:kern w:val="0"/>
          <w:lang w:bidi="ar"/>
        </w:rPr>
        <w:t>建材生产中当使用低价值废料作为原料时，可忽略其上游过程的碳排放。当使用其他再生原料时，应按其所替生原料的碳排放的</w:t>
      </w:r>
      <w:r w:rsidRPr="000D1E30">
        <w:rPr>
          <w:rFonts w:ascii="Times New Roman" w:eastAsia="宋体" w:hAnsi="Times New Roman" w:cs="Times New Roman"/>
          <w:color w:val="000000"/>
          <w:kern w:val="0"/>
          <w:lang w:bidi="ar"/>
        </w:rPr>
        <w:t>50%</w:t>
      </w:r>
      <w:r w:rsidRPr="000D1E30">
        <w:rPr>
          <w:rFonts w:ascii="Times New Roman" w:eastAsia="宋体" w:hAnsi="Times New Roman" w:cs="Times New Roman"/>
          <w:color w:val="000000"/>
          <w:kern w:val="0"/>
          <w:lang w:bidi="ar"/>
        </w:rPr>
        <w:t>计算；建筑建造和拆除阶段产生建筑废料，可按其可替代的初生原料的碳排放的</w:t>
      </w:r>
      <w:r w:rsidRPr="000D1E30">
        <w:rPr>
          <w:rFonts w:ascii="Times New Roman" w:eastAsia="宋体" w:hAnsi="Times New Roman" w:cs="Times New Roman"/>
          <w:color w:val="000000"/>
          <w:kern w:val="0"/>
          <w:lang w:bidi="ar"/>
        </w:rPr>
        <w:t>50%</w:t>
      </w:r>
      <w:r w:rsidRPr="000D1E30">
        <w:rPr>
          <w:rFonts w:ascii="Times New Roman" w:eastAsia="宋体" w:hAnsi="Times New Roman" w:cs="Times New Roman"/>
          <w:color w:val="000000"/>
          <w:kern w:val="0"/>
          <w:lang w:bidi="ar"/>
        </w:rPr>
        <w:t>并应从建筑碳排放中扣除。</w:t>
      </w:r>
    </w:p>
    <w:p w14:paraId="72583E55" w14:textId="77777777" w:rsidR="002C0963" w:rsidRDefault="00000000">
      <w:pPr>
        <w:spacing w:line="600" w:lineRule="auto"/>
        <w:jc w:val="center"/>
        <w:outlineLvl w:val="2"/>
        <w:rPr>
          <w:rFonts w:ascii="Times New Roman" w:eastAsia="宋体" w:hAnsi="Times New Roman" w:cs="仿宋"/>
          <w:b/>
          <w:bCs/>
        </w:rPr>
      </w:pPr>
      <w:bookmarkStart w:id="20" w:name="_Toc23647"/>
      <w:r>
        <w:rPr>
          <w:rFonts w:ascii="Times New Roman" w:eastAsia="宋体" w:hAnsi="Times New Roman" w:cs="仿宋" w:hint="eastAsia"/>
          <w:b/>
          <w:bCs/>
        </w:rPr>
        <w:t xml:space="preserve">5.3 </w:t>
      </w:r>
      <w:r>
        <w:rPr>
          <w:rFonts w:ascii="Times New Roman" w:eastAsia="宋体" w:hAnsi="Times New Roman" w:cs="仿宋" w:hint="eastAsia"/>
          <w:b/>
          <w:bCs/>
        </w:rPr>
        <w:t>桥梁施工阶段</w:t>
      </w:r>
      <w:bookmarkEnd w:id="20"/>
    </w:p>
    <w:p w14:paraId="3E5C2F00" w14:textId="77777777" w:rsidR="002C0963" w:rsidRDefault="00000000" w:rsidP="00374AF4">
      <w:pPr>
        <w:widowControl/>
        <w:spacing w:line="360" w:lineRule="auto"/>
        <w:rPr>
          <w:rFonts w:ascii="宋体" w:eastAsia="宋体" w:hAnsi="宋体" w:cs="宋体" w:hint="eastAsia"/>
          <w:color w:val="000000"/>
          <w:kern w:val="0"/>
          <w:lang w:bidi="ar"/>
        </w:rPr>
      </w:pPr>
      <w:r>
        <w:rPr>
          <w:rFonts w:ascii="Times New Roman" w:eastAsia="宋体" w:hAnsi="Times New Roman" w:cs="宋体" w:hint="eastAsia"/>
          <w:b/>
          <w:bCs/>
          <w:kern w:val="0"/>
        </w:rPr>
        <w:t>5.3.1</w:t>
      </w:r>
      <w:r>
        <w:rPr>
          <w:rFonts w:ascii="宋体" w:eastAsia="宋体" w:hAnsi="宋体" w:cs="宋体" w:hint="eastAsia"/>
          <w:color w:val="000000"/>
          <w:kern w:val="0"/>
          <w:lang w:bidi="ar"/>
        </w:rPr>
        <w:t xml:space="preserve"> 桥梁施工阶段主要包括施工过程中机械设备能源消耗碳排放、建材生产及运输产生碳排放以及生产、加工、生活消耗用电量。</w:t>
      </w:r>
    </w:p>
    <w:p w14:paraId="7183F108" w14:textId="77777777" w:rsidR="002C0963" w:rsidRDefault="00000000" w:rsidP="00374AF4">
      <w:pPr>
        <w:widowControl/>
        <w:spacing w:line="360" w:lineRule="auto"/>
        <w:rPr>
          <w:rFonts w:ascii="宋体" w:eastAsia="宋体" w:hAnsi="宋体" w:cs="宋体" w:hint="eastAsia"/>
          <w:color w:val="000000"/>
          <w:kern w:val="0"/>
          <w:lang w:bidi="ar"/>
        </w:rPr>
      </w:pPr>
      <w:r>
        <w:rPr>
          <w:rFonts w:ascii="Times New Roman" w:eastAsia="宋体" w:hAnsi="Times New Roman" w:cs="宋体" w:hint="eastAsia"/>
          <w:b/>
          <w:bCs/>
          <w:kern w:val="0"/>
        </w:rPr>
        <w:t>5.3.2</w:t>
      </w:r>
      <w:r>
        <w:rPr>
          <w:rFonts w:ascii="宋体" w:eastAsia="宋体" w:hAnsi="宋体" w:cs="宋体" w:hint="eastAsia"/>
          <w:color w:val="000000"/>
          <w:kern w:val="0"/>
          <w:lang w:bidi="ar"/>
        </w:rPr>
        <w:t xml:space="preserve"> 计算边界从开始施工至竣工验收止。</w:t>
      </w:r>
    </w:p>
    <w:p w14:paraId="6DC2BE88" w14:textId="77777777" w:rsidR="002C0963" w:rsidRDefault="00000000" w:rsidP="00374AF4">
      <w:pPr>
        <w:widowControl/>
        <w:spacing w:line="360" w:lineRule="auto"/>
        <w:rPr>
          <w:rFonts w:ascii="宋体" w:eastAsia="宋体" w:hAnsi="宋体" w:cs="宋体" w:hint="eastAsia"/>
          <w:color w:val="000000"/>
          <w:kern w:val="0"/>
          <w:lang w:bidi="ar"/>
        </w:rPr>
      </w:pPr>
      <w:r>
        <w:rPr>
          <w:rFonts w:ascii="Times New Roman" w:eastAsia="宋体" w:hAnsi="Times New Roman" w:cs="宋体" w:hint="eastAsia"/>
          <w:b/>
          <w:bCs/>
          <w:kern w:val="0"/>
        </w:rPr>
        <w:t>5.3.3</w:t>
      </w:r>
      <w:r>
        <w:rPr>
          <w:rFonts w:ascii="宋体" w:eastAsia="宋体" w:hAnsi="宋体" w:cs="宋体" w:hint="eastAsia"/>
          <w:color w:val="000000"/>
          <w:kern w:val="0"/>
          <w:lang w:bidi="ar"/>
        </w:rPr>
        <w:t xml:space="preserve"> 应根据施工组织设计和现场调查,对施工期内所用设备耗用的能源类型及耗用量进行详尽的统计计算。计算公式如下：</w:t>
      </w:r>
    </w:p>
    <w:p w14:paraId="631466B5" w14:textId="77777777" w:rsidR="002C0963" w:rsidRDefault="00000000">
      <w:pPr>
        <w:pStyle w:val="21"/>
        <w:spacing w:line="240" w:lineRule="auto"/>
        <w:jc w:val="right"/>
        <w:rPr>
          <w:rFonts w:hAnsi="Cambria Math"/>
          <w:sz w:val="32"/>
          <w:szCs w:val="32"/>
        </w:rPr>
      </w:pPr>
      <m:oMath>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co</m:t>
                </m:r>
              </m:e>
              <m:sub>
                <m:r>
                  <w:rPr>
                    <w:rFonts w:ascii="Cambria Math" w:hAnsi="Cambria Math"/>
                  </w:rPr>
                  <m:t>2-e</m:t>
                </m:r>
              </m:sub>
            </m:sSub>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jx</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ys</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dl</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E</m:t>
                </m:r>
              </m:e>
              <m:sub>
                <m:r>
                  <w:rPr>
                    <w:rFonts w:ascii="Cambria Math" w:hAnsi="Cambria Math"/>
                  </w:rPr>
                  <m:t>jx</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jx,,i</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Q</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i</m:t>
                    </m:r>
                  </m:sub>
                </m:sSub>
              </m:e>
            </m:nary>
            <m:r>
              <w:rPr>
                <w:rFonts w:ascii="Cambria Math" w:hAnsi="Cambria Math"/>
              </w:rPr>
              <m:t>+P×η</m:t>
            </m:r>
          </m:e>
        </m:nary>
      </m:oMath>
      <w:r>
        <w:rPr>
          <w:rFonts w:hAnsi="Cambria Math" w:hint="eastAsia"/>
        </w:rPr>
        <w:t xml:space="preserve">   </w:t>
      </w:r>
      <w:r>
        <w:rPr>
          <w:rFonts w:ascii="宋体" w:eastAsia="宋体" w:hAnsi="宋体" w:cs="宋体" w:hint="eastAsia"/>
          <w:color w:val="000000"/>
          <w:kern w:val="0"/>
        </w:rPr>
        <w:t>（</w:t>
      </w:r>
      <w:r w:rsidRPr="00374AF4">
        <w:rPr>
          <w:rFonts w:ascii="Times New Roman" w:eastAsia="宋体" w:hAnsi="Times New Roman" w:cs="Times New Roman"/>
          <w:color w:val="000000"/>
          <w:kern w:val="0"/>
        </w:rPr>
        <w:t>5-4</w:t>
      </w:r>
      <w:r>
        <w:rPr>
          <w:rFonts w:ascii="宋体" w:eastAsia="宋体" w:hAnsi="宋体" w:cs="宋体" w:hint="eastAsia"/>
          <w:color w:val="000000"/>
          <w:kern w:val="0"/>
        </w:rPr>
        <w:t>）</w:t>
      </w:r>
    </w:p>
    <w:p w14:paraId="20B51EF9" w14:textId="77777777" w:rsidR="002C0963" w:rsidRPr="00374AF4" w:rsidRDefault="00000000">
      <w:pPr>
        <w:widowControl/>
        <w:spacing w:line="360" w:lineRule="auto"/>
        <w:jc w:val="left"/>
        <w:rPr>
          <w:rFonts w:ascii="Times New Roman" w:eastAsia="宋体" w:hAnsi="Times New Roman" w:cs="Times New Roman"/>
          <w:color w:val="000000"/>
          <w:kern w:val="0"/>
          <w:lang w:bidi="ar"/>
        </w:rPr>
      </w:pPr>
      <w:r w:rsidRPr="00374AF4">
        <w:rPr>
          <w:rFonts w:ascii="Times New Roman" w:eastAsia="宋体" w:hAnsi="Times New Roman" w:cs="Times New Roman"/>
          <w:color w:val="000000"/>
          <w:kern w:val="0"/>
          <w:lang w:bidi="ar"/>
        </w:rPr>
        <w:t>式中：</w:t>
      </w:r>
      <w:bookmarkStart w:id="21" w:name="_Hlk183679748"/>
      <m:oMath>
        <m:sSub>
          <m:sSubPr>
            <m:ctrlPr>
              <w:rPr>
                <w:rFonts w:ascii="Cambria Math" w:hAnsi="Cambria Math" w:cs="Times New Roman"/>
                <w:i/>
              </w:rPr>
            </m:ctrlPr>
          </m:sSubPr>
          <m:e>
            <m:r>
              <w:rPr>
                <w:rFonts w:ascii="Cambria Math" w:hAnsi="Cambria Math" w:cs="Times New Roman"/>
              </w:rPr>
              <m:t>C</m:t>
            </m:r>
          </m:e>
          <m:sub>
            <m:sSub>
              <m:sSubPr>
                <m:ctrlPr>
                  <w:rPr>
                    <w:rFonts w:ascii="Cambria Math" w:hAnsi="Cambria Math" w:cs="Times New Roman"/>
                    <w:i/>
                  </w:rPr>
                </m:ctrlPr>
              </m:sSubPr>
              <m:e>
                <m:r>
                  <w:rPr>
                    <w:rFonts w:ascii="Cambria Math" w:hAnsi="Cambria Math" w:cs="Times New Roman"/>
                  </w:rPr>
                  <m:t>CO</m:t>
                </m:r>
              </m:e>
              <m:sub>
                <m:r>
                  <w:rPr>
                    <w:rFonts w:ascii="Cambria Math" w:hAnsi="Cambria Math" w:cs="Times New Roman"/>
                  </w:rPr>
                  <m:t>2</m:t>
                </m:r>
              </m:sub>
            </m:sSub>
            <m:r>
              <w:rPr>
                <w:rFonts w:ascii="Cambria Math" w:hAnsi="Cambria Math" w:cs="Times New Roman"/>
              </w:rPr>
              <m:t>-e</m:t>
            </m:r>
          </m:sub>
        </m:sSub>
      </m:oMath>
      <w:r w:rsidRPr="00374AF4">
        <w:rPr>
          <w:rFonts w:ascii="Times New Roman" w:eastAsia="宋体" w:hAnsi="Times New Roman" w:cs="Times New Roman"/>
          <w:kern w:val="0"/>
        </w:rPr>
        <w:t>——</w:t>
      </w:r>
      <w:r w:rsidRPr="00374AF4">
        <w:rPr>
          <w:rFonts w:ascii="Times New Roman" w:eastAsia="宋体" w:hAnsi="Times New Roman" w:cs="Times New Roman"/>
        </w:rPr>
        <w:t>桥梁施工阶段的碳排放量；</w:t>
      </w:r>
      <w:bookmarkEnd w:id="21"/>
    </w:p>
    <w:p w14:paraId="5F71FB8A" w14:textId="77777777" w:rsidR="002C0963" w:rsidRPr="00374AF4" w:rsidRDefault="00000000">
      <w:pPr>
        <w:widowControl/>
        <w:spacing w:line="360" w:lineRule="auto"/>
        <w:ind w:firstLineChars="300" w:firstLine="720"/>
        <w:jc w:val="left"/>
        <w:rPr>
          <w:rFonts w:ascii="Times New Roman" w:eastAsia="宋体" w:hAnsi="Times New Roman" w:cs="Times New Roman"/>
          <w:color w:val="000000"/>
          <w:kern w:val="0"/>
        </w:rPr>
      </w:pPr>
      <w:r w:rsidRPr="00374AF4">
        <w:rPr>
          <w:rFonts w:ascii="Times New Roman" w:eastAsia="宋体" w:hAnsi="Times New Roman" w:cs="Times New Roman"/>
          <w:color w:val="000000"/>
          <w:kern w:val="0"/>
          <w:lang w:bidi="ar"/>
        </w:rPr>
        <w:t>E</w:t>
      </w:r>
      <w:r w:rsidRPr="00374AF4">
        <w:rPr>
          <w:rFonts w:ascii="Times New Roman" w:eastAsia="宋体" w:hAnsi="Times New Roman" w:cs="Times New Roman"/>
          <w:kern w:val="0"/>
        </w:rPr>
        <w:t>——</w:t>
      </w:r>
      <w:r w:rsidRPr="00374AF4">
        <w:rPr>
          <w:rFonts w:ascii="Times New Roman" w:eastAsia="宋体" w:hAnsi="Times New Roman" w:cs="Times New Roman"/>
          <w:color w:val="000000"/>
          <w:kern w:val="0"/>
          <w:lang w:bidi="ar"/>
        </w:rPr>
        <w:t>施工设备的能源消耗量；</w:t>
      </w:r>
    </w:p>
    <w:p w14:paraId="32CBC91B" w14:textId="77777777" w:rsidR="002C0963" w:rsidRPr="00374AF4" w:rsidRDefault="00000000">
      <w:pPr>
        <w:pStyle w:val="21"/>
        <w:spacing w:beforeLines="50" w:before="156" w:line="360" w:lineRule="auto"/>
        <w:ind w:firstLineChars="300" w:firstLine="720"/>
        <w:jc w:val="left"/>
        <w:rPr>
          <w:rFonts w:ascii="Times New Roman" w:eastAsia="宋体" w:hAnsi="Times New Roman" w:cs="Times New Roman"/>
        </w:rPr>
      </w:pPr>
      <m:oMath>
        <m:sSub>
          <m:sSubPr>
            <m:ctrlPr>
              <w:rPr>
                <w:rFonts w:ascii="Cambria Math" w:eastAsia="宋体" w:hAnsi="Cambria Math" w:cs="Times New Roman"/>
                <w:i/>
              </w:rPr>
            </m:ctrlPr>
          </m:sSubPr>
          <m:e>
            <m:r>
              <w:rPr>
                <w:rFonts w:ascii="Cambria Math" w:eastAsia="宋体" w:hAnsi="Cambria Math" w:cs="Times New Roman"/>
              </w:rPr>
              <m:t>EF</m:t>
            </m:r>
          </m:e>
          <m:sub>
            <m:r>
              <w:rPr>
                <w:rFonts w:ascii="Cambria Math" w:eastAsia="宋体" w:hAnsi="Cambria Math" w:cs="Times New Roman"/>
              </w:rPr>
              <m:t>jx,,i</m:t>
            </m:r>
          </m:sub>
        </m:sSub>
      </m:oMath>
      <w:r w:rsidRPr="00374AF4">
        <w:rPr>
          <w:rFonts w:ascii="Times New Roman" w:eastAsia="宋体" w:hAnsi="Times New Roman" w:cs="Times New Roman"/>
          <w:kern w:val="0"/>
        </w:rPr>
        <w:t>——</w:t>
      </w:r>
      <w:r w:rsidRPr="00374AF4">
        <w:rPr>
          <w:rFonts w:ascii="Times New Roman" w:eastAsia="宋体" w:hAnsi="Times New Roman" w:cs="Times New Roman"/>
        </w:rPr>
        <w:t>第</w:t>
      </w:r>
      <w:r w:rsidRPr="00374AF4">
        <w:rPr>
          <w:rFonts w:ascii="Times New Roman" w:eastAsia="宋体" w:hAnsi="Times New Roman" w:cs="Times New Roman"/>
        </w:rPr>
        <w:t>i</w:t>
      </w:r>
      <w:r w:rsidRPr="00374AF4">
        <w:rPr>
          <w:rFonts w:ascii="Times New Roman" w:eastAsia="宋体" w:hAnsi="Times New Roman" w:cs="Times New Roman"/>
        </w:rPr>
        <w:t>种施工机械的碳排放因子（</w:t>
      </w:r>
      <w:r w:rsidRPr="00374AF4">
        <w:rPr>
          <w:rFonts w:ascii="Times New Roman" w:eastAsia="宋体" w:hAnsi="Times New Roman" w:cs="Times New Roman"/>
        </w:rPr>
        <w:t>kgco</w:t>
      </w:r>
      <w:r w:rsidRPr="00374AF4">
        <w:rPr>
          <w:rFonts w:ascii="Times New Roman" w:eastAsia="宋体" w:hAnsi="Times New Roman" w:cs="Times New Roman"/>
          <w:vertAlign w:val="subscript"/>
        </w:rPr>
        <w:t>2e</w:t>
      </w:r>
      <w:r w:rsidRPr="00374AF4">
        <w:rPr>
          <w:rFonts w:ascii="Times New Roman" w:eastAsia="宋体" w:hAnsi="Times New Roman" w:cs="Times New Roman"/>
        </w:rPr>
        <w:t>/kWh</w:t>
      </w:r>
      <w:r w:rsidRPr="00374AF4">
        <w:rPr>
          <w:rFonts w:ascii="Times New Roman" w:eastAsia="宋体" w:hAnsi="Times New Roman" w:cs="Times New Roman"/>
        </w:rPr>
        <w:t>或</w:t>
      </w:r>
      <w:r w:rsidRPr="00374AF4">
        <w:rPr>
          <w:rFonts w:ascii="Times New Roman" w:eastAsia="宋体" w:hAnsi="Times New Roman" w:cs="Times New Roman"/>
        </w:rPr>
        <w:t>kg</w:t>
      </w:r>
      <w:r w:rsidRPr="00374AF4">
        <w:rPr>
          <w:rFonts w:ascii="Times New Roman" w:eastAsia="宋体" w:hAnsi="Times New Roman" w:cs="Times New Roman"/>
        </w:rPr>
        <w:t>），可参考本</w:t>
      </w:r>
      <w:r w:rsidRPr="00374AF4">
        <w:rPr>
          <w:rFonts w:ascii="Times New Roman" w:eastAsia="宋体" w:hAnsi="Times New Roman" w:cs="Times New Roman"/>
        </w:rPr>
        <w:lastRenderedPageBreak/>
        <w:t>指南附录</w:t>
      </w:r>
      <w:r w:rsidRPr="00374AF4">
        <w:rPr>
          <w:rFonts w:ascii="Times New Roman" w:eastAsia="宋体" w:hAnsi="Times New Roman" w:cs="Times New Roman"/>
        </w:rPr>
        <w:t>D</w:t>
      </w:r>
      <w:r w:rsidRPr="00374AF4">
        <w:rPr>
          <w:rFonts w:ascii="Times New Roman" w:eastAsia="宋体" w:hAnsi="Times New Roman" w:cs="Times New Roman"/>
        </w:rPr>
        <w:t>；</w:t>
      </w:r>
    </w:p>
    <w:p w14:paraId="4EEEE0D5" w14:textId="77777777" w:rsidR="002C0963" w:rsidRPr="00374AF4" w:rsidRDefault="00000000">
      <w:pPr>
        <w:widowControl/>
        <w:spacing w:line="360" w:lineRule="auto"/>
        <w:ind w:firstLineChars="300" w:firstLine="720"/>
        <w:jc w:val="left"/>
        <w:rPr>
          <w:rFonts w:ascii="Times New Roman" w:eastAsia="宋体" w:hAnsi="Times New Roman" w:cs="Times New Roman"/>
          <w:color w:val="000000"/>
          <w:kern w:val="0"/>
          <w:lang w:bidi="ar"/>
        </w:rPr>
      </w:pPr>
      <w:r w:rsidRPr="00374AF4">
        <w:rPr>
          <w:rFonts w:ascii="Times New Roman" w:eastAsia="宋体" w:hAnsi="Times New Roman" w:cs="Times New Roman"/>
          <w:color w:val="000000"/>
          <w:kern w:val="0"/>
          <w:lang w:bidi="ar"/>
        </w:rPr>
        <w:t>P</w:t>
      </w:r>
      <w:r w:rsidRPr="00374AF4">
        <w:rPr>
          <w:rFonts w:ascii="Times New Roman" w:eastAsia="宋体" w:hAnsi="Times New Roman" w:cs="Times New Roman"/>
          <w:kern w:val="0"/>
        </w:rPr>
        <w:t>——</w:t>
      </w:r>
      <w:r w:rsidRPr="00374AF4">
        <w:rPr>
          <w:rFonts w:ascii="Times New Roman" w:eastAsia="宋体" w:hAnsi="Times New Roman" w:cs="Times New Roman"/>
          <w:color w:val="000000"/>
          <w:kern w:val="0"/>
          <w:lang w:bidi="ar"/>
        </w:rPr>
        <w:t>耗电量；</w:t>
      </w:r>
    </w:p>
    <w:p w14:paraId="3D3424EB" w14:textId="77777777" w:rsidR="002C0963" w:rsidRPr="00374AF4" w:rsidRDefault="00000000">
      <w:pPr>
        <w:widowControl/>
        <w:spacing w:line="360" w:lineRule="auto"/>
        <w:ind w:firstLineChars="300" w:firstLine="720"/>
        <w:jc w:val="left"/>
        <w:rPr>
          <w:rFonts w:ascii="Times New Roman" w:hAnsi="Times New Roman" w:cs="Times New Roman"/>
          <w:b/>
          <w:bCs/>
        </w:rPr>
      </w:pPr>
      <w:r w:rsidRPr="00374AF4">
        <w:rPr>
          <w:rFonts w:ascii="Times New Roman" w:eastAsia="宋体" w:hAnsi="Times New Roman" w:cs="Times New Roman"/>
          <w:color w:val="000000"/>
          <w:kern w:val="0"/>
          <w:lang w:bidi="ar"/>
        </w:rPr>
        <w:t>η</w:t>
      </w:r>
      <w:r w:rsidRPr="00374AF4">
        <w:rPr>
          <w:rFonts w:ascii="Times New Roman" w:eastAsia="宋体" w:hAnsi="Times New Roman" w:cs="Times New Roman"/>
          <w:kern w:val="0"/>
        </w:rPr>
        <w:t>——</w:t>
      </w:r>
      <w:r w:rsidRPr="00374AF4">
        <w:rPr>
          <w:rFonts w:ascii="Times New Roman" w:eastAsia="宋体" w:hAnsi="Times New Roman" w:cs="Times New Roman"/>
          <w:color w:val="000000"/>
          <w:kern w:val="0"/>
          <w:lang w:bidi="ar"/>
        </w:rPr>
        <w:t>电力平均碳排放系数。</w:t>
      </w:r>
    </w:p>
    <w:p w14:paraId="14792789" w14:textId="77777777" w:rsidR="002C0963" w:rsidRDefault="00000000">
      <w:pPr>
        <w:spacing w:line="600" w:lineRule="auto"/>
        <w:jc w:val="center"/>
        <w:outlineLvl w:val="2"/>
        <w:rPr>
          <w:rFonts w:ascii="Times New Roman" w:eastAsia="宋体" w:hAnsi="Times New Roman" w:cs="仿宋"/>
          <w:b/>
          <w:bCs/>
        </w:rPr>
      </w:pPr>
      <w:bookmarkStart w:id="22" w:name="_Toc14428"/>
      <w:r>
        <w:rPr>
          <w:rFonts w:ascii="Times New Roman" w:eastAsia="宋体" w:hAnsi="Times New Roman" w:cs="仿宋" w:hint="eastAsia"/>
          <w:b/>
          <w:bCs/>
        </w:rPr>
        <w:t xml:space="preserve">5.4 </w:t>
      </w:r>
      <w:r>
        <w:rPr>
          <w:rFonts w:ascii="Times New Roman" w:eastAsia="宋体" w:hAnsi="Times New Roman" w:cs="仿宋" w:hint="eastAsia"/>
          <w:b/>
          <w:bCs/>
        </w:rPr>
        <w:t>桥梁运营维护阶段</w:t>
      </w:r>
      <w:bookmarkEnd w:id="22"/>
    </w:p>
    <w:p w14:paraId="06EE7649" w14:textId="77777777" w:rsidR="002C0963" w:rsidRDefault="00000000" w:rsidP="00306FF9">
      <w:pPr>
        <w:widowControl/>
        <w:spacing w:line="360" w:lineRule="auto"/>
        <w:rPr>
          <w:rFonts w:ascii="宋体" w:eastAsia="宋体" w:hAnsi="宋体" w:cs="宋体" w:hint="eastAsia"/>
          <w:color w:val="000000"/>
          <w:kern w:val="0"/>
          <w:lang w:bidi="ar"/>
        </w:rPr>
      </w:pPr>
      <w:r>
        <w:rPr>
          <w:rFonts w:ascii="Times New Roman" w:eastAsia="宋体" w:hAnsi="Times New Roman" w:cs="宋体" w:hint="eastAsia"/>
          <w:b/>
          <w:bCs/>
          <w:kern w:val="0"/>
        </w:rPr>
        <w:t>5.4.1</w:t>
      </w:r>
      <w:r>
        <w:rPr>
          <w:rFonts w:ascii="宋体" w:eastAsia="宋体" w:hAnsi="宋体" w:cs="宋体" w:hint="eastAsia"/>
          <w:color w:val="000000"/>
          <w:kern w:val="0"/>
          <w:lang w:bidi="ar"/>
        </w:rPr>
        <w:t xml:space="preserve"> 桥梁运营维护阶段碳排放主要包括构件维修所需材料碳排放、施工机械产生碳排放及机电设施耗电量。</w:t>
      </w:r>
    </w:p>
    <w:p w14:paraId="053C74E3" w14:textId="77777777" w:rsidR="002C0963" w:rsidRDefault="00000000" w:rsidP="00306FF9">
      <w:pPr>
        <w:widowControl/>
        <w:spacing w:line="360" w:lineRule="auto"/>
        <w:rPr>
          <w:rFonts w:ascii="宋体" w:eastAsia="宋体" w:hAnsi="宋体" w:cs="宋体" w:hint="eastAsia"/>
          <w:color w:val="000000"/>
          <w:kern w:val="0"/>
          <w:lang w:bidi="ar"/>
        </w:rPr>
      </w:pPr>
      <w:r>
        <w:rPr>
          <w:rFonts w:ascii="Times New Roman" w:eastAsia="宋体" w:hAnsi="Times New Roman" w:cs="宋体" w:hint="eastAsia"/>
          <w:b/>
          <w:bCs/>
          <w:kern w:val="0"/>
        </w:rPr>
        <w:t>5.4.2</w:t>
      </w:r>
      <w:r>
        <w:rPr>
          <w:rFonts w:ascii="宋体" w:eastAsia="宋体" w:hAnsi="宋体" w:cs="宋体" w:hint="eastAsia"/>
          <w:color w:val="000000"/>
          <w:kern w:val="0"/>
          <w:lang w:bidi="ar"/>
        </w:rPr>
        <w:t xml:space="preserve"> 桥梁运营维护阶段碳排放计算时间边界应从竣工验收至生命周期结束止。</w:t>
      </w:r>
    </w:p>
    <w:p w14:paraId="7B5CDBF0" w14:textId="77777777" w:rsidR="002C0963" w:rsidRDefault="00000000" w:rsidP="00306FF9">
      <w:pPr>
        <w:widowControl/>
        <w:spacing w:line="360" w:lineRule="auto"/>
        <w:rPr>
          <w:rFonts w:ascii="宋体" w:eastAsia="宋体" w:hAnsi="宋体" w:cs="宋体" w:hint="eastAsia"/>
          <w:color w:val="000000"/>
          <w:kern w:val="0"/>
          <w:lang w:bidi="ar"/>
        </w:rPr>
      </w:pPr>
      <w:r>
        <w:rPr>
          <w:rFonts w:ascii="Times New Roman" w:eastAsia="宋体" w:hAnsi="Times New Roman" w:cs="宋体" w:hint="eastAsia"/>
          <w:b/>
          <w:bCs/>
          <w:kern w:val="0"/>
        </w:rPr>
        <w:t>5.4.3</w:t>
      </w:r>
      <w:r>
        <w:rPr>
          <w:rFonts w:ascii="宋体" w:eastAsia="宋体" w:hAnsi="宋体" w:cs="宋体" w:hint="eastAsia"/>
          <w:color w:val="000000"/>
          <w:kern w:val="0"/>
          <w:lang w:bidi="ar"/>
        </w:rPr>
        <w:t xml:space="preserve"> 桥梁运营维护阶段碳排放应按下式计算：</w:t>
      </w:r>
    </w:p>
    <w:p w14:paraId="346E7E39" w14:textId="77777777" w:rsidR="002C0963" w:rsidRDefault="00000000">
      <w:pPr>
        <w:pStyle w:val="21"/>
        <w:spacing w:line="240" w:lineRule="auto"/>
        <w:jc w:val="right"/>
        <w:rPr>
          <w:rFonts w:hint="eastAsia"/>
        </w:rPr>
      </w:pPr>
      <m:oMath>
        <m:sSub>
          <m:sSubPr>
            <m:ctrlPr>
              <w:rPr>
                <w:rFonts w:ascii="Cambria Math" w:hAnsi="Cambria Math"/>
                <w:i/>
              </w:rPr>
            </m:ctrlPr>
          </m:sSubPr>
          <m:e>
            <m:r>
              <w:rPr>
                <w:rFonts w:ascii="Cambria Math" w:hAnsi="Cambria Math"/>
              </w:rPr>
              <m:t>O</m:t>
            </m:r>
          </m:e>
          <m:sub>
            <m:sSub>
              <m:sSubPr>
                <m:ctrlPr>
                  <w:rPr>
                    <w:rFonts w:ascii="Cambria Math" w:hAnsi="Cambria Math"/>
                    <w:i/>
                    <w:sz w:val="22"/>
                    <w:szCs w:val="22"/>
                  </w:rPr>
                </m:ctrlPr>
              </m:sSubPr>
              <m:e>
                <m:r>
                  <w:rPr>
                    <w:rFonts w:ascii="Cambria Math" w:hAnsi="Cambria Math"/>
                    <w:sz w:val="22"/>
                    <w:szCs w:val="22"/>
                  </w:rPr>
                  <m:t>CO</m:t>
                </m:r>
              </m:e>
              <m:sub>
                <m:r>
                  <w:rPr>
                    <w:rFonts w:ascii="Cambria Math" w:hAnsi="Cambria Math"/>
                    <w:sz w:val="22"/>
                    <w:szCs w:val="22"/>
                  </w:rPr>
                  <m:t>2</m:t>
                </m:r>
              </m:sub>
            </m:sSub>
            <m:r>
              <w:rPr>
                <w:rFonts w:ascii="Cambria Math" w:hAnsi="Cambria Math"/>
                <w:sz w:val="22"/>
                <w:szCs w:val="22"/>
              </w:rPr>
              <m:t>-e</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b</m:t>
            </m:r>
          </m:sub>
          <m:sup/>
          <m:e>
            <m:d>
              <m:dPr>
                <m:ctrlPr>
                  <w:rPr>
                    <w:rFonts w:ascii="Cambria Math" w:hAnsi="Cambria Math"/>
                    <w:i/>
                  </w:rPr>
                </m:ctrlPr>
              </m:dPr>
              <m:e>
                <m:sSub>
                  <m:sSubPr>
                    <m:ctrlPr>
                      <w:rPr>
                        <w:rFonts w:ascii="Cambria Math" w:hAnsi="Cambria Math"/>
                        <w:i/>
                      </w:rPr>
                    </m:ctrlPr>
                  </m:sSubPr>
                  <m:e>
                    <m:r>
                      <w:rPr>
                        <w:rFonts w:ascii="Cambria Math" w:hAnsi="Cambria Math"/>
                      </w:rPr>
                      <m:t>M</m:t>
                    </m:r>
                  </m:e>
                  <m:sub>
                    <m:sSub>
                      <m:sSubPr>
                        <m:ctrlPr>
                          <w:rPr>
                            <w:rFonts w:ascii="Cambria Math" w:hAnsi="Cambria Math"/>
                            <w:i/>
                            <w:sz w:val="22"/>
                            <w:szCs w:val="22"/>
                          </w:rPr>
                        </m:ctrlPr>
                      </m:sSubPr>
                      <m:e>
                        <m:r>
                          <w:rPr>
                            <w:rFonts w:ascii="Cambria Math" w:hAnsi="Cambria Math"/>
                            <w:sz w:val="22"/>
                            <w:szCs w:val="22"/>
                          </w:rPr>
                          <m:t>bCO</m:t>
                        </m:r>
                      </m:e>
                      <m:sub>
                        <m:r>
                          <w:rPr>
                            <w:rFonts w:ascii="Cambria Math" w:hAnsi="Cambria Math"/>
                            <w:sz w:val="22"/>
                            <w:szCs w:val="22"/>
                          </w:rPr>
                          <m:t>2</m:t>
                        </m:r>
                      </m:sub>
                    </m:sSub>
                    <m:r>
                      <w:rPr>
                        <w:rFonts w:ascii="Cambria Math" w:hAnsi="Cambria Math"/>
                        <w:sz w:val="22"/>
                        <w:szCs w:val="22"/>
                      </w:rPr>
                      <m:t>-e</m:t>
                    </m:r>
                  </m:sub>
                </m:sSub>
                <m:r>
                  <w:rPr>
                    <w:rFonts w:ascii="Cambria Math" w:hAnsi="Cambria Math"/>
                  </w:rPr>
                  <m:t>+</m:t>
                </m:r>
                <m:sSub>
                  <m:sSubPr>
                    <m:ctrlPr>
                      <w:rPr>
                        <w:rFonts w:ascii="Cambria Math" w:hAnsi="Cambria Math"/>
                        <w:i/>
                      </w:rPr>
                    </m:ctrlPr>
                  </m:sSubPr>
                  <m:e>
                    <m:r>
                      <w:rPr>
                        <w:rFonts w:ascii="Cambria Math" w:hAnsi="Cambria Math"/>
                      </w:rPr>
                      <m:t>C</m:t>
                    </m:r>
                  </m:e>
                  <m:sub>
                    <m:sSub>
                      <m:sSubPr>
                        <m:ctrlPr>
                          <w:rPr>
                            <w:rFonts w:ascii="Cambria Math" w:hAnsi="Cambria Math"/>
                            <w:i/>
                            <w:sz w:val="22"/>
                            <w:szCs w:val="22"/>
                          </w:rPr>
                        </m:ctrlPr>
                      </m:sSubPr>
                      <m:e>
                        <m:r>
                          <w:rPr>
                            <w:rFonts w:ascii="Cambria Math" w:hAnsi="Cambria Math"/>
                            <w:sz w:val="22"/>
                            <w:szCs w:val="22"/>
                          </w:rPr>
                          <m:t>bCO</m:t>
                        </m:r>
                      </m:e>
                      <m:sub>
                        <m:r>
                          <w:rPr>
                            <w:rFonts w:ascii="Cambria Math" w:hAnsi="Cambria Math"/>
                            <w:sz w:val="22"/>
                            <w:szCs w:val="22"/>
                          </w:rPr>
                          <m:t>2</m:t>
                        </m:r>
                      </m:sub>
                    </m:sSub>
                    <m:r>
                      <w:rPr>
                        <w:rFonts w:ascii="Cambria Math" w:hAnsi="Cambria Math"/>
                        <w:sz w:val="22"/>
                        <w:szCs w:val="22"/>
                      </w:rPr>
                      <m:t>-e</m:t>
                    </m:r>
                  </m:sub>
                </m:sSub>
              </m:e>
            </m:d>
            <m:f>
              <m:fPr>
                <m:ctrlPr>
                  <w:rPr>
                    <w:rFonts w:ascii="Cambria Math" w:hAnsi="Cambria Math"/>
                    <w:i/>
                  </w:rPr>
                </m:ctrlPr>
              </m:fPr>
              <m:num>
                <m:r>
                  <w:rPr>
                    <w:rFonts w:ascii="Cambria Math" w:hAnsi="Cambria Math"/>
                  </w:rPr>
                  <m:t>L</m:t>
                </m:r>
              </m:num>
              <m:den>
                <m:sSub>
                  <m:sSubPr>
                    <m:ctrlPr>
                      <w:rPr>
                        <w:rFonts w:ascii="Cambria Math" w:hAnsi="Cambria Math"/>
                        <w:i/>
                      </w:rPr>
                    </m:ctrlPr>
                  </m:sSubPr>
                  <m:e>
                    <m:r>
                      <w:rPr>
                        <w:rFonts w:ascii="Cambria Math" w:hAnsi="Cambria Math"/>
                      </w:rPr>
                      <m:t>L</m:t>
                    </m:r>
                  </m:e>
                  <m:sub>
                    <m:r>
                      <w:rPr>
                        <w:rFonts w:ascii="Cambria Math" w:hAnsi="Cambria Math"/>
                      </w:rPr>
                      <m:t>b</m:t>
                    </m:r>
                  </m:sub>
                </m:sSub>
              </m:den>
            </m:f>
            <m:r>
              <w:rPr>
                <w:rFonts w:ascii="Cambria Math" w:hAnsi="Cambria Math"/>
              </w:rPr>
              <m:t>+P×η</m:t>
            </m:r>
          </m:e>
        </m:nary>
      </m:oMath>
      <w:r>
        <w:rPr>
          <w:rFonts w:hAnsi="Cambria Math" w:hint="eastAsia"/>
        </w:rPr>
        <w:t xml:space="preserve">      </w:t>
      </w:r>
      <w:r>
        <w:rPr>
          <w:rFonts w:ascii="宋体" w:eastAsia="宋体" w:hAnsi="宋体" w:cs="宋体" w:hint="eastAsia"/>
          <w:color w:val="000000"/>
          <w:kern w:val="0"/>
        </w:rPr>
        <w:t>（</w:t>
      </w:r>
      <w:r w:rsidRPr="00204C83">
        <w:rPr>
          <w:rFonts w:ascii="Times New Roman" w:eastAsia="宋体" w:hAnsi="Times New Roman" w:cs="Times New Roman"/>
          <w:color w:val="000000"/>
          <w:kern w:val="0"/>
        </w:rPr>
        <w:t>5-5</w:t>
      </w:r>
      <w:r>
        <w:rPr>
          <w:rFonts w:ascii="宋体" w:eastAsia="宋体" w:hAnsi="宋体" w:cs="宋体" w:hint="eastAsia"/>
          <w:color w:val="000000"/>
          <w:kern w:val="0"/>
        </w:rPr>
        <w:t>）</w:t>
      </w:r>
    </w:p>
    <w:p w14:paraId="0DED2A40" w14:textId="77777777" w:rsidR="002C0963" w:rsidRPr="00204C83" w:rsidRDefault="00000000">
      <w:pPr>
        <w:widowControl/>
        <w:spacing w:line="360" w:lineRule="auto"/>
        <w:rPr>
          <w:rFonts w:ascii="Times New Roman" w:eastAsia="宋体" w:hAnsi="Times New Roman" w:cs="Times New Roman"/>
          <w:color w:val="000000"/>
          <w:kern w:val="0"/>
          <w:lang w:bidi="ar"/>
        </w:rPr>
      </w:pPr>
      <w:r w:rsidRPr="00204C83">
        <w:rPr>
          <w:rFonts w:ascii="Times New Roman" w:eastAsia="宋体" w:hAnsi="Times New Roman" w:cs="Times New Roman"/>
          <w:color w:val="000000"/>
          <w:kern w:val="0"/>
          <w:lang w:bidi="ar"/>
        </w:rPr>
        <w:t>式中：</w:t>
      </w:r>
      <w:bookmarkStart w:id="23" w:name="_Hlk183679910"/>
      <m:oMath>
        <m:sSub>
          <m:sSubPr>
            <m:ctrlPr>
              <w:rPr>
                <w:rFonts w:ascii="Cambria Math" w:hAnsi="Cambria Math" w:cs="Times New Roman"/>
                <w:i/>
              </w:rPr>
            </m:ctrlPr>
          </m:sSubPr>
          <m:e>
            <m:r>
              <w:rPr>
                <w:rFonts w:ascii="Cambria Math" w:hAnsi="Cambria Math" w:cs="Times New Roman"/>
              </w:rPr>
              <m:t>O</m:t>
            </m:r>
          </m:e>
          <m:sub>
            <m:sSub>
              <m:sSubPr>
                <m:ctrlPr>
                  <w:rPr>
                    <w:rFonts w:ascii="Cambria Math" w:hAnsi="Cambria Math" w:cs="Times New Roman"/>
                    <w:i/>
                    <w:sz w:val="22"/>
                    <w:szCs w:val="22"/>
                  </w:rPr>
                </m:ctrlPr>
              </m:sSubPr>
              <m:e>
                <m:r>
                  <w:rPr>
                    <w:rFonts w:ascii="Cambria Math" w:hAnsi="Cambria Math" w:cs="Times New Roman"/>
                    <w:sz w:val="22"/>
                    <w:szCs w:val="22"/>
                  </w:rPr>
                  <m:t>CO</m:t>
                </m:r>
              </m:e>
              <m:sub>
                <m:r>
                  <w:rPr>
                    <w:rFonts w:ascii="Cambria Math" w:hAnsi="Cambria Math" w:cs="Times New Roman"/>
                    <w:sz w:val="22"/>
                    <w:szCs w:val="22"/>
                  </w:rPr>
                  <m:t>2</m:t>
                </m:r>
              </m:sub>
            </m:sSub>
            <m:r>
              <w:rPr>
                <w:rFonts w:ascii="Cambria Math" w:hAnsi="Cambria Math" w:cs="Times New Roman"/>
                <w:sz w:val="22"/>
                <w:szCs w:val="22"/>
              </w:rPr>
              <m:t>-e</m:t>
            </m:r>
          </m:sub>
        </m:sSub>
      </m:oMath>
      <w:r w:rsidRPr="00204C83">
        <w:rPr>
          <w:rFonts w:ascii="Times New Roman" w:eastAsia="宋体" w:hAnsi="Times New Roman" w:cs="Times New Roman"/>
          <w:kern w:val="0"/>
        </w:rPr>
        <w:t>——</w:t>
      </w:r>
      <w:r w:rsidRPr="00204C83">
        <w:rPr>
          <w:rFonts w:ascii="Times New Roman" w:eastAsia="宋体" w:hAnsi="Times New Roman" w:cs="Times New Roman"/>
        </w:rPr>
        <w:t>桥梁运营维护阶段的碳排放量</w:t>
      </w:r>
      <w:bookmarkEnd w:id="23"/>
      <w:r w:rsidRPr="00204C83">
        <w:rPr>
          <w:rFonts w:ascii="Times New Roman" w:eastAsia="宋体" w:hAnsi="Times New Roman" w:cs="Times New Roman"/>
        </w:rPr>
        <w:t>；</w:t>
      </w:r>
    </w:p>
    <w:p w14:paraId="5E7A8F0C" w14:textId="77777777" w:rsidR="002C0963" w:rsidRPr="00204C83" w:rsidRDefault="00000000">
      <w:pPr>
        <w:widowControl/>
        <w:spacing w:line="360" w:lineRule="auto"/>
        <w:ind w:firstLineChars="300" w:firstLine="720"/>
        <w:rPr>
          <w:rFonts w:ascii="Times New Roman" w:eastAsia="宋体" w:hAnsi="Times New Roman" w:cs="Times New Roman"/>
          <w:color w:val="000000"/>
          <w:kern w:val="0"/>
        </w:rPr>
      </w:pPr>
      <w:r w:rsidRPr="00204C83">
        <w:rPr>
          <w:rFonts w:ascii="Times New Roman" w:eastAsia="宋体" w:hAnsi="Times New Roman" w:cs="Times New Roman"/>
          <w:color w:val="000000"/>
          <w:kern w:val="0"/>
          <w:lang w:bidi="ar"/>
        </w:rPr>
        <w:t>b</w:t>
      </w:r>
      <w:r w:rsidRPr="00204C83">
        <w:rPr>
          <w:rFonts w:ascii="Times New Roman" w:eastAsia="宋体" w:hAnsi="Times New Roman" w:cs="Times New Roman"/>
          <w:kern w:val="0"/>
        </w:rPr>
        <w:t>——</w:t>
      </w:r>
      <w:r w:rsidRPr="00204C83">
        <w:rPr>
          <w:rFonts w:ascii="Times New Roman" w:eastAsia="宋体" w:hAnsi="Times New Roman" w:cs="Times New Roman"/>
          <w:color w:val="000000"/>
          <w:kern w:val="0"/>
          <w:lang w:bidi="ar"/>
        </w:rPr>
        <w:t>维修构件的类型；</w:t>
      </w:r>
    </w:p>
    <w:p w14:paraId="1ECEA93C" w14:textId="77777777" w:rsidR="002C0963" w:rsidRPr="00204C83" w:rsidRDefault="00000000">
      <w:pPr>
        <w:widowControl/>
        <w:spacing w:line="360" w:lineRule="auto"/>
        <w:ind w:firstLineChars="300" w:firstLine="720"/>
        <w:rPr>
          <w:rFonts w:ascii="Times New Roman" w:eastAsia="宋体" w:hAnsi="Times New Roman" w:cs="Times New Roman"/>
          <w:color w:val="000000"/>
          <w:kern w:val="0"/>
        </w:rPr>
      </w:pPr>
      <m:oMath>
        <m:sSub>
          <m:sSubPr>
            <m:ctrlPr>
              <w:rPr>
                <w:rFonts w:ascii="Cambria Math" w:hAnsi="Cambria Math" w:cs="Times New Roman"/>
                <w:i/>
              </w:rPr>
            </m:ctrlPr>
          </m:sSubPr>
          <m:e>
            <m:r>
              <w:rPr>
                <w:rFonts w:ascii="Cambria Math" w:hAnsi="Cambria Math" w:cs="Times New Roman"/>
              </w:rPr>
              <m:t>M</m:t>
            </m:r>
          </m:e>
          <m:sub>
            <m:sSub>
              <m:sSubPr>
                <m:ctrlPr>
                  <w:rPr>
                    <w:rFonts w:ascii="Cambria Math" w:hAnsi="Cambria Math" w:cs="Times New Roman"/>
                    <w:i/>
                  </w:rPr>
                </m:ctrlPr>
              </m:sSubPr>
              <m:e>
                <m:r>
                  <w:rPr>
                    <w:rFonts w:ascii="Cambria Math" w:hAnsi="Cambria Math" w:cs="Times New Roman"/>
                  </w:rPr>
                  <m:t>bCO</m:t>
                </m:r>
              </m:e>
              <m:sub>
                <m:r>
                  <w:rPr>
                    <w:rFonts w:ascii="Cambria Math" w:hAnsi="Cambria Math" w:cs="Times New Roman"/>
                  </w:rPr>
                  <m:t>2</m:t>
                </m:r>
              </m:sub>
            </m:sSub>
            <m:r>
              <w:rPr>
                <w:rFonts w:ascii="Cambria Math" w:hAnsi="Cambria Math" w:cs="Times New Roman"/>
              </w:rPr>
              <m:t>-e</m:t>
            </m:r>
          </m:sub>
        </m:sSub>
      </m:oMath>
      <w:r w:rsidRPr="00204C83">
        <w:rPr>
          <w:rFonts w:ascii="Times New Roman" w:eastAsia="宋体" w:hAnsi="Times New Roman" w:cs="Times New Roman"/>
          <w:kern w:val="0"/>
        </w:rPr>
        <w:t>——</w:t>
      </w:r>
      <w:r w:rsidRPr="00204C83">
        <w:rPr>
          <w:rFonts w:ascii="Times New Roman" w:eastAsia="宋体" w:hAnsi="Times New Roman" w:cs="Times New Roman"/>
          <w:color w:val="000000"/>
          <w:kern w:val="0"/>
          <w:lang w:bidi="ar"/>
        </w:rPr>
        <w:t>对构件</w:t>
      </w:r>
      <w:r w:rsidRPr="00204C83">
        <w:rPr>
          <w:rFonts w:ascii="Times New Roman" w:eastAsia="宋体" w:hAnsi="Times New Roman" w:cs="Times New Roman"/>
          <w:color w:val="000000"/>
          <w:kern w:val="0"/>
          <w:lang w:bidi="ar"/>
        </w:rPr>
        <w:t>b</w:t>
      </w:r>
      <w:r w:rsidRPr="00204C83">
        <w:rPr>
          <w:rFonts w:ascii="Times New Roman" w:eastAsia="宋体" w:hAnsi="Times New Roman" w:cs="Times New Roman"/>
          <w:color w:val="000000"/>
          <w:kern w:val="0"/>
          <w:lang w:bidi="ar"/>
        </w:rPr>
        <w:t>维修一次所用材料的二氧化碳当量排放，可参考（</w:t>
      </w:r>
      <w:r w:rsidRPr="00204C83">
        <w:rPr>
          <w:rFonts w:ascii="Times New Roman" w:eastAsia="宋体" w:hAnsi="Times New Roman" w:cs="Times New Roman"/>
          <w:color w:val="000000"/>
          <w:kern w:val="0"/>
          <w:lang w:bidi="ar"/>
        </w:rPr>
        <w:t>5-1</w:t>
      </w:r>
      <w:r w:rsidRPr="00204C83">
        <w:rPr>
          <w:rFonts w:ascii="Times New Roman" w:eastAsia="宋体" w:hAnsi="Times New Roman" w:cs="Times New Roman"/>
          <w:color w:val="000000"/>
          <w:kern w:val="0"/>
          <w:lang w:bidi="ar"/>
        </w:rPr>
        <w:t>）、（</w:t>
      </w:r>
      <w:r w:rsidRPr="00204C83">
        <w:rPr>
          <w:rFonts w:ascii="Times New Roman" w:eastAsia="宋体" w:hAnsi="Times New Roman" w:cs="Times New Roman"/>
          <w:color w:val="000000"/>
          <w:kern w:val="0"/>
          <w:lang w:bidi="ar"/>
        </w:rPr>
        <w:t>5-3</w:t>
      </w:r>
      <w:r w:rsidRPr="00204C83">
        <w:rPr>
          <w:rFonts w:ascii="Times New Roman" w:eastAsia="宋体" w:hAnsi="Times New Roman" w:cs="Times New Roman"/>
          <w:color w:val="000000"/>
          <w:kern w:val="0"/>
          <w:lang w:bidi="ar"/>
        </w:rPr>
        <w:t>）相关计算；</w:t>
      </w:r>
    </w:p>
    <w:p w14:paraId="793F2F85" w14:textId="77777777" w:rsidR="002C0963" w:rsidRPr="00204C83" w:rsidRDefault="00000000">
      <w:pPr>
        <w:widowControl/>
        <w:spacing w:line="360" w:lineRule="auto"/>
        <w:ind w:firstLineChars="300" w:firstLine="720"/>
        <w:rPr>
          <w:rFonts w:ascii="Times New Roman" w:eastAsia="宋体" w:hAnsi="Times New Roman" w:cs="Times New Roman"/>
          <w:color w:val="000000"/>
          <w:kern w:val="0"/>
        </w:rPr>
      </w:pPr>
      <m:oMath>
        <m:sSub>
          <m:sSubPr>
            <m:ctrlPr>
              <w:rPr>
                <w:rFonts w:ascii="Cambria Math" w:hAnsi="Cambria Math" w:cs="Times New Roman"/>
                <w:i/>
              </w:rPr>
            </m:ctrlPr>
          </m:sSubPr>
          <m:e>
            <m:r>
              <w:rPr>
                <w:rFonts w:ascii="Cambria Math" w:hAnsi="Cambria Math" w:cs="Times New Roman"/>
              </w:rPr>
              <m:t>C</m:t>
            </m:r>
          </m:e>
          <m:sub>
            <m:sSub>
              <m:sSubPr>
                <m:ctrlPr>
                  <w:rPr>
                    <w:rFonts w:ascii="Cambria Math" w:hAnsi="Cambria Math" w:cs="Times New Roman"/>
                    <w:i/>
                  </w:rPr>
                </m:ctrlPr>
              </m:sSubPr>
              <m:e>
                <m:r>
                  <w:rPr>
                    <w:rFonts w:ascii="Cambria Math" w:hAnsi="Cambria Math" w:cs="Times New Roman"/>
                  </w:rPr>
                  <m:t>bCO</m:t>
                </m:r>
              </m:e>
              <m:sub>
                <m:r>
                  <w:rPr>
                    <w:rFonts w:ascii="Cambria Math" w:hAnsi="Cambria Math" w:cs="Times New Roman"/>
                  </w:rPr>
                  <m:t>2</m:t>
                </m:r>
              </m:sub>
            </m:sSub>
            <m:r>
              <w:rPr>
                <w:rFonts w:ascii="Cambria Math" w:hAnsi="Cambria Math" w:cs="Times New Roman"/>
              </w:rPr>
              <m:t>-e</m:t>
            </m:r>
          </m:sub>
        </m:sSub>
      </m:oMath>
      <w:r w:rsidRPr="00204C83">
        <w:rPr>
          <w:rFonts w:ascii="Times New Roman" w:eastAsia="宋体" w:hAnsi="Times New Roman" w:cs="Times New Roman"/>
          <w:kern w:val="0"/>
        </w:rPr>
        <w:t>——</w:t>
      </w:r>
      <w:r w:rsidRPr="00204C83">
        <w:rPr>
          <w:rFonts w:ascii="Times New Roman" w:eastAsia="宋体" w:hAnsi="Times New Roman" w:cs="Times New Roman"/>
          <w:color w:val="000000"/>
          <w:kern w:val="0"/>
          <w:lang w:bidi="ar"/>
        </w:rPr>
        <w:t>对构件</w:t>
      </w:r>
      <w:r w:rsidRPr="00204C83">
        <w:rPr>
          <w:rFonts w:ascii="Times New Roman" w:eastAsia="宋体" w:hAnsi="Times New Roman" w:cs="Times New Roman"/>
          <w:color w:val="000000"/>
          <w:kern w:val="0"/>
          <w:lang w:bidi="ar"/>
        </w:rPr>
        <w:t>b</w:t>
      </w:r>
      <w:r w:rsidRPr="00204C83">
        <w:rPr>
          <w:rFonts w:ascii="Times New Roman" w:eastAsia="宋体" w:hAnsi="Times New Roman" w:cs="Times New Roman"/>
          <w:color w:val="000000"/>
          <w:kern w:val="0"/>
          <w:lang w:bidi="ar"/>
        </w:rPr>
        <w:t>维修一次施工过程的二氧化碳当量排放，可参考（</w:t>
      </w:r>
      <w:r w:rsidRPr="00204C83">
        <w:rPr>
          <w:rFonts w:ascii="Times New Roman" w:eastAsia="宋体" w:hAnsi="Times New Roman" w:cs="Times New Roman"/>
          <w:color w:val="000000"/>
          <w:kern w:val="0"/>
          <w:lang w:bidi="ar"/>
        </w:rPr>
        <w:t>5-4</w:t>
      </w:r>
      <w:r w:rsidRPr="00204C83">
        <w:rPr>
          <w:rFonts w:ascii="Times New Roman" w:eastAsia="宋体" w:hAnsi="Times New Roman" w:cs="Times New Roman"/>
          <w:color w:val="000000"/>
          <w:kern w:val="0"/>
          <w:lang w:bidi="ar"/>
        </w:rPr>
        <w:t>）相关计算；</w:t>
      </w:r>
    </w:p>
    <w:p w14:paraId="080F0186" w14:textId="77777777" w:rsidR="002C0963" w:rsidRPr="00204C83" w:rsidRDefault="00000000">
      <w:pPr>
        <w:widowControl/>
        <w:spacing w:line="360" w:lineRule="auto"/>
        <w:ind w:firstLineChars="300" w:firstLine="720"/>
        <w:rPr>
          <w:rFonts w:ascii="Times New Roman" w:eastAsia="宋体" w:hAnsi="Times New Roman" w:cs="Times New Roman"/>
          <w:color w:val="000000"/>
          <w:kern w:val="0"/>
        </w:rPr>
      </w:pPr>
      <w:r w:rsidRPr="00204C83">
        <w:rPr>
          <w:rFonts w:ascii="Times New Roman" w:eastAsia="宋体" w:hAnsi="Times New Roman" w:cs="Times New Roman"/>
          <w:color w:val="000000"/>
          <w:kern w:val="0"/>
          <w:lang w:bidi="ar"/>
        </w:rPr>
        <w:t>L</w:t>
      </w:r>
      <w:r w:rsidRPr="00204C83">
        <w:rPr>
          <w:rFonts w:ascii="Times New Roman" w:eastAsia="宋体" w:hAnsi="Times New Roman" w:cs="Times New Roman"/>
          <w:kern w:val="0"/>
        </w:rPr>
        <w:t>——</w:t>
      </w:r>
      <w:r w:rsidRPr="00204C83">
        <w:rPr>
          <w:rFonts w:ascii="Times New Roman" w:eastAsia="宋体" w:hAnsi="Times New Roman" w:cs="Times New Roman"/>
          <w:color w:val="000000"/>
          <w:kern w:val="0"/>
          <w:lang w:bidi="ar"/>
        </w:rPr>
        <w:t>桥梁的使用寿命；</w:t>
      </w:r>
    </w:p>
    <w:p w14:paraId="42BA1D10" w14:textId="77777777" w:rsidR="002C0963" w:rsidRPr="00204C83" w:rsidRDefault="00000000">
      <w:pPr>
        <w:widowControl/>
        <w:spacing w:line="360" w:lineRule="auto"/>
        <w:ind w:firstLineChars="300" w:firstLine="720"/>
        <w:rPr>
          <w:rFonts w:ascii="Times New Roman" w:eastAsia="宋体" w:hAnsi="Times New Roman" w:cs="Times New Roman"/>
          <w:color w:val="000000"/>
          <w:kern w:val="0"/>
        </w:rPr>
      </w:pPr>
      <m:oMath>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b</m:t>
            </m:r>
          </m:sub>
        </m:sSub>
      </m:oMath>
      <w:r w:rsidRPr="00204C83">
        <w:rPr>
          <w:rFonts w:ascii="Times New Roman" w:eastAsia="宋体" w:hAnsi="Times New Roman" w:cs="Times New Roman"/>
          <w:kern w:val="0"/>
        </w:rPr>
        <w:t>——</w:t>
      </w:r>
      <w:r w:rsidRPr="00204C83">
        <w:rPr>
          <w:rFonts w:ascii="Times New Roman" w:eastAsia="宋体" w:hAnsi="Times New Roman" w:cs="Times New Roman"/>
          <w:color w:val="000000"/>
          <w:kern w:val="0"/>
          <w:lang w:bidi="ar"/>
        </w:rPr>
        <w:t>构件</w:t>
      </w:r>
      <w:r w:rsidRPr="00204C83">
        <w:rPr>
          <w:rFonts w:ascii="Times New Roman" w:eastAsia="宋体" w:hAnsi="Times New Roman" w:cs="Times New Roman"/>
          <w:color w:val="000000"/>
          <w:kern w:val="0"/>
          <w:lang w:bidi="ar"/>
        </w:rPr>
        <w:t>b</w:t>
      </w:r>
      <w:r w:rsidRPr="00204C83">
        <w:rPr>
          <w:rFonts w:ascii="Times New Roman" w:eastAsia="宋体" w:hAnsi="Times New Roman" w:cs="Times New Roman"/>
          <w:color w:val="000000"/>
          <w:kern w:val="0"/>
          <w:lang w:bidi="ar"/>
        </w:rPr>
        <w:t>的使用寿命。</w:t>
      </w:r>
    </w:p>
    <w:p w14:paraId="78F9CF2B" w14:textId="77777777" w:rsidR="002C0963" w:rsidRDefault="00000000">
      <w:pPr>
        <w:spacing w:line="600" w:lineRule="auto"/>
        <w:jc w:val="center"/>
        <w:outlineLvl w:val="2"/>
        <w:rPr>
          <w:rFonts w:ascii="Times New Roman" w:eastAsia="宋体" w:hAnsi="Times New Roman" w:cs="仿宋"/>
          <w:b/>
          <w:bCs/>
        </w:rPr>
      </w:pPr>
      <w:bookmarkStart w:id="24" w:name="_Toc17955"/>
      <w:r>
        <w:rPr>
          <w:rFonts w:ascii="Times New Roman" w:eastAsia="宋体" w:hAnsi="Times New Roman" w:cs="仿宋" w:hint="eastAsia"/>
          <w:b/>
          <w:bCs/>
        </w:rPr>
        <w:t xml:space="preserve">5.5 </w:t>
      </w:r>
      <w:r>
        <w:rPr>
          <w:rFonts w:ascii="Times New Roman" w:eastAsia="宋体" w:hAnsi="Times New Roman" w:cs="仿宋" w:hint="eastAsia"/>
          <w:b/>
          <w:bCs/>
        </w:rPr>
        <w:t>桥梁拆除阶段</w:t>
      </w:r>
      <w:bookmarkEnd w:id="24"/>
    </w:p>
    <w:p w14:paraId="2C9D5F8F" w14:textId="270F8768" w:rsidR="002C0963" w:rsidRDefault="00000000" w:rsidP="00204C83">
      <w:pPr>
        <w:widowControl/>
        <w:spacing w:line="360" w:lineRule="auto"/>
        <w:rPr>
          <w:rFonts w:ascii="宋体" w:eastAsia="宋体" w:hAnsi="宋体" w:cs="宋体" w:hint="eastAsia"/>
          <w:color w:val="000000"/>
          <w:kern w:val="0"/>
          <w:lang w:bidi="ar"/>
        </w:rPr>
      </w:pPr>
      <w:r>
        <w:rPr>
          <w:rFonts w:ascii="Times New Roman" w:eastAsia="宋体" w:hAnsi="Times New Roman" w:cs="宋体" w:hint="eastAsia"/>
          <w:b/>
          <w:bCs/>
          <w:kern w:val="0"/>
        </w:rPr>
        <w:t>5.5.1</w:t>
      </w:r>
      <w:r>
        <w:rPr>
          <w:rFonts w:ascii="宋体" w:eastAsia="宋体" w:hAnsi="宋体" w:cs="宋体" w:hint="eastAsia"/>
          <w:color w:val="000000"/>
          <w:kern w:val="0"/>
          <w:lang w:bidi="ar"/>
        </w:rPr>
        <w:t xml:space="preserve"> 拆除阶段碳排放主要包括人工拆除、使用机具机械设备拆除消耗各种能源动力产生的碳排放，建筑垃圾运输和处理产生的碳排放，以</w:t>
      </w:r>
    </w:p>
    <w:p w14:paraId="2C67C060" w14:textId="77777777" w:rsidR="002C0963" w:rsidRDefault="00000000" w:rsidP="00204C83">
      <w:pPr>
        <w:widowControl/>
        <w:spacing w:line="360" w:lineRule="auto"/>
        <w:rPr>
          <w:rFonts w:ascii="宋体" w:eastAsia="宋体" w:hAnsi="宋体" w:cs="宋体" w:hint="eastAsia"/>
          <w:color w:val="000000"/>
          <w:kern w:val="0"/>
          <w:lang w:bidi="ar"/>
        </w:rPr>
      </w:pPr>
      <w:r>
        <w:rPr>
          <w:rFonts w:ascii="Times New Roman" w:eastAsia="宋体" w:hAnsi="Times New Roman" w:cs="宋体" w:hint="eastAsia"/>
          <w:b/>
          <w:bCs/>
          <w:kern w:val="0"/>
        </w:rPr>
        <w:t>5.5.2</w:t>
      </w:r>
      <w:r>
        <w:rPr>
          <w:rFonts w:ascii="宋体" w:eastAsia="宋体" w:hAnsi="宋体" w:cs="宋体" w:hint="eastAsia"/>
          <w:color w:val="000000"/>
          <w:kern w:val="0"/>
          <w:lang w:bidi="ar"/>
        </w:rPr>
        <w:t xml:space="preserve"> 对于完全废弃的桥梁结构，此阶段温室气体的排放可不做考虑；对于需要拆除的桥梁结构，温室气体的排放是应减掉主要回收利用材料的所能节省的温室气体排放。</w:t>
      </w:r>
    </w:p>
    <w:p w14:paraId="234BEB08" w14:textId="77777777" w:rsidR="002C0963" w:rsidRDefault="00000000" w:rsidP="00204C83">
      <w:pPr>
        <w:widowControl/>
        <w:spacing w:line="360" w:lineRule="auto"/>
        <w:rPr>
          <w:rFonts w:ascii="宋体" w:eastAsia="宋体" w:hAnsi="宋体" w:cs="宋体" w:hint="eastAsia"/>
          <w:color w:val="000000"/>
          <w:kern w:val="0"/>
          <w:lang w:bidi="ar"/>
        </w:rPr>
      </w:pPr>
      <w:r>
        <w:rPr>
          <w:rFonts w:ascii="Times New Roman" w:eastAsia="宋体" w:hAnsi="Times New Roman" w:cs="宋体" w:hint="eastAsia"/>
          <w:b/>
          <w:bCs/>
          <w:kern w:val="0"/>
        </w:rPr>
        <w:t>5.5.3</w:t>
      </w:r>
      <w:r>
        <w:rPr>
          <w:rFonts w:ascii="宋体" w:eastAsia="宋体" w:hAnsi="宋体" w:cs="宋体" w:hint="eastAsia"/>
          <w:color w:val="000000"/>
          <w:kern w:val="0"/>
          <w:lang w:bidi="ar"/>
        </w:rPr>
        <w:t xml:space="preserve"> 桥梁拆除维护阶段碳排放应按下式计算：</w:t>
      </w:r>
    </w:p>
    <w:p w14:paraId="328468AD" w14:textId="77777777" w:rsidR="002C0963" w:rsidRDefault="00000000">
      <w:pPr>
        <w:widowControl/>
        <w:wordWrap w:val="0"/>
        <w:spacing w:line="360" w:lineRule="auto"/>
        <w:ind w:firstLine="360"/>
        <w:jc w:val="right"/>
        <w:rPr>
          <w:rFonts w:hint="eastAsia"/>
          <w:sz w:val="18"/>
          <w:szCs w:val="18"/>
        </w:rPr>
      </w:pPr>
      <m:oMathPara>
        <m:oMath>
          <m:sSub>
            <m:sSubPr>
              <m:ctrlPr>
                <w:rPr>
                  <w:rFonts w:ascii="Cambria Math" w:hAnsi="Cambria Math"/>
                  <w:i/>
                  <w:sz w:val="18"/>
                  <w:szCs w:val="18"/>
                </w:rPr>
              </m:ctrlPr>
            </m:sSubPr>
            <m:e>
              <m:r>
                <w:rPr>
                  <w:rFonts w:ascii="Cambria Math" w:hAnsi="Cambria Math"/>
                  <w:sz w:val="18"/>
                  <w:szCs w:val="18"/>
                </w:rPr>
                <m:t>D</m:t>
              </m:r>
            </m:e>
            <m:sub>
              <m:sSub>
                <m:sSubPr>
                  <m:ctrlPr>
                    <w:rPr>
                      <w:rFonts w:ascii="Cambria Math" w:hAnsi="Cambria Math"/>
                      <w:i/>
                      <w:sz w:val="18"/>
                      <w:szCs w:val="18"/>
                    </w:rPr>
                  </m:ctrlPr>
                </m:sSubPr>
                <m:e>
                  <m:r>
                    <w:rPr>
                      <w:rFonts w:ascii="Cambria Math" w:hAnsi="Cambria Math"/>
                      <w:sz w:val="18"/>
                      <w:szCs w:val="18"/>
                    </w:rPr>
                    <m:t>CO</m:t>
                  </m:r>
                </m:e>
                <m:sub>
                  <m:r>
                    <w:rPr>
                      <w:rFonts w:ascii="Cambria Math" w:hAnsi="Cambria Math"/>
                      <w:sz w:val="18"/>
                      <w:szCs w:val="18"/>
                    </w:rPr>
                    <m:t>2</m:t>
                  </m:r>
                </m:sub>
              </m:sSub>
              <m:r>
                <w:rPr>
                  <w:rFonts w:ascii="Cambria Math" w:hAnsi="Cambria Math"/>
                  <w:sz w:val="18"/>
                  <w:szCs w:val="18"/>
                </w:rPr>
                <m:t>-e</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jx</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ys</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hs</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sc</m:t>
              </m:r>
            </m:sub>
          </m:sSub>
        </m:oMath>
      </m:oMathPara>
    </w:p>
    <w:p w14:paraId="1CB0755D" w14:textId="77777777" w:rsidR="002C0963" w:rsidRDefault="00000000">
      <w:pPr>
        <w:widowControl/>
        <w:wordWrap w:val="0"/>
        <w:spacing w:line="360" w:lineRule="auto"/>
        <w:ind w:firstLine="360"/>
        <w:jc w:val="right"/>
        <w:rPr>
          <w:rFonts w:hint="eastAsia"/>
          <w:sz w:val="18"/>
          <w:szCs w:val="18"/>
        </w:rPr>
      </w:pPr>
      <m:oMath>
        <m:sSub>
          <m:sSubPr>
            <m:ctrlPr>
              <w:rPr>
                <w:rFonts w:ascii="Cambria Math" w:hAnsi="Cambria Math"/>
                <w:i/>
                <w:sz w:val="18"/>
                <w:szCs w:val="18"/>
              </w:rPr>
            </m:ctrlPr>
          </m:sSubPr>
          <m:e>
            <m:r>
              <w:rPr>
                <w:rFonts w:ascii="Cambria Math" w:hAnsi="Cambria Math"/>
                <w:sz w:val="18"/>
                <w:szCs w:val="18"/>
              </w:rPr>
              <m:t>D</m:t>
            </m:r>
          </m:e>
          <m:sub>
            <m:sSub>
              <m:sSubPr>
                <m:ctrlPr>
                  <w:rPr>
                    <w:rFonts w:ascii="Cambria Math" w:hAnsi="Cambria Math"/>
                    <w:i/>
                    <w:sz w:val="18"/>
                    <w:szCs w:val="18"/>
                  </w:rPr>
                </m:ctrlPr>
              </m:sSubPr>
              <m:e>
                <m:r>
                  <w:rPr>
                    <w:rFonts w:ascii="Cambria Math" w:hAnsi="Cambria Math"/>
                    <w:sz w:val="18"/>
                    <w:szCs w:val="18"/>
                  </w:rPr>
                  <m:t>CO</m:t>
                </m:r>
              </m:e>
              <m:sub>
                <m:r>
                  <w:rPr>
                    <w:rFonts w:ascii="Cambria Math" w:hAnsi="Cambria Math"/>
                    <w:sz w:val="18"/>
                    <w:szCs w:val="18"/>
                  </w:rPr>
                  <m:t>2</m:t>
                </m:r>
              </m:sub>
            </m:sSub>
            <m:r>
              <w:rPr>
                <w:rFonts w:ascii="Cambria Math" w:hAnsi="Cambria Math"/>
                <w:sz w:val="18"/>
                <w:szCs w:val="18"/>
              </w:rPr>
              <m:t>-e</m:t>
            </m:r>
          </m:sub>
        </m:sSub>
        <m:r>
          <w:rPr>
            <w:rFonts w:ascii="Cambria Math" w:hAnsi="Cambria Math"/>
            <w:sz w:val="18"/>
            <w:szCs w:val="18"/>
          </w:rPr>
          <m:t>=</m:t>
        </m:r>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E</m:t>
                </m:r>
              </m:e>
              <m:sub>
                <m:r>
                  <w:rPr>
                    <w:rFonts w:ascii="Cambria Math" w:hAnsi="Cambria Math"/>
                  </w:rPr>
                  <m:t>jx</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jx,,i</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Q</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i</m:t>
                    </m:r>
                  </m:sub>
                </m:sSub>
              </m:e>
            </m:nary>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M</m:t>
                    </m:r>
                  </m:e>
                  <m:sub>
                    <m:r>
                      <w:rPr>
                        <w:rFonts w:ascii="Cambria Math" w:hAnsi="Cambria Math"/>
                      </w:rPr>
                      <m:t>i</m:t>
                    </m:r>
                  </m:sub>
                </m:sSub>
                <m:r>
                  <w:rPr>
                    <w:rFonts w:ascii="Cambria Math" w:hAnsi="Cambria Math"/>
                  </w:rPr>
                  <m:t>×E</m:t>
                </m:r>
                <m:sSub>
                  <m:sSubPr>
                    <m:ctrlPr>
                      <w:rPr>
                        <w:rFonts w:ascii="Cambria Math" w:hAnsi="Cambria Math"/>
                        <w:i/>
                      </w:rPr>
                    </m:ctrlPr>
                  </m:sSubPr>
                  <m:e>
                    <m:r>
                      <w:rPr>
                        <w:rFonts w:ascii="Cambria Math" w:hAnsi="Cambria Math"/>
                      </w:rPr>
                      <m:t>F</m:t>
                    </m:r>
                  </m:e>
                  <m:sub>
                    <m:r>
                      <w:rPr>
                        <w:rFonts w:ascii="Cambria Math" w:hAnsi="Cambria Math"/>
                      </w:rPr>
                      <m:t>hs,i</m:t>
                    </m:r>
                  </m:sub>
                </m:sSub>
              </m:e>
            </m:nary>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M</m:t>
                    </m:r>
                  </m:e>
                  <m:sub>
                    <m:r>
                      <w:rPr>
                        <w:rFonts w:ascii="Cambria Math" w:hAnsi="Cambria Math"/>
                      </w:rPr>
                      <m:t>i</m:t>
                    </m:r>
                  </m:sub>
                </m:sSub>
                <m:r>
                  <w:rPr>
                    <w:rFonts w:ascii="Cambria Math" w:hAnsi="Cambria Math"/>
                  </w:rPr>
                  <m:t>×E</m:t>
                </m:r>
                <m:sSub>
                  <m:sSubPr>
                    <m:ctrlPr>
                      <w:rPr>
                        <w:rFonts w:ascii="Cambria Math" w:hAnsi="Cambria Math"/>
                        <w:i/>
                      </w:rPr>
                    </m:ctrlPr>
                  </m:sSubPr>
                  <m:e>
                    <m:r>
                      <w:rPr>
                        <w:rFonts w:ascii="Cambria Math" w:hAnsi="Cambria Math"/>
                      </w:rPr>
                      <m:t>F</m:t>
                    </m:r>
                  </m:e>
                  <m:sub>
                    <m:r>
                      <w:rPr>
                        <w:rFonts w:ascii="Cambria Math" w:hAnsi="Cambria Math"/>
                      </w:rPr>
                      <m:t>sc,i</m:t>
                    </m:r>
                  </m:sub>
                </m:sSub>
              </m:e>
            </m:nary>
          </m:e>
        </m:nary>
      </m:oMath>
      <w:r>
        <w:rPr>
          <w:rFonts w:hint="eastAsia"/>
        </w:rPr>
        <w:t xml:space="preserve">   </w:t>
      </w:r>
      <w:r>
        <w:rPr>
          <w:rFonts w:ascii="宋体" w:eastAsia="宋体" w:hAnsi="宋体" w:cs="宋体" w:hint="eastAsia"/>
          <w:color w:val="000000"/>
          <w:kern w:val="0"/>
          <w:lang w:bidi="ar"/>
        </w:rPr>
        <w:t>(</w:t>
      </w:r>
      <w:r w:rsidRPr="00204C83">
        <w:rPr>
          <w:rFonts w:ascii="Times New Roman" w:eastAsia="宋体" w:hAnsi="Times New Roman" w:cs="Times New Roman"/>
          <w:color w:val="000000"/>
          <w:kern w:val="0"/>
          <w:lang w:bidi="ar"/>
        </w:rPr>
        <w:t>5-5</w:t>
      </w:r>
      <w:r>
        <w:rPr>
          <w:rFonts w:ascii="宋体" w:eastAsia="宋体" w:hAnsi="宋体" w:cs="宋体" w:hint="eastAsia"/>
          <w:color w:val="000000"/>
          <w:kern w:val="0"/>
          <w:lang w:bidi="ar"/>
        </w:rPr>
        <w:t>)</w:t>
      </w:r>
    </w:p>
    <w:p w14:paraId="38933352" w14:textId="77777777" w:rsidR="002C0963" w:rsidRDefault="00000000">
      <w:pPr>
        <w:widowControl/>
        <w:spacing w:line="360" w:lineRule="auto"/>
        <w:rPr>
          <w:rFonts w:ascii="宋体" w:eastAsia="宋体" w:hAnsi="宋体" w:cs="宋体" w:hint="eastAsia"/>
          <w:color w:val="000000"/>
          <w:kern w:val="0"/>
          <w:lang w:bidi="ar"/>
        </w:rPr>
      </w:pPr>
      <w:r>
        <w:rPr>
          <w:rFonts w:ascii="宋体" w:eastAsia="宋体" w:hAnsi="宋体" w:cs="宋体" w:hint="eastAsia"/>
          <w:color w:val="000000"/>
          <w:kern w:val="0"/>
          <w:lang w:bidi="ar"/>
        </w:rPr>
        <w:lastRenderedPageBreak/>
        <w:t>式中：</w:t>
      </w:r>
      <m:oMath>
        <m:sSub>
          <m:sSubPr>
            <m:ctrlPr>
              <w:rPr>
                <w:rFonts w:ascii="Cambria Math" w:hAnsi="Cambria Math"/>
                <w:i/>
              </w:rPr>
            </m:ctrlPr>
          </m:sSubPr>
          <m:e>
            <m:r>
              <w:rPr>
                <w:rFonts w:ascii="Cambria Math" w:hAnsi="Cambria Math"/>
              </w:rPr>
              <m:t>D</m:t>
            </m:r>
          </m:e>
          <m:sub>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-e</m:t>
            </m:r>
          </m:sub>
        </m:sSub>
      </m:oMath>
      <w:r>
        <w:rPr>
          <w:rFonts w:ascii="Times New Roman" w:eastAsia="宋体" w:hAnsi="Times New Roman" w:cs="宋体"/>
          <w:kern w:val="0"/>
        </w:rPr>
        <w:t>——</w:t>
      </w:r>
      <w:r>
        <w:rPr>
          <w:rFonts w:ascii="宋体" w:eastAsia="宋体" w:hAnsi="宋体" w:cs="宋体" w:hint="eastAsia"/>
          <w:color w:val="000000"/>
          <w:kern w:val="0"/>
          <w:lang w:bidi="ar"/>
        </w:rPr>
        <w:t>桥梁拆除废弃阶段的碳排放量；</w:t>
      </w:r>
    </w:p>
    <w:p w14:paraId="0224B605" w14:textId="77777777" w:rsidR="002C0963" w:rsidRDefault="00000000">
      <w:pPr>
        <w:widowControl/>
        <w:spacing w:line="360" w:lineRule="auto"/>
        <w:ind w:firstLineChars="300" w:firstLine="720"/>
        <w:rPr>
          <w:rFonts w:ascii="宋体" w:eastAsia="宋体" w:hAnsi="宋体" w:cs="宋体" w:hint="eastAsia"/>
          <w:color w:val="000000"/>
          <w:kern w:val="0"/>
          <w:lang w:bidi="ar"/>
        </w:rPr>
      </w:pPr>
      <m:oMath>
        <m:sSub>
          <m:sSubPr>
            <m:ctrlPr>
              <w:rPr>
                <w:rFonts w:ascii="Cambria Math" w:eastAsia="宋体" w:hAnsi="Cambria Math" w:cs="宋体"/>
                <w:color w:val="000000"/>
                <w:kern w:val="0"/>
                <w:lang w:bidi="ar"/>
              </w:rPr>
            </m:ctrlPr>
          </m:sSubPr>
          <m:e>
            <m:r>
              <w:rPr>
                <w:rFonts w:ascii="Cambria Math" w:eastAsia="宋体" w:hAnsi="Cambria Math" w:cs="宋体"/>
                <w:color w:val="000000"/>
                <w:kern w:val="0"/>
                <w:lang w:bidi="ar"/>
              </w:rPr>
              <m:t>D</m:t>
            </m:r>
          </m:e>
          <m:sub>
            <m:r>
              <w:rPr>
                <w:rFonts w:ascii="Cambria Math" w:eastAsia="宋体" w:hAnsi="Cambria Math" w:cs="宋体"/>
                <w:color w:val="000000"/>
                <w:kern w:val="0"/>
                <w:lang w:bidi="ar"/>
              </w:rPr>
              <m:t>jx</m:t>
            </m:r>
          </m:sub>
        </m:sSub>
      </m:oMath>
      <w:r>
        <w:rPr>
          <w:rFonts w:ascii="Times New Roman" w:eastAsia="宋体" w:hAnsi="Times New Roman" w:cs="宋体"/>
          <w:kern w:val="0"/>
        </w:rPr>
        <w:t>——</w:t>
      </w:r>
      <w:r>
        <w:rPr>
          <w:rFonts w:ascii="宋体" w:eastAsia="宋体" w:hAnsi="宋体" w:cs="宋体" w:hint="eastAsia"/>
          <w:color w:val="000000"/>
          <w:kern w:val="0"/>
          <w:lang w:bidi="ar"/>
        </w:rPr>
        <w:t>机械使用过程中碳排放量；</w:t>
      </w:r>
    </w:p>
    <w:p w14:paraId="5567A080" w14:textId="77777777" w:rsidR="002C0963" w:rsidRDefault="00000000">
      <w:pPr>
        <w:widowControl/>
        <w:spacing w:line="360" w:lineRule="auto"/>
        <w:ind w:firstLineChars="300" w:firstLine="720"/>
        <w:rPr>
          <w:rFonts w:ascii="宋体" w:eastAsia="宋体" w:hAnsi="宋体" w:cs="宋体" w:hint="eastAsia"/>
          <w:color w:val="000000"/>
          <w:kern w:val="0"/>
          <w:lang w:bidi="ar"/>
        </w:rPr>
      </w:pPr>
      <m:oMath>
        <m:sSub>
          <m:sSubPr>
            <m:ctrlPr>
              <w:rPr>
                <w:rFonts w:ascii="Cambria Math" w:eastAsia="宋体" w:hAnsi="Cambria Math" w:cs="宋体"/>
                <w:color w:val="000000"/>
                <w:kern w:val="0"/>
                <w:lang w:bidi="ar"/>
              </w:rPr>
            </m:ctrlPr>
          </m:sSubPr>
          <m:e>
            <m:r>
              <w:rPr>
                <w:rFonts w:ascii="Cambria Math" w:eastAsia="宋体" w:hAnsi="Cambria Math" w:cs="宋体"/>
                <w:color w:val="000000"/>
                <w:kern w:val="0"/>
                <w:lang w:bidi="ar"/>
              </w:rPr>
              <m:t>D</m:t>
            </m:r>
          </m:e>
          <m:sub>
            <m:r>
              <w:rPr>
                <w:rFonts w:ascii="Cambria Math" w:eastAsia="宋体" w:hAnsi="Cambria Math" w:cs="宋体"/>
                <w:color w:val="000000"/>
                <w:kern w:val="0"/>
                <w:lang w:bidi="ar"/>
              </w:rPr>
              <m:t>ys</m:t>
            </m:r>
          </m:sub>
        </m:sSub>
      </m:oMath>
      <w:r>
        <w:rPr>
          <w:rFonts w:ascii="Times New Roman" w:eastAsia="宋体" w:hAnsi="Times New Roman" w:cs="宋体"/>
          <w:kern w:val="0"/>
        </w:rPr>
        <w:t>——</w:t>
      </w:r>
      <w:r>
        <w:rPr>
          <w:rFonts w:ascii="宋体" w:eastAsia="宋体" w:hAnsi="宋体" w:cs="宋体" w:hint="eastAsia"/>
          <w:color w:val="000000"/>
          <w:kern w:val="0"/>
          <w:lang w:bidi="ar"/>
        </w:rPr>
        <w:t>拆除物运输过程中碳排放量；</w:t>
      </w:r>
    </w:p>
    <w:p w14:paraId="038541AC" w14:textId="77777777" w:rsidR="002C0963" w:rsidRDefault="00000000">
      <w:pPr>
        <w:widowControl/>
        <w:spacing w:line="360" w:lineRule="auto"/>
        <w:ind w:firstLineChars="300" w:firstLine="720"/>
        <w:rPr>
          <w:rFonts w:ascii="Cambria Math" w:eastAsia="宋体" w:hAnsi="Cambria Math" w:cs="宋体"/>
          <w:color w:val="000000"/>
          <w:kern w:val="0"/>
          <w:lang w:bidi="ar"/>
        </w:rPr>
      </w:pPr>
      <m:oMath>
        <m:sSub>
          <m:sSubPr>
            <m:ctrlPr>
              <w:rPr>
                <w:rFonts w:ascii="Cambria Math" w:eastAsia="宋体" w:hAnsi="Cambria Math" w:cs="宋体"/>
                <w:color w:val="000000"/>
                <w:kern w:val="0"/>
                <w:lang w:bidi="ar"/>
              </w:rPr>
            </m:ctrlPr>
          </m:sSubPr>
          <m:e>
            <m:r>
              <w:rPr>
                <w:rFonts w:ascii="Cambria Math" w:eastAsia="宋体" w:hAnsi="Cambria Math" w:cs="宋体"/>
                <w:color w:val="000000"/>
                <w:kern w:val="0"/>
                <w:lang w:bidi="ar"/>
              </w:rPr>
              <m:t>D</m:t>
            </m:r>
          </m:e>
          <m:sub>
            <m:r>
              <w:rPr>
                <w:rFonts w:ascii="Cambria Math" w:eastAsia="宋体" w:hAnsi="Cambria Math" w:cs="宋体"/>
                <w:color w:val="000000"/>
                <w:kern w:val="0"/>
                <w:lang w:bidi="ar"/>
              </w:rPr>
              <m:t>hs</m:t>
            </m:r>
          </m:sub>
        </m:sSub>
      </m:oMath>
      <w:r>
        <w:rPr>
          <w:rFonts w:ascii="Times New Roman" w:eastAsia="宋体" w:hAnsi="Times New Roman" w:cs="宋体"/>
          <w:kern w:val="0"/>
        </w:rPr>
        <w:t>——</w:t>
      </w:r>
      <w:r>
        <w:rPr>
          <w:rFonts w:ascii="Cambria Math" w:eastAsia="宋体" w:hAnsi="Cambria Math" w:cs="宋体" w:hint="eastAsia"/>
          <w:color w:val="000000"/>
          <w:kern w:val="0"/>
          <w:lang w:bidi="ar"/>
        </w:rPr>
        <w:t>回收利用拆除物再加工生产的碳排放量；</w:t>
      </w:r>
    </w:p>
    <w:p w14:paraId="2A350E92" w14:textId="77777777" w:rsidR="002C0963" w:rsidRDefault="00000000">
      <w:pPr>
        <w:widowControl/>
        <w:spacing w:line="360" w:lineRule="auto"/>
        <w:ind w:firstLineChars="300" w:firstLine="720"/>
        <w:rPr>
          <w:rFonts w:ascii="Cambria Math" w:eastAsia="宋体" w:hAnsi="Cambria Math" w:cs="宋体"/>
          <w:color w:val="000000"/>
          <w:kern w:val="0"/>
          <w:lang w:bidi="ar"/>
        </w:rPr>
      </w:pPr>
      <m:oMath>
        <m:sSub>
          <m:sSubPr>
            <m:ctrlPr>
              <w:rPr>
                <w:rFonts w:ascii="Cambria Math" w:eastAsia="宋体" w:hAnsi="Cambria Math" w:cs="宋体"/>
                <w:color w:val="000000"/>
                <w:kern w:val="0"/>
                <w:lang w:bidi="ar"/>
              </w:rPr>
            </m:ctrlPr>
          </m:sSubPr>
          <m:e>
            <m:r>
              <w:rPr>
                <w:rFonts w:ascii="Cambria Math" w:eastAsia="宋体" w:hAnsi="Cambria Math" w:cs="宋体"/>
                <w:color w:val="000000"/>
                <w:kern w:val="0"/>
                <w:lang w:bidi="ar"/>
              </w:rPr>
              <m:t>D</m:t>
            </m:r>
          </m:e>
          <m:sub>
            <m:r>
              <w:rPr>
                <w:rFonts w:ascii="Cambria Math" w:eastAsia="宋体" w:hAnsi="Cambria Math" w:cs="宋体"/>
                <w:color w:val="000000"/>
                <w:kern w:val="0"/>
                <w:lang w:bidi="ar"/>
              </w:rPr>
              <m:t>sc</m:t>
            </m:r>
          </m:sub>
        </m:sSub>
      </m:oMath>
      <w:r>
        <w:rPr>
          <w:rFonts w:ascii="Times New Roman" w:eastAsia="宋体" w:hAnsi="Times New Roman" w:cs="宋体"/>
          <w:kern w:val="0"/>
        </w:rPr>
        <w:t>——</w:t>
      </w:r>
      <w:r>
        <w:rPr>
          <w:rFonts w:ascii="Cambria Math" w:eastAsia="宋体" w:hAnsi="Cambria Math" w:cs="宋体" w:hint="eastAsia"/>
          <w:color w:val="000000"/>
          <w:kern w:val="0"/>
          <w:lang w:bidi="ar"/>
        </w:rPr>
        <w:t>同等用量回收利用拆除物从原材料加工生产的碳排放量。</w:t>
      </w:r>
    </w:p>
    <w:p w14:paraId="507CBB86" w14:textId="31C8B0CB" w:rsidR="002C0963" w:rsidRDefault="00000000" w:rsidP="009525FA">
      <w:pPr>
        <w:widowControl/>
        <w:spacing w:line="360" w:lineRule="auto"/>
        <w:rPr>
          <w:rFonts w:ascii="宋体" w:eastAsia="宋体" w:hAnsi="宋体" w:cs="宋体" w:hint="eastAsia"/>
          <w:color w:val="000000"/>
          <w:kern w:val="0"/>
          <w:lang w:bidi="ar"/>
        </w:rPr>
      </w:pPr>
      <w:r>
        <w:rPr>
          <w:rFonts w:ascii="Times New Roman" w:eastAsia="宋体" w:hAnsi="Times New Roman" w:cs="宋体" w:hint="eastAsia"/>
          <w:b/>
          <w:bCs/>
          <w:kern w:val="0"/>
        </w:rPr>
        <w:t>5.</w:t>
      </w:r>
      <w:r w:rsidR="0083787B">
        <w:rPr>
          <w:rFonts w:ascii="Times New Roman" w:eastAsia="宋体" w:hAnsi="Times New Roman" w:cs="宋体" w:hint="eastAsia"/>
          <w:b/>
          <w:bCs/>
          <w:kern w:val="0"/>
        </w:rPr>
        <w:t>5</w:t>
      </w:r>
      <w:r>
        <w:rPr>
          <w:rFonts w:ascii="Times New Roman" w:eastAsia="宋体" w:hAnsi="Times New Roman" w:cs="宋体" w:hint="eastAsia"/>
          <w:b/>
          <w:bCs/>
          <w:kern w:val="0"/>
        </w:rPr>
        <w:t>.4</w:t>
      </w:r>
      <w:r>
        <w:rPr>
          <w:rFonts w:ascii="宋体" w:eastAsia="宋体" w:hAnsi="宋体" w:cs="宋体" w:hint="eastAsia"/>
          <w:color w:val="000000"/>
          <w:kern w:val="0"/>
          <w:lang w:bidi="ar"/>
        </w:rPr>
        <w:t xml:space="preserve"> 建筑物爆破拆除、静力破损拆除及机械整体性拆除的能源用量应根据实际情况确定。</w:t>
      </w:r>
    </w:p>
    <w:p w14:paraId="5C32DE44" w14:textId="77777777" w:rsidR="002C0963" w:rsidRDefault="002C0963">
      <w:pPr>
        <w:pStyle w:val="21"/>
        <w:rPr>
          <w:rFonts w:hint="eastAsia"/>
          <w:lang w:bidi="ar"/>
        </w:rPr>
      </w:pPr>
    </w:p>
    <w:p w14:paraId="2685C7B2" w14:textId="77777777" w:rsidR="002C0963" w:rsidRDefault="002C0963">
      <w:pPr>
        <w:pStyle w:val="21"/>
        <w:rPr>
          <w:rFonts w:hint="eastAsia"/>
          <w:lang w:bidi="ar"/>
        </w:rPr>
        <w:sectPr w:rsidR="002C0963">
          <w:pgSz w:w="11906" w:h="16838"/>
          <w:pgMar w:top="1440" w:right="1800" w:bottom="1440" w:left="1800" w:header="851" w:footer="992" w:gutter="0"/>
          <w:pgNumType w:start="1"/>
          <w:cols w:space="425"/>
          <w:docGrid w:type="lines" w:linePitch="312"/>
        </w:sectPr>
      </w:pPr>
    </w:p>
    <w:p w14:paraId="754ACE34" w14:textId="77777777" w:rsidR="002C0963" w:rsidRDefault="00000000">
      <w:pPr>
        <w:spacing w:line="240" w:lineRule="auto"/>
        <w:jc w:val="center"/>
        <w:outlineLvl w:val="1"/>
        <w:rPr>
          <w:rFonts w:ascii="Times New Roman" w:eastAsia="宋体" w:hAnsi="Times New Roman" w:cs="仿宋"/>
          <w:b/>
          <w:bCs/>
          <w:sz w:val="32"/>
          <w:szCs w:val="32"/>
        </w:rPr>
      </w:pPr>
      <w:bookmarkStart w:id="25" w:name="_Toc16196"/>
      <w:r>
        <w:rPr>
          <w:rFonts w:ascii="Times New Roman" w:eastAsia="宋体" w:hAnsi="Times New Roman" w:cs="仿宋" w:hint="eastAsia"/>
          <w:b/>
          <w:bCs/>
          <w:sz w:val="32"/>
          <w:szCs w:val="32"/>
        </w:rPr>
        <w:lastRenderedPageBreak/>
        <w:t>附录</w:t>
      </w:r>
      <w:r>
        <w:rPr>
          <w:rFonts w:ascii="Times New Roman" w:eastAsia="宋体" w:hAnsi="Times New Roman" w:cs="仿宋" w:hint="eastAsia"/>
          <w:b/>
          <w:bCs/>
          <w:sz w:val="32"/>
          <w:szCs w:val="32"/>
        </w:rPr>
        <w:t xml:space="preserve">A </w:t>
      </w:r>
      <w:r>
        <w:rPr>
          <w:rFonts w:ascii="Times New Roman" w:eastAsia="宋体" w:hAnsi="Times New Roman" w:cs="仿宋" w:hint="eastAsia"/>
          <w:b/>
          <w:bCs/>
          <w:sz w:val="32"/>
          <w:szCs w:val="32"/>
        </w:rPr>
        <w:t>主要建材碳排放因子</w:t>
      </w:r>
      <w:bookmarkEnd w:id="25"/>
    </w:p>
    <w:p w14:paraId="51D5993A" w14:textId="77777777" w:rsidR="002C0963" w:rsidRDefault="00000000">
      <w:pPr>
        <w:pStyle w:val="21"/>
        <w:jc w:val="center"/>
        <w:rPr>
          <w:rFonts w:ascii="宋体" w:eastAsia="宋体" w:hAnsi="宋体" w:hint="eastAsia"/>
          <w:b/>
          <w:bCs/>
          <w:lang w:bidi="ar"/>
        </w:rPr>
      </w:pPr>
      <w:r>
        <w:rPr>
          <w:rFonts w:ascii="宋体" w:eastAsia="宋体" w:hAnsi="宋体" w:hint="eastAsia"/>
          <w:b/>
          <w:bCs/>
          <w:lang w:bidi="ar"/>
        </w:rPr>
        <w:t>（资料性附录）</w:t>
      </w:r>
    </w:p>
    <w:p w14:paraId="0A641520" w14:textId="77777777" w:rsidR="002C0963" w:rsidRPr="00D276E2" w:rsidRDefault="00000000">
      <w:pPr>
        <w:autoSpaceDE w:val="0"/>
        <w:autoSpaceDN w:val="0"/>
        <w:adjustRightInd w:val="0"/>
        <w:spacing w:line="360" w:lineRule="auto"/>
        <w:jc w:val="center"/>
        <w:rPr>
          <w:rFonts w:ascii="Times New Roman" w:eastAsia="宋体" w:hAnsi="Times New Roman" w:cs="宋体"/>
          <w:kern w:val="0"/>
        </w:rPr>
      </w:pPr>
      <w:r w:rsidRPr="00D276E2">
        <w:rPr>
          <w:rFonts w:ascii="Times New Roman" w:eastAsia="宋体" w:hAnsi="Times New Roman" w:cs="宋体" w:hint="eastAsia"/>
          <w:kern w:val="0"/>
        </w:rPr>
        <w:t>表</w:t>
      </w:r>
      <w:r w:rsidRPr="00D276E2">
        <w:rPr>
          <w:rFonts w:ascii="Times New Roman" w:eastAsia="宋体" w:hAnsi="Times New Roman" w:cs="宋体" w:hint="eastAsia"/>
          <w:kern w:val="0"/>
        </w:rPr>
        <w:t xml:space="preserve">A </w:t>
      </w:r>
      <w:r w:rsidRPr="00D276E2">
        <w:rPr>
          <w:rFonts w:ascii="Times New Roman" w:eastAsia="宋体" w:hAnsi="Times New Roman" w:cs="宋体" w:hint="eastAsia"/>
          <w:kern w:val="0"/>
        </w:rPr>
        <w:t>主要建材生产过程的碳排放因子</w:t>
      </w:r>
    </w:p>
    <w:tbl>
      <w:tblPr>
        <w:tblStyle w:val="af1"/>
        <w:tblW w:w="0" w:type="auto"/>
        <w:jc w:val="center"/>
        <w:tblBorders>
          <w:top w:val="none" w:sz="4" w:space="0" w:color="auto"/>
          <w:bottom w:val="none" w:sz="4" w:space="0" w:color="auto"/>
        </w:tblBorders>
        <w:tblLook w:val="04A0" w:firstRow="1" w:lastRow="0" w:firstColumn="1" w:lastColumn="0" w:noHBand="0" w:noVBand="1"/>
      </w:tblPr>
      <w:tblGrid>
        <w:gridCol w:w="3968"/>
        <w:gridCol w:w="3968"/>
      </w:tblGrid>
      <w:tr w:rsidR="002C0963" w:rsidRPr="009525FA" w14:paraId="212DC5F4" w14:textId="77777777">
        <w:trPr>
          <w:trHeight w:hRule="exact" w:val="397"/>
          <w:tblHeader/>
          <w:jc w:val="center"/>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14:paraId="3C8B11F1" w14:textId="77777777" w:rsidR="002C0963" w:rsidRPr="0083787B" w:rsidRDefault="00000000" w:rsidP="009525FA">
            <w:pPr>
              <w:spacing w:line="240" w:lineRule="auto"/>
              <w:jc w:val="center"/>
              <w:rPr>
                <w:rFonts w:ascii="Times New Roman" w:hAnsi="Times New Roman" w:cs="Times New Roman" w:hint="default"/>
                <w:sz w:val="21"/>
                <w:szCs w:val="21"/>
              </w:rPr>
            </w:pPr>
            <w:r w:rsidRPr="0083787B">
              <w:rPr>
                <w:rFonts w:ascii="Times New Roman" w:eastAsia="宋体" w:hAnsi="Times New Roman" w:cs="Times New Roman" w:hint="default"/>
                <w:sz w:val="21"/>
                <w:szCs w:val="21"/>
                <w:lang w:bidi="ar"/>
              </w:rPr>
              <w:t>建筑材料类别</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14:paraId="3E3C0F8F" w14:textId="77777777" w:rsidR="002C0963" w:rsidRPr="0083787B" w:rsidRDefault="00000000" w:rsidP="009525FA">
            <w:pPr>
              <w:spacing w:line="240" w:lineRule="auto"/>
              <w:jc w:val="center"/>
              <w:rPr>
                <w:rFonts w:ascii="Times New Roman" w:hAnsi="Times New Roman" w:cs="Times New Roman" w:hint="default"/>
                <w:sz w:val="21"/>
                <w:szCs w:val="21"/>
              </w:rPr>
            </w:pPr>
            <w:r w:rsidRPr="0083787B">
              <w:rPr>
                <w:rFonts w:ascii="Times New Roman" w:eastAsia="宋体" w:hAnsi="Times New Roman" w:cs="Times New Roman" w:hint="default"/>
                <w:sz w:val="21"/>
                <w:szCs w:val="21"/>
                <w:lang w:bidi="ar"/>
              </w:rPr>
              <w:t>建筑材料碳排放因子</w:t>
            </w:r>
          </w:p>
        </w:tc>
      </w:tr>
      <w:tr w:rsidR="002C0963" w:rsidRPr="009525FA" w14:paraId="0DE85FE9" w14:textId="77777777">
        <w:trPr>
          <w:trHeight w:hRule="exact" w:val="660"/>
          <w:jc w:val="center"/>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14:paraId="740FF5C8"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普通硅酸盐水泥（中国市场平均）</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14:paraId="2354F930"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735</w:t>
            </w:r>
            <w:r w:rsidRPr="009525FA">
              <w:rPr>
                <w:rFonts w:ascii="Times New Roman" w:eastAsia="等线" w:hAnsi="Times New Roman" w:cs="Times New Roman"/>
                <w:noProof/>
                <w:position w:val="-4"/>
                <w:sz w:val="21"/>
                <w:szCs w:val="21"/>
                <w:lang w:bidi="ar"/>
              </w:rPr>
              <w:drawing>
                <wp:inline distT="0" distB="0" distL="114300" distR="114300" wp14:anchorId="40C3A195" wp14:editId="2C1A964A">
                  <wp:extent cx="388620" cy="114300"/>
                  <wp:effectExtent l="0" t="0" r="7620" b="6985"/>
                  <wp:docPr id="1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2"/>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388620" cy="114300"/>
                          </a:xfrm>
                          <a:prstGeom prst="rect">
                            <a:avLst/>
                          </a:prstGeom>
                          <a:noFill/>
                          <a:ln>
                            <a:noFill/>
                          </a:ln>
                        </pic:spPr>
                      </pic:pic>
                    </a:graphicData>
                  </a:graphic>
                </wp:inline>
              </w:drawing>
            </w:r>
          </w:p>
        </w:tc>
      </w:tr>
      <w:tr w:rsidR="002C0963" w:rsidRPr="009525FA" w14:paraId="3DACDD64" w14:textId="77777777">
        <w:trPr>
          <w:trHeight w:hRule="exact" w:val="397"/>
          <w:jc w:val="center"/>
        </w:trPr>
        <w:tc>
          <w:tcPr>
            <w:tcW w:w="3968" w:type="dxa"/>
            <w:tcBorders>
              <w:top w:val="single" w:sz="4" w:space="0" w:color="auto"/>
              <w:left w:val="single" w:sz="4" w:space="0" w:color="auto"/>
              <w:bottom w:val="single" w:sz="4" w:space="0" w:color="auto"/>
              <w:right w:val="single" w:sz="4" w:space="0" w:color="auto"/>
            </w:tcBorders>
            <w:shd w:val="clear" w:color="auto" w:fill="auto"/>
          </w:tcPr>
          <w:p w14:paraId="26B42D56"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C30</w:t>
            </w:r>
            <w:r w:rsidRPr="009525FA">
              <w:rPr>
                <w:rFonts w:ascii="Times New Roman" w:eastAsia="宋体" w:hAnsi="Times New Roman" w:cs="Times New Roman" w:hint="default"/>
                <w:sz w:val="21"/>
                <w:szCs w:val="21"/>
                <w:lang w:bidi="ar"/>
              </w:rPr>
              <w:t>混凝土</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693BFEDA"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295</w:t>
            </w:r>
            <w:r w:rsidRPr="009525FA">
              <w:rPr>
                <w:rFonts w:ascii="Times New Roman" w:eastAsia="等线" w:hAnsi="Times New Roman" w:cs="Times New Roman"/>
                <w:noProof/>
                <w:position w:val="-4"/>
                <w:sz w:val="21"/>
                <w:szCs w:val="21"/>
                <w:lang w:bidi="ar"/>
              </w:rPr>
              <w:drawing>
                <wp:inline distT="0" distB="0" distL="114300" distR="114300" wp14:anchorId="13046176" wp14:editId="2A1BB7C5">
                  <wp:extent cx="388620" cy="114300"/>
                  <wp:effectExtent l="0" t="0" r="7620" b="6985"/>
                  <wp:docPr id="12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3"/>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388620" cy="114300"/>
                          </a:xfrm>
                          <a:prstGeom prst="rect">
                            <a:avLst/>
                          </a:prstGeom>
                          <a:noFill/>
                          <a:ln>
                            <a:noFill/>
                          </a:ln>
                        </pic:spPr>
                      </pic:pic>
                    </a:graphicData>
                  </a:graphic>
                </wp:inline>
              </w:drawing>
            </w:r>
          </w:p>
        </w:tc>
      </w:tr>
      <w:tr w:rsidR="002C0963" w:rsidRPr="009525FA" w14:paraId="759FFC73" w14:textId="77777777">
        <w:trPr>
          <w:trHeight w:hRule="exact" w:val="397"/>
          <w:jc w:val="center"/>
        </w:trPr>
        <w:tc>
          <w:tcPr>
            <w:tcW w:w="3968" w:type="dxa"/>
            <w:tcBorders>
              <w:top w:val="single" w:sz="4" w:space="0" w:color="auto"/>
              <w:left w:val="single" w:sz="4" w:space="0" w:color="auto"/>
              <w:bottom w:val="single" w:sz="4" w:space="0" w:color="auto"/>
              <w:right w:val="single" w:sz="4" w:space="0" w:color="auto"/>
            </w:tcBorders>
            <w:shd w:val="clear" w:color="auto" w:fill="auto"/>
          </w:tcPr>
          <w:p w14:paraId="2BB62A42"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C30</w:t>
            </w:r>
            <w:r w:rsidRPr="009525FA">
              <w:rPr>
                <w:rFonts w:ascii="Times New Roman" w:eastAsia="宋体" w:hAnsi="Times New Roman" w:cs="Times New Roman" w:hint="default"/>
                <w:sz w:val="21"/>
                <w:szCs w:val="21"/>
                <w:lang w:bidi="ar"/>
              </w:rPr>
              <w:t>再生混凝土</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067FF328"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241</w:t>
            </w:r>
            <w:r w:rsidRPr="009525FA">
              <w:rPr>
                <w:rFonts w:ascii="Times New Roman" w:eastAsia="等线" w:hAnsi="Times New Roman" w:cs="Times New Roman"/>
                <w:noProof/>
                <w:position w:val="-4"/>
                <w:sz w:val="21"/>
                <w:szCs w:val="21"/>
                <w:lang w:bidi="ar"/>
              </w:rPr>
              <w:drawing>
                <wp:inline distT="0" distB="0" distL="114300" distR="114300" wp14:anchorId="0465DA7C" wp14:editId="527B7953">
                  <wp:extent cx="388620" cy="114300"/>
                  <wp:effectExtent l="0" t="0" r="7620" b="6985"/>
                  <wp:docPr id="12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4"/>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388620" cy="114300"/>
                          </a:xfrm>
                          <a:prstGeom prst="rect">
                            <a:avLst/>
                          </a:prstGeom>
                          <a:noFill/>
                          <a:ln>
                            <a:noFill/>
                          </a:ln>
                        </pic:spPr>
                      </pic:pic>
                    </a:graphicData>
                  </a:graphic>
                </wp:inline>
              </w:drawing>
            </w:r>
          </w:p>
        </w:tc>
      </w:tr>
      <w:tr w:rsidR="002C0963" w:rsidRPr="009525FA" w14:paraId="093311F8" w14:textId="77777777">
        <w:trPr>
          <w:trHeight w:hRule="exact" w:val="397"/>
          <w:jc w:val="center"/>
        </w:trPr>
        <w:tc>
          <w:tcPr>
            <w:tcW w:w="3968" w:type="dxa"/>
            <w:tcBorders>
              <w:top w:val="single" w:sz="4" w:space="0" w:color="auto"/>
              <w:left w:val="single" w:sz="4" w:space="0" w:color="auto"/>
              <w:bottom w:val="single" w:sz="4" w:space="0" w:color="auto"/>
              <w:right w:val="single" w:sz="4" w:space="0" w:color="auto"/>
            </w:tcBorders>
            <w:shd w:val="clear" w:color="auto" w:fill="auto"/>
          </w:tcPr>
          <w:p w14:paraId="15A4CD74"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C35</w:t>
            </w:r>
            <w:r w:rsidRPr="009525FA">
              <w:rPr>
                <w:rFonts w:ascii="Times New Roman" w:eastAsia="宋体" w:hAnsi="Times New Roman" w:cs="Times New Roman" w:hint="default"/>
                <w:sz w:val="21"/>
                <w:szCs w:val="21"/>
                <w:lang w:bidi="ar"/>
              </w:rPr>
              <w:t>再生混凝土</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6E6A906A"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254</w:t>
            </w:r>
            <w:r w:rsidRPr="009525FA">
              <w:rPr>
                <w:rFonts w:ascii="Times New Roman" w:eastAsia="等线" w:hAnsi="Times New Roman" w:cs="Times New Roman"/>
                <w:noProof/>
                <w:position w:val="-4"/>
                <w:sz w:val="21"/>
                <w:szCs w:val="21"/>
                <w:lang w:bidi="ar"/>
              </w:rPr>
              <w:drawing>
                <wp:inline distT="0" distB="0" distL="114300" distR="114300" wp14:anchorId="65EA3A6B" wp14:editId="65D00FD5">
                  <wp:extent cx="388620" cy="114300"/>
                  <wp:effectExtent l="0" t="0" r="7620" b="6985"/>
                  <wp:docPr id="13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5"/>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388620" cy="114300"/>
                          </a:xfrm>
                          <a:prstGeom prst="rect">
                            <a:avLst/>
                          </a:prstGeom>
                          <a:noFill/>
                          <a:ln>
                            <a:noFill/>
                          </a:ln>
                        </pic:spPr>
                      </pic:pic>
                    </a:graphicData>
                  </a:graphic>
                </wp:inline>
              </w:drawing>
            </w:r>
          </w:p>
        </w:tc>
      </w:tr>
      <w:tr w:rsidR="002C0963" w:rsidRPr="009525FA" w14:paraId="13155455" w14:textId="77777777">
        <w:trPr>
          <w:trHeight w:hRule="exact" w:val="397"/>
          <w:jc w:val="center"/>
        </w:trPr>
        <w:tc>
          <w:tcPr>
            <w:tcW w:w="3968" w:type="dxa"/>
            <w:tcBorders>
              <w:top w:val="single" w:sz="4" w:space="0" w:color="auto"/>
              <w:left w:val="single" w:sz="4" w:space="0" w:color="auto"/>
              <w:bottom w:val="single" w:sz="4" w:space="0" w:color="auto"/>
              <w:right w:val="single" w:sz="4" w:space="0" w:color="auto"/>
            </w:tcBorders>
            <w:shd w:val="clear" w:color="auto" w:fill="auto"/>
          </w:tcPr>
          <w:p w14:paraId="07451A75"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C40</w:t>
            </w:r>
            <w:r w:rsidRPr="009525FA">
              <w:rPr>
                <w:rFonts w:ascii="Times New Roman" w:eastAsia="宋体" w:hAnsi="Times New Roman" w:cs="Times New Roman" w:hint="default"/>
                <w:sz w:val="21"/>
                <w:szCs w:val="21"/>
                <w:lang w:bidi="ar"/>
              </w:rPr>
              <w:t>再生混凝土</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0114B94C"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271</w:t>
            </w:r>
            <w:r w:rsidRPr="009525FA">
              <w:rPr>
                <w:rFonts w:ascii="Times New Roman" w:eastAsia="等线" w:hAnsi="Times New Roman" w:cs="Times New Roman"/>
                <w:noProof/>
                <w:position w:val="-4"/>
                <w:sz w:val="21"/>
                <w:szCs w:val="21"/>
                <w:lang w:bidi="ar"/>
              </w:rPr>
              <w:drawing>
                <wp:inline distT="0" distB="0" distL="114300" distR="114300" wp14:anchorId="79FC4CF8" wp14:editId="5F21CA31">
                  <wp:extent cx="388620" cy="114300"/>
                  <wp:effectExtent l="0" t="0" r="7620" b="6985"/>
                  <wp:docPr id="1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6"/>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388620" cy="114300"/>
                          </a:xfrm>
                          <a:prstGeom prst="rect">
                            <a:avLst/>
                          </a:prstGeom>
                          <a:noFill/>
                          <a:ln>
                            <a:noFill/>
                          </a:ln>
                        </pic:spPr>
                      </pic:pic>
                    </a:graphicData>
                  </a:graphic>
                </wp:inline>
              </w:drawing>
            </w:r>
          </w:p>
        </w:tc>
      </w:tr>
      <w:tr w:rsidR="002C0963" w:rsidRPr="009525FA" w14:paraId="03AE9A7D" w14:textId="77777777">
        <w:trPr>
          <w:trHeight w:hRule="exact" w:val="397"/>
          <w:jc w:val="center"/>
        </w:trPr>
        <w:tc>
          <w:tcPr>
            <w:tcW w:w="3968" w:type="dxa"/>
            <w:tcBorders>
              <w:top w:val="single" w:sz="4" w:space="0" w:color="auto"/>
              <w:left w:val="single" w:sz="4" w:space="0" w:color="auto"/>
              <w:bottom w:val="single" w:sz="4" w:space="0" w:color="auto"/>
              <w:right w:val="single" w:sz="4" w:space="0" w:color="auto"/>
            </w:tcBorders>
            <w:shd w:val="clear" w:color="auto" w:fill="auto"/>
          </w:tcPr>
          <w:p w14:paraId="3450EB71"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C50</w:t>
            </w:r>
            <w:r w:rsidRPr="009525FA">
              <w:rPr>
                <w:rFonts w:ascii="Times New Roman" w:eastAsia="宋体" w:hAnsi="Times New Roman" w:cs="Times New Roman" w:hint="default"/>
                <w:sz w:val="21"/>
                <w:szCs w:val="21"/>
                <w:lang w:bidi="ar"/>
              </w:rPr>
              <w:t>混凝土</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1F6513A0"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385</w:t>
            </w:r>
            <w:r w:rsidRPr="009525FA">
              <w:rPr>
                <w:rFonts w:ascii="Times New Roman" w:eastAsia="等线" w:hAnsi="Times New Roman" w:cs="Times New Roman"/>
                <w:noProof/>
                <w:position w:val="-4"/>
                <w:sz w:val="21"/>
                <w:szCs w:val="21"/>
                <w:lang w:bidi="ar"/>
              </w:rPr>
              <w:drawing>
                <wp:inline distT="0" distB="0" distL="114300" distR="114300" wp14:anchorId="2E569CA2" wp14:editId="4BC3BCBB">
                  <wp:extent cx="388620" cy="114300"/>
                  <wp:effectExtent l="0" t="0" r="7620" b="6985"/>
                  <wp:docPr id="12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7"/>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388620" cy="114300"/>
                          </a:xfrm>
                          <a:prstGeom prst="rect">
                            <a:avLst/>
                          </a:prstGeom>
                          <a:noFill/>
                          <a:ln>
                            <a:noFill/>
                          </a:ln>
                        </pic:spPr>
                      </pic:pic>
                    </a:graphicData>
                  </a:graphic>
                </wp:inline>
              </w:drawing>
            </w:r>
          </w:p>
        </w:tc>
      </w:tr>
      <w:tr w:rsidR="002C0963" w:rsidRPr="009525FA" w14:paraId="42830A7D" w14:textId="77777777">
        <w:trPr>
          <w:trHeight w:hRule="exact" w:val="397"/>
          <w:jc w:val="center"/>
        </w:trPr>
        <w:tc>
          <w:tcPr>
            <w:tcW w:w="3968" w:type="dxa"/>
            <w:tcBorders>
              <w:top w:val="single" w:sz="4" w:space="0" w:color="auto"/>
              <w:left w:val="single" w:sz="4" w:space="0" w:color="auto"/>
              <w:bottom w:val="single" w:sz="4" w:space="0" w:color="auto"/>
              <w:right w:val="single" w:sz="4" w:space="0" w:color="auto"/>
            </w:tcBorders>
            <w:shd w:val="clear" w:color="auto" w:fill="auto"/>
          </w:tcPr>
          <w:p w14:paraId="5C694F77"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C50</w:t>
            </w:r>
            <w:r w:rsidRPr="009525FA">
              <w:rPr>
                <w:rFonts w:ascii="Times New Roman" w:eastAsia="宋体" w:hAnsi="Times New Roman" w:cs="Times New Roman" w:hint="default"/>
                <w:sz w:val="21"/>
                <w:szCs w:val="21"/>
                <w:lang w:bidi="ar"/>
              </w:rPr>
              <w:t>再生混凝土</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4F1A6434"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276</w:t>
            </w:r>
            <w:r w:rsidRPr="009525FA">
              <w:rPr>
                <w:rFonts w:ascii="Times New Roman" w:eastAsia="等线" w:hAnsi="Times New Roman" w:cs="Times New Roman"/>
                <w:noProof/>
                <w:position w:val="-4"/>
                <w:sz w:val="21"/>
                <w:szCs w:val="21"/>
                <w:lang w:bidi="ar"/>
              </w:rPr>
              <w:drawing>
                <wp:inline distT="0" distB="0" distL="114300" distR="114300" wp14:anchorId="2F2C2F85" wp14:editId="4D27D622">
                  <wp:extent cx="388620" cy="114300"/>
                  <wp:effectExtent l="0" t="0" r="7620" b="6985"/>
                  <wp:docPr id="13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8"/>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388620" cy="114300"/>
                          </a:xfrm>
                          <a:prstGeom prst="rect">
                            <a:avLst/>
                          </a:prstGeom>
                          <a:noFill/>
                          <a:ln>
                            <a:noFill/>
                          </a:ln>
                        </pic:spPr>
                      </pic:pic>
                    </a:graphicData>
                  </a:graphic>
                </wp:inline>
              </w:drawing>
            </w:r>
          </w:p>
        </w:tc>
      </w:tr>
      <w:tr w:rsidR="002C0963" w:rsidRPr="009525FA" w14:paraId="48D56F4F" w14:textId="77777777">
        <w:trPr>
          <w:trHeight w:hRule="exact" w:val="397"/>
          <w:jc w:val="center"/>
        </w:trPr>
        <w:tc>
          <w:tcPr>
            <w:tcW w:w="3968" w:type="dxa"/>
            <w:tcBorders>
              <w:top w:val="single" w:sz="4" w:space="0" w:color="auto"/>
              <w:left w:val="single" w:sz="4" w:space="0" w:color="auto"/>
              <w:bottom w:val="single" w:sz="4" w:space="0" w:color="auto"/>
              <w:right w:val="single" w:sz="4" w:space="0" w:color="auto"/>
            </w:tcBorders>
            <w:shd w:val="clear" w:color="auto" w:fill="auto"/>
          </w:tcPr>
          <w:p w14:paraId="383630F5"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石灰（市场平均）</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1200EECA"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1190</w:t>
            </w:r>
            <w:r w:rsidRPr="009525FA">
              <w:rPr>
                <w:rFonts w:ascii="Times New Roman" w:eastAsia="等线" w:hAnsi="Times New Roman" w:cs="Times New Roman"/>
                <w:noProof/>
                <w:position w:val="-4"/>
                <w:sz w:val="21"/>
                <w:szCs w:val="21"/>
                <w:lang w:bidi="ar"/>
              </w:rPr>
              <w:drawing>
                <wp:inline distT="0" distB="0" distL="114300" distR="114300" wp14:anchorId="0C4EC7DF" wp14:editId="4556709B">
                  <wp:extent cx="388620" cy="114300"/>
                  <wp:effectExtent l="0" t="0" r="7620" b="6985"/>
                  <wp:docPr id="12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9"/>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388620" cy="114300"/>
                          </a:xfrm>
                          <a:prstGeom prst="rect">
                            <a:avLst/>
                          </a:prstGeom>
                          <a:noFill/>
                          <a:ln>
                            <a:noFill/>
                          </a:ln>
                        </pic:spPr>
                      </pic:pic>
                    </a:graphicData>
                  </a:graphic>
                </wp:inline>
              </w:drawing>
            </w:r>
          </w:p>
        </w:tc>
      </w:tr>
      <w:tr w:rsidR="002C0963" w:rsidRPr="009525FA" w14:paraId="4412271D" w14:textId="77777777">
        <w:trPr>
          <w:trHeight w:hRule="exact" w:val="397"/>
          <w:jc w:val="center"/>
        </w:trPr>
        <w:tc>
          <w:tcPr>
            <w:tcW w:w="3968" w:type="dxa"/>
            <w:tcBorders>
              <w:top w:val="single" w:sz="4" w:space="0" w:color="auto"/>
              <w:left w:val="single" w:sz="4" w:space="0" w:color="auto"/>
              <w:bottom w:val="single" w:sz="4" w:space="0" w:color="auto"/>
              <w:right w:val="single" w:sz="4" w:space="0" w:color="auto"/>
            </w:tcBorders>
            <w:shd w:val="clear" w:color="auto" w:fill="auto"/>
          </w:tcPr>
          <w:p w14:paraId="3F1BFED1"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消石灰（熟石灰、氢氧化钙）</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300B7EF4"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747</w:t>
            </w:r>
            <w:r w:rsidRPr="009525FA">
              <w:rPr>
                <w:rFonts w:ascii="Times New Roman" w:eastAsia="等线" w:hAnsi="Times New Roman" w:cs="Times New Roman"/>
                <w:noProof/>
                <w:position w:val="-4"/>
                <w:sz w:val="21"/>
                <w:szCs w:val="21"/>
                <w:lang w:bidi="ar"/>
              </w:rPr>
              <w:drawing>
                <wp:inline distT="0" distB="0" distL="114300" distR="114300" wp14:anchorId="202AC5CC" wp14:editId="23F2F4A2">
                  <wp:extent cx="388620" cy="114300"/>
                  <wp:effectExtent l="0" t="0" r="7620" b="6985"/>
                  <wp:docPr id="12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0"/>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388620" cy="114300"/>
                          </a:xfrm>
                          <a:prstGeom prst="rect">
                            <a:avLst/>
                          </a:prstGeom>
                          <a:noFill/>
                          <a:ln>
                            <a:noFill/>
                          </a:ln>
                        </pic:spPr>
                      </pic:pic>
                    </a:graphicData>
                  </a:graphic>
                </wp:inline>
              </w:drawing>
            </w:r>
          </w:p>
        </w:tc>
      </w:tr>
      <w:tr w:rsidR="002C0963" w:rsidRPr="009525FA" w14:paraId="7D861CA7" w14:textId="77777777">
        <w:trPr>
          <w:trHeight w:hRule="exact" w:val="397"/>
          <w:jc w:val="center"/>
        </w:trPr>
        <w:tc>
          <w:tcPr>
            <w:tcW w:w="3968" w:type="dxa"/>
            <w:tcBorders>
              <w:top w:val="single" w:sz="4" w:space="0" w:color="auto"/>
              <w:left w:val="single" w:sz="4" w:space="0" w:color="auto"/>
              <w:bottom w:val="single" w:sz="4" w:space="0" w:color="auto"/>
              <w:right w:val="single" w:sz="4" w:space="0" w:color="auto"/>
            </w:tcBorders>
            <w:shd w:val="clear" w:color="auto" w:fill="auto"/>
          </w:tcPr>
          <w:p w14:paraId="07736086"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天然石膏</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704AB81D"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32.8</w:t>
            </w:r>
            <w:r w:rsidRPr="009525FA">
              <w:rPr>
                <w:rFonts w:ascii="Times New Roman" w:eastAsia="等线" w:hAnsi="Times New Roman" w:cs="Times New Roman"/>
                <w:noProof/>
                <w:position w:val="-4"/>
                <w:sz w:val="21"/>
                <w:szCs w:val="21"/>
                <w:lang w:bidi="ar"/>
              </w:rPr>
              <w:drawing>
                <wp:inline distT="0" distB="0" distL="114300" distR="114300" wp14:anchorId="3A9FB64E" wp14:editId="1C21A4CE">
                  <wp:extent cx="388620" cy="114300"/>
                  <wp:effectExtent l="0" t="0" r="7620" b="6985"/>
                  <wp:docPr id="1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388620" cy="114300"/>
                          </a:xfrm>
                          <a:prstGeom prst="rect">
                            <a:avLst/>
                          </a:prstGeom>
                          <a:noFill/>
                          <a:ln>
                            <a:noFill/>
                          </a:ln>
                        </pic:spPr>
                      </pic:pic>
                    </a:graphicData>
                  </a:graphic>
                </wp:inline>
              </w:drawing>
            </w:r>
          </w:p>
        </w:tc>
      </w:tr>
      <w:tr w:rsidR="002C0963" w:rsidRPr="009525FA" w14:paraId="220C2AB7" w14:textId="77777777">
        <w:trPr>
          <w:trHeight w:hRule="exact" w:val="397"/>
          <w:jc w:val="center"/>
        </w:trPr>
        <w:tc>
          <w:tcPr>
            <w:tcW w:w="3968" w:type="dxa"/>
            <w:tcBorders>
              <w:top w:val="single" w:sz="4" w:space="0" w:color="auto"/>
              <w:left w:val="single" w:sz="4" w:space="0" w:color="auto"/>
              <w:bottom w:val="single" w:sz="4" w:space="0" w:color="auto"/>
              <w:right w:val="single" w:sz="4" w:space="0" w:color="auto"/>
            </w:tcBorders>
            <w:shd w:val="clear" w:color="auto" w:fill="auto"/>
          </w:tcPr>
          <w:p w14:paraId="1D063712"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砂（</w:t>
            </w:r>
            <w:r w:rsidRPr="009525FA">
              <w:rPr>
                <w:rFonts w:ascii="Times New Roman" w:eastAsia="宋体" w:hAnsi="Times New Roman" w:cs="Times New Roman" w:hint="default"/>
                <w:sz w:val="21"/>
                <w:szCs w:val="21"/>
                <w:lang w:bidi="ar"/>
              </w:rPr>
              <w:t>f=1.6~3.0</w:t>
            </w:r>
            <w:r w:rsidRPr="009525FA">
              <w:rPr>
                <w:rFonts w:ascii="Times New Roman" w:eastAsia="宋体" w:hAnsi="Times New Roman" w:cs="Times New Roman" w:hint="default"/>
                <w:sz w:val="21"/>
                <w:szCs w:val="21"/>
                <w:lang w:bidi="ar"/>
              </w:rPr>
              <w:t>）</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127B5F85"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2.51</w:t>
            </w:r>
            <w:r w:rsidRPr="009525FA">
              <w:rPr>
                <w:rFonts w:ascii="Times New Roman" w:eastAsia="等线" w:hAnsi="Times New Roman" w:cs="Times New Roman"/>
                <w:noProof/>
                <w:position w:val="-4"/>
                <w:sz w:val="21"/>
                <w:szCs w:val="21"/>
                <w:lang w:bidi="ar"/>
              </w:rPr>
              <w:drawing>
                <wp:inline distT="0" distB="0" distL="114300" distR="114300" wp14:anchorId="51BC3DD7" wp14:editId="3D9D3420">
                  <wp:extent cx="388620" cy="114300"/>
                  <wp:effectExtent l="0" t="0" r="7620" b="6985"/>
                  <wp:docPr id="12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388620" cy="114300"/>
                          </a:xfrm>
                          <a:prstGeom prst="rect">
                            <a:avLst/>
                          </a:prstGeom>
                          <a:noFill/>
                          <a:ln>
                            <a:noFill/>
                          </a:ln>
                        </pic:spPr>
                      </pic:pic>
                    </a:graphicData>
                  </a:graphic>
                </wp:inline>
              </w:drawing>
            </w:r>
          </w:p>
        </w:tc>
      </w:tr>
      <w:tr w:rsidR="002C0963" w:rsidRPr="009525FA" w14:paraId="59064B95" w14:textId="77777777">
        <w:trPr>
          <w:trHeight w:hRule="exact" w:val="397"/>
          <w:jc w:val="center"/>
        </w:trPr>
        <w:tc>
          <w:tcPr>
            <w:tcW w:w="3968" w:type="dxa"/>
            <w:tcBorders>
              <w:top w:val="single" w:sz="4" w:space="0" w:color="auto"/>
              <w:left w:val="single" w:sz="4" w:space="0" w:color="auto"/>
              <w:bottom w:val="single" w:sz="4" w:space="0" w:color="auto"/>
              <w:right w:val="single" w:sz="4" w:space="0" w:color="auto"/>
            </w:tcBorders>
            <w:shd w:val="clear" w:color="auto" w:fill="auto"/>
          </w:tcPr>
          <w:p w14:paraId="47CF6733"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碎石（</w:t>
            </w:r>
            <w:r w:rsidRPr="009525FA">
              <w:rPr>
                <w:rFonts w:ascii="Times New Roman" w:eastAsia="宋体" w:hAnsi="Times New Roman" w:cs="Times New Roman" w:hint="default"/>
                <w:sz w:val="21"/>
                <w:szCs w:val="21"/>
                <w:lang w:bidi="ar"/>
              </w:rPr>
              <w:t>d=10~30mm</w:t>
            </w:r>
            <w:r w:rsidRPr="009525FA">
              <w:rPr>
                <w:rFonts w:ascii="Times New Roman" w:eastAsia="宋体" w:hAnsi="Times New Roman" w:cs="Times New Roman" w:hint="default"/>
                <w:sz w:val="21"/>
                <w:szCs w:val="21"/>
                <w:lang w:bidi="ar"/>
              </w:rPr>
              <w:t>）</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7AB6FC9F"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2.18</w:t>
            </w:r>
            <w:r w:rsidRPr="009525FA">
              <w:rPr>
                <w:rFonts w:ascii="Times New Roman" w:eastAsia="等线" w:hAnsi="Times New Roman" w:cs="Times New Roman"/>
                <w:noProof/>
                <w:position w:val="-4"/>
                <w:sz w:val="21"/>
                <w:szCs w:val="21"/>
                <w:lang w:bidi="ar"/>
              </w:rPr>
              <w:drawing>
                <wp:inline distT="0" distB="0" distL="114300" distR="114300" wp14:anchorId="52E5935B" wp14:editId="4C52DAD5">
                  <wp:extent cx="388620" cy="114300"/>
                  <wp:effectExtent l="0" t="0" r="7620" b="6985"/>
                  <wp:docPr id="1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3"/>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388620" cy="114300"/>
                          </a:xfrm>
                          <a:prstGeom prst="rect">
                            <a:avLst/>
                          </a:prstGeom>
                          <a:noFill/>
                          <a:ln>
                            <a:noFill/>
                          </a:ln>
                        </pic:spPr>
                      </pic:pic>
                    </a:graphicData>
                  </a:graphic>
                </wp:inline>
              </w:drawing>
            </w:r>
          </w:p>
        </w:tc>
      </w:tr>
      <w:tr w:rsidR="002C0963" w:rsidRPr="009525FA" w14:paraId="280C462A" w14:textId="77777777">
        <w:trPr>
          <w:trHeight w:hRule="exact" w:val="397"/>
          <w:jc w:val="center"/>
        </w:trPr>
        <w:tc>
          <w:tcPr>
            <w:tcW w:w="3968" w:type="dxa"/>
            <w:tcBorders>
              <w:top w:val="single" w:sz="4" w:space="0" w:color="auto"/>
              <w:left w:val="single" w:sz="4" w:space="0" w:color="auto"/>
              <w:bottom w:val="single" w:sz="4" w:space="0" w:color="auto"/>
              <w:right w:val="single" w:sz="4" w:space="0" w:color="auto"/>
            </w:tcBorders>
            <w:shd w:val="clear" w:color="auto" w:fill="auto"/>
          </w:tcPr>
          <w:p w14:paraId="618E7BA7"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页岩石</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322A9E6B"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5.08</w:t>
            </w:r>
            <w:r w:rsidRPr="009525FA">
              <w:rPr>
                <w:rFonts w:ascii="Times New Roman" w:eastAsia="等线" w:hAnsi="Times New Roman" w:cs="Times New Roman"/>
                <w:noProof/>
                <w:position w:val="-4"/>
                <w:sz w:val="21"/>
                <w:szCs w:val="21"/>
                <w:lang w:bidi="ar"/>
              </w:rPr>
              <w:drawing>
                <wp:inline distT="0" distB="0" distL="114300" distR="114300" wp14:anchorId="21A1EFE1" wp14:editId="5C7C3DB0">
                  <wp:extent cx="388620" cy="114300"/>
                  <wp:effectExtent l="0" t="0" r="7620" b="6985"/>
                  <wp:docPr id="1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4"/>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388620" cy="114300"/>
                          </a:xfrm>
                          <a:prstGeom prst="rect">
                            <a:avLst/>
                          </a:prstGeom>
                          <a:noFill/>
                          <a:ln>
                            <a:noFill/>
                          </a:ln>
                        </pic:spPr>
                      </pic:pic>
                    </a:graphicData>
                  </a:graphic>
                </wp:inline>
              </w:drawing>
            </w:r>
          </w:p>
        </w:tc>
      </w:tr>
      <w:tr w:rsidR="002C0963" w:rsidRPr="009525FA" w14:paraId="3D183056" w14:textId="77777777">
        <w:trPr>
          <w:trHeight w:hRule="exact" w:val="397"/>
          <w:jc w:val="center"/>
        </w:trPr>
        <w:tc>
          <w:tcPr>
            <w:tcW w:w="3968" w:type="dxa"/>
            <w:tcBorders>
              <w:top w:val="single" w:sz="4" w:space="0" w:color="auto"/>
              <w:left w:val="single" w:sz="4" w:space="0" w:color="auto"/>
              <w:bottom w:val="single" w:sz="4" w:space="0" w:color="auto"/>
              <w:right w:val="single" w:sz="4" w:space="0" w:color="auto"/>
            </w:tcBorders>
            <w:shd w:val="clear" w:color="auto" w:fill="auto"/>
          </w:tcPr>
          <w:p w14:paraId="79EC842F"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黏土</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0197F17E"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2.69</w:t>
            </w:r>
            <w:r w:rsidRPr="009525FA">
              <w:rPr>
                <w:rFonts w:ascii="Times New Roman" w:eastAsia="等线" w:hAnsi="Times New Roman" w:cs="Times New Roman"/>
                <w:noProof/>
                <w:position w:val="-4"/>
                <w:sz w:val="21"/>
                <w:szCs w:val="21"/>
                <w:lang w:bidi="ar"/>
              </w:rPr>
              <w:drawing>
                <wp:inline distT="0" distB="0" distL="114300" distR="114300" wp14:anchorId="2557768F" wp14:editId="276C1BD3">
                  <wp:extent cx="388620" cy="114300"/>
                  <wp:effectExtent l="0" t="0" r="7620" b="6985"/>
                  <wp:docPr id="1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5"/>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388620" cy="114300"/>
                          </a:xfrm>
                          <a:prstGeom prst="rect">
                            <a:avLst/>
                          </a:prstGeom>
                          <a:noFill/>
                          <a:ln>
                            <a:noFill/>
                          </a:ln>
                        </pic:spPr>
                      </pic:pic>
                    </a:graphicData>
                  </a:graphic>
                </wp:inline>
              </w:drawing>
            </w:r>
          </w:p>
        </w:tc>
      </w:tr>
      <w:tr w:rsidR="002C0963" w:rsidRPr="009525FA" w14:paraId="0AEA9930" w14:textId="77777777">
        <w:trPr>
          <w:trHeight w:hRule="exact" w:val="397"/>
          <w:jc w:val="center"/>
        </w:trPr>
        <w:tc>
          <w:tcPr>
            <w:tcW w:w="3968" w:type="dxa"/>
            <w:tcBorders>
              <w:top w:val="single" w:sz="4" w:space="0" w:color="auto"/>
              <w:left w:val="single" w:sz="4" w:space="0" w:color="auto"/>
              <w:bottom w:val="single" w:sz="4" w:space="0" w:color="auto"/>
              <w:right w:val="single" w:sz="4" w:space="0" w:color="auto"/>
            </w:tcBorders>
            <w:shd w:val="clear" w:color="auto" w:fill="auto"/>
          </w:tcPr>
          <w:p w14:paraId="64032A9C"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铸造生铁</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68868008"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228</w:t>
            </w:r>
            <w:r w:rsidRPr="009525FA">
              <w:rPr>
                <w:rFonts w:ascii="Times New Roman" w:eastAsia="等线" w:hAnsi="Times New Roman" w:cs="Times New Roman"/>
                <w:noProof/>
                <w:position w:val="-4"/>
                <w:sz w:val="21"/>
                <w:szCs w:val="21"/>
                <w:lang w:bidi="ar"/>
              </w:rPr>
              <w:drawing>
                <wp:inline distT="0" distB="0" distL="114300" distR="114300" wp14:anchorId="79743940" wp14:editId="7AC55704">
                  <wp:extent cx="388620" cy="114300"/>
                  <wp:effectExtent l="0" t="0" r="7620" b="6985"/>
                  <wp:docPr id="12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6"/>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388620" cy="114300"/>
                          </a:xfrm>
                          <a:prstGeom prst="rect">
                            <a:avLst/>
                          </a:prstGeom>
                          <a:noFill/>
                          <a:ln>
                            <a:noFill/>
                          </a:ln>
                        </pic:spPr>
                      </pic:pic>
                    </a:graphicData>
                  </a:graphic>
                </wp:inline>
              </w:drawing>
            </w:r>
          </w:p>
        </w:tc>
      </w:tr>
      <w:tr w:rsidR="002C0963" w:rsidRPr="009525FA" w14:paraId="63A034FD" w14:textId="77777777">
        <w:trPr>
          <w:trHeight w:hRule="exact" w:val="397"/>
          <w:jc w:val="center"/>
        </w:trPr>
        <w:tc>
          <w:tcPr>
            <w:tcW w:w="3968" w:type="dxa"/>
            <w:tcBorders>
              <w:top w:val="single" w:sz="4" w:space="0" w:color="auto"/>
              <w:left w:val="single" w:sz="4" w:space="0" w:color="auto"/>
              <w:bottom w:val="single" w:sz="4" w:space="0" w:color="auto"/>
              <w:right w:val="single" w:sz="4" w:space="0" w:color="auto"/>
            </w:tcBorders>
            <w:shd w:val="clear" w:color="auto" w:fill="auto"/>
          </w:tcPr>
          <w:p w14:paraId="65037797"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炼钢用铁合金（市场平均）</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510FBBB0"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953</w:t>
            </w:r>
            <w:r w:rsidRPr="009525FA">
              <w:rPr>
                <w:rFonts w:ascii="Times New Roman" w:eastAsia="等线" w:hAnsi="Times New Roman" w:cs="Times New Roman"/>
                <w:noProof/>
                <w:position w:val="-4"/>
                <w:sz w:val="21"/>
                <w:szCs w:val="21"/>
                <w:lang w:bidi="ar"/>
              </w:rPr>
              <w:drawing>
                <wp:inline distT="0" distB="0" distL="114300" distR="114300" wp14:anchorId="7FA81D93" wp14:editId="6F838A9C">
                  <wp:extent cx="388620" cy="114300"/>
                  <wp:effectExtent l="0" t="0" r="7620" b="6985"/>
                  <wp:docPr id="12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7"/>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388620" cy="114300"/>
                          </a:xfrm>
                          <a:prstGeom prst="rect">
                            <a:avLst/>
                          </a:prstGeom>
                          <a:noFill/>
                          <a:ln>
                            <a:noFill/>
                          </a:ln>
                        </pic:spPr>
                      </pic:pic>
                    </a:graphicData>
                  </a:graphic>
                </wp:inline>
              </w:drawing>
            </w:r>
          </w:p>
        </w:tc>
      </w:tr>
      <w:tr w:rsidR="002C0963" w:rsidRPr="009525FA" w14:paraId="71C59089" w14:textId="77777777">
        <w:trPr>
          <w:trHeight w:hRule="exact" w:val="397"/>
          <w:jc w:val="center"/>
        </w:trPr>
        <w:tc>
          <w:tcPr>
            <w:tcW w:w="3968" w:type="dxa"/>
            <w:tcBorders>
              <w:top w:val="single" w:sz="4" w:space="0" w:color="auto"/>
              <w:left w:val="single" w:sz="4" w:space="0" w:color="auto"/>
              <w:bottom w:val="single" w:sz="4" w:space="0" w:color="auto"/>
              <w:right w:val="single" w:sz="4" w:space="0" w:color="auto"/>
            </w:tcBorders>
            <w:shd w:val="clear" w:color="auto" w:fill="auto"/>
          </w:tcPr>
          <w:p w14:paraId="141DB6E3"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转炉碳钢</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52FDE84C"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1990</w:t>
            </w:r>
            <w:r w:rsidRPr="009525FA">
              <w:rPr>
                <w:rFonts w:ascii="Times New Roman" w:eastAsia="等线" w:hAnsi="Times New Roman" w:cs="Times New Roman"/>
                <w:noProof/>
                <w:position w:val="-4"/>
                <w:sz w:val="21"/>
                <w:szCs w:val="21"/>
                <w:lang w:bidi="ar"/>
              </w:rPr>
              <w:drawing>
                <wp:inline distT="0" distB="0" distL="114300" distR="114300" wp14:anchorId="24696667" wp14:editId="7A8A4E43">
                  <wp:extent cx="388620" cy="114300"/>
                  <wp:effectExtent l="0" t="0" r="7620" b="6985"/>
                  <wp:docPr id="10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8"/>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388620" cy="114300"/>
                          </a:xfrm>
                          <a:prstGeom prst="rect">
                            <a:avLst/>
                          </a:prstGeom>
                          <a:noFill/>
                          <a:ln>
                            <a:noFill/>
                          </a:ln>
                        </pic:spPr>
                      </pic:pic>
                    </a:graphicData>
                  </a:graphic>
                </wp:inline>
              </w:drawing>
            </w:r>
          </w:p>
        </w:tc>
      </w:tr>
      <w:tr w:rsidR="002C0963" w:rsidRPr="009525FA" w14:paraId="2937CC99" w14:textId="77777777">
        <w:trPr>
          <w:trHeight w:hRule="exact" w:val="397"/>
          <w:jc w:val="center"/>
        </w:trPr>
        <w:tc>
          <w:tcPr>
            <w:tcW w:w="3968" w:type="dxa"/>
            <w:tcBorders>
              <w:top w:val="single" w:sz="4" w:space="0" w:color="auto"/>
              <w:left w:val="single" w:sz="4" w:space="0" w:color="auto"/>
              <w:bottom w:val="single" w:sz="4" w:space="0" w:color="auto"/>
              <w:right w:val="single" w:sz="4" w:space="0" w:color="auto"/>
            </w:tcBorders>
            <w:shd w:val="clear" w:color="auto" w:fill="auto"/>
          </w:tcPr>
          <w:p w14:paraId="4346CB4F"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电炉碳钢（</w:t>
            </w:r>
            <w:r w:rsidRPr="009525FA">
              <w:rPr>
                <w:rFonts w:ascii="Times New Roman" w:eastAsia="宋体" w:hAnsi="Times New Roman" w:cs="Times New Roman" w:hint="default"/>
                <w:sz w:val="21"/>
                <w:szCs w:val="21"/>
                <w:lang w:bidi="ar"/>
              </w:rPr>
              <w:t>100%</w:t>
            </w:r>
            <w:r w:rsidRPr="009525FA">
              <w:rPr>
                <w:rFonts w:ascii="Times New Roman" w:eastAsia="宋体" w:hAnsi="Times New Roman" w:cs="Times New Roman" w:hint="default"/>
                <w:sz w:val="21"/>
                <w:szCs w:val="21"/>
                <w:lang w:bidi="ar"/>
              </w:rPr>
              <w:t>废钢再生利用</w:t>
            </w:r>
            <w:r w:rsidRPr="009525FA">
              <w:rPr>
                <w:rFonts w:ascii="Times New Roman" w:eastAsia="宋体" w:hAnsi="Times New Roman" w:cs="Times New Roman" w:hint="default"/>
                <w:sz w:val="21"/>
                <w:szCs w:val="21"/>
                <w:lang w:bidi="ar"/>
              </w:rPr>
              <w:t>)</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0DF27323"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840</w:t>
            </w:r>
            <w:r w:rsidRPr="009525FA">
              <w:rPr>
                <w:rFonts w:ascii="Times New Roman" w:eastAsia="等线" w:hAnsi="Times New Roman" w:cs="Times New Roman"/>
                <w:noProof/>
                <w:position w:val="-4"/>
                <w:sz w:val="21"/>
                <w:szCs w:val="21"/>
                <w:lang w:bidi="ar"/>
              </w:rPr>
              <w:drawing>
                <wp:inline distT="0" distB="0" distL="114300" distR="114300" wp14:anchorId="26E9602B" wp14:editId="621B26F6">
                  <wp:extent cx="388620" cy="114300"/>
                  <wp:effectExtent l="0" t="0" r="7620" b="6985"/>
                  <wp:docPr id="10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9"/>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388620" cy="114300"/>
                          </a:xfrm>
                          <a:prstGeom prst="rect">
                            <a:avLst/>
                          </a:prstGeom>
                          <a:noFill/>
                          <a:ln>
                            <a:noFill/>
                          </a:ln>
                        </pic:spPr>
                      </pic:pic>
                    </a:graphicData>
                  </a:graphic>
                </wp:inline>
              </w:drawing>
            </w:r>
          </w:p>
        </w:tc>
      </w:tr>
      <w:tr w:rsidR="002C0963" w:rsidRPr="009525FA" w14:paraId="728A4612" w14:textId="77777777">
        <w:trPr>
          <w:trHeight w:hRule="exact" w:val="397"/>
          <w:jc w:val="center"/>
        </w:trPr>
        <w:tc>
          <w:tcPr>
            <w:tcW w:w="3968" w:type="dxa"/>
            <w:tcBorders>
              <w:top w:val="single" w:sz="4" w:space="0" w:color="auto"/>
              <w:left w:val="single" w:sz="4" w:space="0" w:color="auto"/>
              <w:bottom w:val="single" w:sz="4" w:space="0" w:color="auto"/>
              <w:right w:val="single" w:sz="4" w:space="0" w:color="auto"/>
            </w:tcBorders>
            <w:shd w:val="clear" w:color="auto" w:fill="auto"/>
          </w:tcPr>
          <w:p w14:paraId="5CB0DCFA"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普通碳钢（市场平均</w:t>
            </w:r>
            <w:r w:rsidRPr="009525FA">
              <w:rPr>
                <w:rFonts w:ascii="Times New Roman" w:eastAsia="宋体" w:hAnsi="Times New Roman" w:cs="Times New Roman" w:hint="default"/>
                <w:sz w:val="21"/>
                <w:szCs w:val="21"/>
                <w:lang w:bidi="ar"/>
              </w:rPr>
              <w:t>)</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081A4308"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2050</w:t>
            </w:r>
            <w:r w:rsidRPr="009525FA">
              <w:rPr>
                <w:rFonts w:ascii="Times New Roman" w:eastAsia="等线" w:hAnsi="Times New Roman" w:cs="Times New Roman"/>
                <w:noProof/>
                <w:position w:val="-4"/>
                <w:sz w:val="21"/>
                <w:szCs w:val="21"/>
                <w:lang w:bidi="ar"/>
              </w:rPr>
              <w:drawing>
                <wp:inline distT="0" distB="0" distL="114300" distR="114300" wp14:anchorId="46B2A74C" wp14:editId="4EC8F915">
                  <wp:extent cx="388620" cy="114300"/>
                  <wp:effectExtent l="0" t="0" r="7620" b="6985"/>
                  <wp:docPr id="108"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20"/>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388620" cy="114300"/>
                          </a:xfrm>
                          <a:prstGeom prst="rect">
                            <a:avLst/>
                          </a:prstGeom>
                          <a:noFill/>
                          <a:ln>
                            <a:noFill/>
                          </a:ln>
                        </pic:spPr>
                      </pic:pic>
                    </a:graphicData>
                  </a:graphic>
                </wp:inline>
              </w:drawing>
            </w:r>
          </w:p>
        </w:tc>
      </w:tr>
      <w:tr w:rsidR="002C0963" w:rsidRPr="009525FA" w14:paraId="413515C7" w14:textId="77777777">
        <w:trPr>
          <w:trHeight w:hRule="exact" w:val="397"/>
          <w:jc w:val="center"/>
        </w:trPr>
        <w:tc>
          <w:tcPr>
            <w:tcW w:w="3968" w:type="dxa"/>
            <w:tcBorders>
              <w:top w:val="single" w:sz="4" w:space="0" w:color="auto"/>
              <w:left w:val="single" w:sz="4" w:space="0" w:color="auto"/>
              <w:bottom w:val="single" w:sz="4" w:space="0" w:color="auto"/>
              <w:right w:val="single" w:sz="4" w:space="0" w:color="auto"/>
            </w:tcBorders>
            <w:shd w:val="clear" w:color="auto" w:fill="auto"/>
          </w:tcPr>
          <w:p w14:paraId="3DAF1B46"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热轧碳钢小型型钢</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01B6144A"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2310</w:t>
            </w:r>
            <w:r w:rsidRPr="009525FA">
              <w:rPr>
                <w:rFonts w:ascii="Times New Roman" w:eastAsia="等线" w:hAnsi="Times New Roman" w:cs="Times New Roman"/>
                <w:noProof/>
                <w:position w:val="-4"/>
                <w:sz w:val="21"/>
                <w:szCs w:val="21"/>
                <w:lang w:bidi="ar"/>
              </w:rPr>
              <w:drawing>
                <wp:inline distT="0" distB="0" distL="114300" distR="114300" wp14:anchorId="0F0878BE" wp14:editId="530CC9E5">
                  <wp:extent cx="388620" cy="114300"/>
                  <wp:effectExtent l="0" t="0" r="7620" b="6985"/>
                  <wp:docPr id="109"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21"/>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388620" cy="114300"/>
                          </a:xfrm>
                          <a:prstGeom prst="rect">
                            <a:avLst/>
                          </a:prstGeom>
                          <a:noFill/>
                          <a:ln>
                            <a:noFill/>
                          </a:ln>
                        </pic:spPr>
                      </pic:pic>
                    </a:graphicData>
                  </a:graphic>
                </wp:inline>
              </w:drawing>
            </w:r>
          </w:p>
        </w:tc>
      </w:tr>
      <w:tr w:rsidR="002C0963" w:rsidRPr="009525FA" w14:paraId="7F37DFC4" w14:textId="77777777">
        <w:trPr>
          <w:trHeight w:hRule="exact" w:val="397"/>
          <w:jc w:val="center"/>
        </w:trPr>
        <w:tc>
          <w:tcPr>
            <w:tcW w:w="3968" w:type="dxa"/>
            <w:tcBorders>
              <w:top w:val="single" w:sz="4" w:space="0" w:color="auto"/>
              <w:left w:val="single" w:sz="4" w:space="0" w:color="auto"/>
              <w:bottom w:val="single" w:sz="4" w:space="0" w:color="auto"/>
              <w:right w:val="single" w:sz="4" w:space="0" w:color="auto"/>
            </w:tcBorders>
            <w:shd w:val="clear" w:color="auto" w:fill="auto"/>
          </w:tcPr>
          <w:p w14:paraId="2C91444B"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热轧碳钢中型型钢</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5BF5C949"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2365</w:t>
            </w:r>
            <w:r w:rsidRPr="009525FA">
              <w:rPr>
                <w:rFonts w:ascii="Times New Roman" w:eastAsia="等线" w:hAnsi="Times New Roman" w:cs="Times New Roman"/>
                <w:noProof/>
                <w:position w:val="-4"/>
                <w:sz w:val="21"/>
                <w:szCs w:val="21"/>
                <w:lang w:bidi="ar"/>
              </w:rPr>
              <w:drawing>
                <wp:inline distT="0" distB="0" distL="114300" distR="114300" wp14:anchorId="2CAA2ADD" wp14:editId="173B1D81">
                  <wp:extent cx="388620" cy="114300"/>
                  <wp:effectExtent l="0" t="0" r="7620" b="6985"/>
                  <wp:docPr id="11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22"/>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388620" cy="114300"/>
                          </a:xfrm>
                          <a:prstGeom prst="rect">
                            <a:avLst/>
                          </a:prstGeom>
                          <a:noFill/>
                          <a:ln>
                            <a:noFill/>
                          </a:ln>
                        </pic:spPr>
                      </pic:pic>
                    </a:graphicData>
                  </a:graphic>
                </wp:inline>
              </w:drawing>
            </w:r>
          </w:p>
        </w:tc>
      </w:tr>
      <w:tr w:rsidR="002C0963" w:rsidRPr="009525FA" w14:paraId="7763A4AC" w14:textId="77777777">
        <w:trPr>
          <w:trHeight w:hRule="exact" w:val="397"/>
          <w:jc w:val="center"/>
        </w:trPr>
        <w:tc>
          <w:tcPr>
            <w:tcW w:w="3968" w:type="dxa"/>
            <w:tcBorders>
              <w:top w:val="single" w:sz="4" w:space="0" w:color="auto"/>
              <w:left w:val="single" w:sz="4" w:space="0" w:color="auto"/>
              <w:bottom w:val="single" w:sz="4" w:space="0" w:color="auto"/>
              <w:right w:val="single" w:sz="4" w:space="0" w:color="auto"/>
            </w:tcBorders>
            <w:shd w:val="clear" w:color="auto" w:fill="auto"/>
          </w:tcPr>
          <w:p w14:paraId="1D9051C6"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热轧碳钢大型轨梁</w:t>
            </w:r>
            <w:r w:rsidRPr="009525FA">
              <w:rPr>
                <w:rFonts w:ascii="Times New Roman" w:eastAsia="宋体" w:hAnsi="Times New Roman" w:cs="Times New Roman" w:hint="default"/>
                <w:sz w:val="21"/>
                <w:szCs w:val="21"/>
                <w:lang w:bidi="ar"/>
              </w:rPr>
              <w:t>(</w:t>
            </w:r>
            <w:r w:rsidRPr="009525FA">
              <w:rPr>
                <w:rFonts w:ascii="Times New Roman" w:eastAsia="宋体" w:hAnsi="Times New Roman" w:cs="Times New Roman" w:hint="default"/>
                <w:sz w:val="21"/>
                <w:szCs w:val="21"/>
                <w:lang w:bidi="ar"/>
              </w:rPr>
              <w:t>方圆坯</w:t>
            </w:r>
            <w:r w:rsidRPr="009525FA">
              <w:rPr>
                <w:rFonts w:ascii="Times New Roman" w:eastAsia="宋体" w:hAnsi="Times New Roman" w:cs="Times New Roman" w:hint="default"/>
                <w:sz w:val="21"/>
                <w:szCs w:val="21"/>
                <w:lang w:bidi="ar"/>
              </w:rPr>
              <w:t xml:space="preserve"> </w:t>
            </w:r>
            <w:r w:rsidRPr="009525FA">
              <w:rPr>
                <w:rFonts w:ascii="Times New Roman" w:eastAsia="宋体" w:hAnsi="Times New Roman" w:cs="Times New Roman" w:hint="default"/>
                <w:sz w:val="21"/>
                <w:szCs w:val="21"/>
                <w:lang w:bidi="ar"/>
              </w:rPr>
              <w:t>管坯</w:t>
            </w:r>
            <w:r w:rsidRPr="009525FA">
              <w:rPr>
                <w:rFonts w:ascii="Times New Roman" w:eastAsia="宋体" w:hAnsi="Times New Roman" w:cs="Times New Roman" w:hint="default"/>
                <w:sz w:val="21"/>
                <w:szCs w:val="21"/>
                <w:lang w:bidi="ar"/>
              </w:rPr>
              <w:t>)</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449DDE3D"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2340</w:t>
            </w:r>
            <w:r w:rsidRPr="009525FA">
              <w:rPr>
                <w:rFonts w:ascii="Times New Roman" w:eastAsia="等线" w:hAnsi="Times New Roman" w:cs="Times New Roman"/>
                <w:noProof/>
                <w:position w:val="-4"/>
                <w:sz w:val="21"/>
                <w:szCs w:val="21"/>
                <w:lang w:bidi="ar"/>
              </w:rPr>
              <w:drawing>
                <wp:inline distT="0" distB="0" distL="114300" distR="114300" wp14:anchorId="51E7A0B3" wp14:editId="3E0CCDC4">
                  <wp:extent cx="388620" cy="114300"/>
                  <wp:effectExtent l="0" t="0" r="7620" b="6985"/>
                  <wp:docPr id="11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23"/>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388620" cy="114300"/>
                          </a:xfrm>
                          <a:prstGeom prst="rect">
                            <a:avLst/>
                          </a:prstGeom>
                          <a:noFill/>
                          <a:ln>
                            <a:noFill/>
                          </a:ln>
                        </pic:spPr>
                      </pic:pic>
                    </a:graphicData>
                  </a:graphic>
                </wp:inline>
              </w:drawing>
            </w:r>
          </w:p>
        </w:tc>
      </w:tr>
      <w:tr w:rsidR="002C0963" w:rsidRPr="009525FA" w14:paraId="4CF1214C" w14:textId="77777777">
        <w:trPr>
          <w:trHeight w:hRule="exact" w:val="397"/>
          <w:jc w:val="center"/>
        </w:trPr>
        <w:tc>
          <w:tcPr>
            <w:tcW w:w="3968" w:type="dxa"/>
            <w:tcBorders>
              <w:top w:val="single" w:sz="4" w:space="0" w:color="auto"/>
              <w:left w:val="single" w:sz="4" w:space="0" w:color="auto"/>
              <w:bottom w:val="single" w:sz="4" w:space="0" w:color="auto"/>
              <w:right w:val="single" w:sz="4" w:space="0" w:color="auto"/>
            </w:tcBorders>
            <w:shd w:val="clear" w:color="auto" w:fill="auto"/>
          </w:tcPr>
          <w:p w14:paraId="44B14482"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热轧碳钢大型轨梁</w:t>
            </w:r>
            <w:r w:rsidRPr="009525FA">
              <w:rPr>
                <w:rFonts w:ascii="Times New Roman" w:eastAsia="宋体" w:hAnsi="Times New Roman" w:cs="Times New Roman" w:hint="default"/>
                <w:sz w:val="21"/>
                <w:szCs w:val="21"/>
                <w:lang w:bidi="ar"/>
              </w:rPr>
              <w:t>(</w:t>
            </w:r>
            <w:r w:rsidRPr="009525FA">
              <w:rPr>
                <w:rFonts w:ascii="Times New Roman" w:eastAsia="宋体" w:hAnsi="Times New Roman" w:cs="Times New Roman" w:hint="default"/>
                <w:sz w:val="21"/>
                <w:szCs w:val="21"/>
                <w:lang w:bidi="ar"/>
              </w:rPr>
              <w:t>重轨</w:t>
            </w:r>
            <w:r w:rsidRPr="009525FA">
              <w:rPr>
                <w:rFonts w:ascii="Times New Roman" w:eastAsia="宋体" w:hAnsi="Times New Roman" w:cs="Times New Roman" w:hint="default"/>
                <w:sz w:val="21"/>
                <w:szCs w:val="21"/>
                <w:lang w:bidi="ar"/>
              </w:rPr>
              <w:t xml:space="preserve"> </w:t>
            </w:r>
            <w:r w:rsidRPr="009525FA">
              <w:rPr>
                <w:rFonts w:ascii="Times New Roman" w:eastAsia="宋体" w:hAnsi="Times New Roman" w:cs="Times New Roman" w:hint="default"/>
                <w:sz w:val="21"/>
                <w:szCs w:val="21"/>
                <w:lang w:bidi="ar"/>
              </w:rPr>
              <w:t>普通型钢</w:t>
            </w:r>
            <w:r w:rsidRPr="009525FA">
              <w:rPr>
                <w:rFonts w:ascii="Times New Roman" w:eastAsia="宋体" w:hAnsi="Times New Roman" w:cs="Times New Roman" w:hint="default"/>
                <w:sz w:val="21"/>
                <w:szCs w:val="21"/>
                <w:lang w:bidi="ar"/>
              </w:rPr>
              <w:t>)</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5F9E09F7"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2380</w:t>
            </w:r>
            <w:r w:rsidRPr="009525FA">
              <w:rPr>
                <w:rFonts w:ascii="Times New Roman" w:eastAsia="等线" w:hAnsi="Times New Roman" w:cs="Times New Roman"/>
                <w:noProof/>
                <w:position w:val="-4"/>
                <w:sz w:val="21"/>
                <w:szCs w:val="21"/>
                <w:lang w:bidi="ar"/>
              </w:rPr>
              <w:drawing>
                <wp:inline distT="0" distB="0" distL="114300" distR="114300" wp14:anchorId="0C3EB0C6" wp14:editId="5C1043DD">
                  <wp:extent cx="388620" cy="114300"/>
                  <wp:effectExtent l="0" t="0" r="7620" b="6985"/>
                  <wp:docPr id="110"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24"/>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388620" cy="114300"/>
                          </a:xfrm>
                          <a:prstGeom prst="rect">
                            <a:avLst/>
                          </a:prstGeom>
                          <a:noFill/>
                          <a:ln>
                            <a:noFill/>
                          </a:ln>
                        </pic:spPr>
                      </pic:pic>
                    </a:graphicData>
                  </a:graphic>
                </wp:inline>
              </w:drawing>
            </w:r>
          </w:p>
        </w:tc>
      </w:tr>
      <w:tr w:rsidR="002C0963" w:rsidRPr="009525FA" w14:paraId="5829A501" w14:textId="77777777">
        <w:trPr>
          <w:trHeight w:hRule="exact" w:val="397"/>
          <w:jc w:val="center"/>
        </w:trPr>
        <w:tc>
          <w:tcPr>
            <w:tcW w:w="3968" w:type="dxa"/>
            <w:tcBorders>
              <w:top w:val="single" w:sz="4" w:space="0" w:color="auto"/>
              <w:left w:val="single" w:sz="4" w:space="0" w:color="auto"/>
              <w:bottom w:val="single" w:sz="4" w:space="0" w:color="auto"/>
              <w:right w:val="single" w:sz="4" w:space="0" w:color="auto"/>
            </w:tcBorders>
            <w:shd w:val="clear" w:color="auto" w:fill="auto"/>
          </w:tcPr>
          <w:p w14:paraId="59972EE9"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热轧碳钢中厚板</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17EF735E"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2400</w:t>
            </w:r>
            <w:r w:rsidRPr="009525FA">
              <w:rPr>
                <w:rFonts w:ascii="Times New Roman" w:eastAsia="等线" w:hAnsi="Times New Roman" w:cs="Times New Roman"/>
                <w:noProof/>
                <w:position w:val="-4"/>
                <w:sz w:val="21"/>
                <w:szCs w:val="21"/>
                <w:lang w:bidi="ar"/>
              </w:rPr>
              <w:drawing>
                <wp:inline distT="0" distB="0" distL="114300" distR="114300" wp14:anchorId="77086E5E" wp14:editId="197EFA5F">
                  <wp:extent cx="388620" cy="114300"/>
                  <wp:effectExtent l="0" t="0" r="7620" b="6985"/>
                  <wp:docPr id="11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25"/>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388620" cy="114300"/>
                          </a:xfrm>
                          <a:prstGeom prst="rect">
                            <a:avLst/>
                          </a:prstGeom>
                          <a:noFill/>
                          <a:ln>
                            <a:noFill/>
                          </a:ln>
                        </pic:spPr>
                      </pic:pic>
                    </a:graphicData>
                  </a:graphic>
                </wp:inline>
              </w:drawing>
            </w:r>
          </w:p>
        </w:tc>
      </w:tr>
      <w:tr w:rsidR="002C0963" w:rsidRPr="009525FA" w14:paraId="3CEF45E1" w14:textId="77777777">
        <w:trPr>
          <w:trHeight w:hRule="exact" w:val="397"/>
          <w:jc w:val="center"/>
        </w:trPr>
        <w:tc>
          <w:tcPr>
            <w:tcW w:w="3968" w:type="dxa"/>
            <w:tcBorders>
              <w:top w:val="single" w:sz="4" w:space="0" w:color="auto"/>
              <w:left w:val="single" w:sz="4" w:space="0" w:color="auto"/>
              <w:bottom w:val="single" w:sz="4" w:space="0" w:color="auto"/>
              <w:right w:val="single" w:sz="4" w:space="0" w:color="auto"/>
            </w:tcBorders>
            <w:shd w:val="clear" w:color="auto" w:fill="auto"/>
          </w:tcPr>
          <w:p w14:paraId="50ABF89F"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热轧碳钢</w:t>
            </w:r>
            <w:r w:rsidRPr="009525FA">
              <w:rPr>
                <w:rFonts w:ascii="Times New Roman" w:eastAsia="宋体" w:hAnsi="Times New Roman" w:cs="Times New Roman" w:hint="default"/>
                <w:sz w:val="21"/>
                <w:szCs w:val="21"/>
                <w:lang w:bidi="ar"/>
              </w:rPr>
              <w:t>H</w:t>
            </w:r>
            <w:r w:rsidRPr="009525FA">
              <w:rPr>
                <w:rFonts w:ascii="Times New Roman" w:eastAsia="宋体" w:hAnsi="Times New Roman" w:cs="Times New Roman" w:hint="default"/>
                <w:sz w:val="21"/>
                <w:szCs w:val="21"/>
                <w:lang w:bidi="ar"/>
              </w:rPr>
              <w:t>钢</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706DBCC2"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2350</w:t>
            </w:r>
            <w:r w:rsidRPr="009525FA">
              <w:rPr>
                <w:rFonts w:ascii="Times New Roman" w:eastAsia="等线" w:hAnsi="Times New Roman" w:cs="Times New Roman"/>
                <w:noProof/>
                <w:position w:val="-4"/>
                <w:sz w:val="21"/>
                <w:szCs w:val="21"/>
                <w:lang w:bidi="ar"/>
              </w:rPr>
              <w:drawing>
                <wp:inline distT="0" distB="0" distL="114300" distR="114300" wp14:anchorId="3757C97B" wp14:editId="3DD94BA6">
                  <wp:extent cx="388620" cy="114300"/>
                  <wp:effectExtent l="0" t="0" r="7620" b="6985"/>
                  <wp:docPr id="11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26"/>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388620" cy="114300"/>
                          </a:xfrm>
                          <a:prstGeom prst="rect">
                            <a:avLst/>
                          </a:prstGeom>
                          <a:noFill/>
                          <a:ln>
                            <a:noFill/>
                          </a:ln>
                        </pic:spPr>
                      </pic:pic>
                    </a:graphicData>
                  </a:graphic>
                </wp:inline>
              </w:drawing>
            </w:r>
          </w:p>
        </w:tc>
      </w:tr>
      <w:tr w:rsidR="002C0963" w:rsidRPr="009525FA" w14:paraId="769051E1" w14:textId="77777777">
        <w:trPr>
          <w:trHeight w:hRule="exact" w:val="397"/>
          <w:jc w:val="center"/>
        </w:trPr>
        <w:tc>
          <w:tcPr>
            <w:tcW w:w="3968" w:type="dxa"/>
            <w:tcBorders>
              <w:top w:val="single" w:sz="4" w:space="0" w:color="auto"/>
              <w:left w:val="single" w:sz="4" w:space="0" w:color="auto"/>
              <w:bottom w:val="single" w:sz="4" w:space="0" w:color="auto"/>
              <w:right w:val="single" w:sz="4" w:space="0" w:color="auto"/>
            </w:tcBorders>
            <w:shd w:val="clear" w:color="auto" w:fill="auto"/>
          </w:tcPr>
          <w:p w14:paraId="425895B1"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热轧碳钢宽带钢</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5B736FAE"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2310</w:t>
            </w:r>
            <w:r w:rsidRPr="009525FA">
              <w:rPr>
                <w:rFonts w:ascii="Times New Roman" w:eastAsia="等线" w:hAnsi="Times New Roman" w:cs="Times New Roman"/>
                <w:noProof/>
                <w:position w:val="-4"/>
                <w:sz w:val="21"/>
                <w:szCs w:val="21"/>
                <w:lang w:bidi="ar"/>
              </w:rPr>
              <w:drawing>
                <wp:inline distT="0" distB="0" distL="114300" distR="114300" wp14:anchorId="54380295" wp14:editId="03C801D2">
                  <wp:extent cx="388620" cy="114300"/>
                  <wp:effectExtent l="0" t="0" r="7620" b="6985"/>
                  <wp:docPr id="11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27"/>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388620" cy="114300"/>
                          </a:xfrm>
                          <a:prstGeom prst="rect">
                            <a:avLst/>
                          </a:prstGeom>
                          <a:noFill/>
                          <a:ln>
                            <a:noFill/>
                          </a:ln>
                        </pic:spPr>
                      </pic:pic>
                    </a:graphicData>
                  </a:graphic>
                </wp:inline>
              </w:drawing>
            </w:r>
          </w:p>
        </w:tc>
      </w:tr>
      <w:tr w:rsidR="002C0963" w:rsidRPr="009525FA" w14:paraId="50B2341D" w14:textId="77777777">
        <w:trPr>
          <w:trHeight w:hRule="exact" w:val="397"/>
          <w:jc w:val="center"/>
        </w:trPr>
        <w:tc>
          <w:tcPr>
            <w:tcW w:w="3968" w:type="dxa"/>
            <w:tcBorders>
              <w:top w:val="single" w:sz="4" w:space="0" w:color="auto"/>
              <w:left w:val="single" w:sz="4" w:space="0" w:color="auto"/>
              <w:bottom w:val="single" w:sz="4" w:space="0" w:color="auto"/>
              <w:right w:val="single" w:sz="4" w:space="0" w:color="auto"/>
            </w:tcBorders>
            <w:shd w:val="clear" w:color="auto" w:fill="auto"/>
          </w:tcPr>
          <w:p w14:paraId="19A2259E"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热轧碳钢钢筋</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7C89E20E"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2340</w:t>
            </w:r>
            <w:r w:rsidRPr="009525FA">
              <w:rPr>
                <w:rFonts w:ascii="Times New Roman" w:eastAsia="等线" w:hAnsi="Times New Roman" w:cs="Times New Roman"/>
                <w:noProof/>
                <w:position w:val="-4"/>
                <w:sz w:val="21"/>
                <w:szCs w:val="21"/>
                <w:lang w:bidi="ar"/>
              </w:rPr>
              <w:drawing>
                <wp:inline distT="0" distB="0" distL="114300" distR="114300" wp14:anchorId="2AFA9A26" wp14:editId="6AF87ADE">
                  <wp:extent cx="388620" cy="114300"/>
                  <wp:effectExtent l="0" t="0" r="7620" b="6985"/>
                  <wp:docPr id="11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28"/>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388620" cy="114300"/>
                          </a:xfrm>
                          <a:prstGeom prst="rect">
                            <a:avLst/>
                          </a:prstGeom>
                          <a:noFill/>
                          <a:ln>
                            <a:noFill/>
                          </a:ln>
                        </pic:spPr>
                      </pic:pic>
                    </a:graphicData>
                  </a:graphic>
                </wp:inline>
              </w:drawing>
            </w:r>
          </w:p>
        </w:tc>
      </w:tr>
      <w:tr w:rsidR="002C0963" w:rsidRPr="009525FA" w14:paraId="608C520E" w14:textId="77777777">
        <w:trPr>
          <w:trHeight w:hRule="exact" w:val="397"/>
          <w:jc w:val="center"/>
        </w:trPr>
        <w:tc>
          <w:tcPr>
            <w:tcW w:w="3968" w:type="dxa"/>
            <w:tcBorders>
              <w:top w:val="single" w:sz="4" w:space="0" w:color="auto"/>
              <w:left w:val="single" w:sz="4" w:space="0" w:color="auto"/>
              <w:bottom w:val="single" w:sz="4" w:space="0" w:color="auto"/>
              <w:right w:val="single" w:sz="4" w:space="0" w:color="auto"/>
            </w:tcBorders>
            <w:shd w:val="clear" w:color="auto" w:fill="auto"/>
          </w:tcPr>
          <w:p w14:paraId="5F860E48"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热轧碳钢高线材</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34DEC084"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2375</w:t>
            </w:r>
            <w:r w:rsidRPr="009525FA">
              <w:rPr>
                <w:rFonts w:ascii="Times New Roman" w:eastAsia="等线" w:hAnsi="Times New Roman" w:cs="Times New Roman"/>
                <w:noProof/>
                <w:position w:val="-4"/>
                <w:sz w:val="21"/>
                <w:szCs w:val="21"/>
                <w:lang w:bidi="ar"/>
              </w:rPr>
              <w:drawing>
                <wp:inline distT="0" distB="0" distL="114300" distR="114300" wp14:anchorId="598E9966" wp14:editId="4E9FB68B">
                  <wp:extent cx="388620" cy="114300"/>
                  <wp:effectExtent l="0" t="0" r="7620" b="6985"/>
                  <wp:docPr id="23"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9"/>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388620" cy="114300"/>
                          </a:xfrm>
                          <a:prstGeom prst="rect">
                            <a:avLst/>
                          </a:prstGeom>
                          <a:noFill/>
                          <a:ln>
                            <a:noFill/>
                          </a:ln>
                        </pic:spPr>
                      </pic:pic>
                    </a:graphicData>
                  </a:graphic>
                </wp:inline>
              </w:drawing>
            </w:r>
          </w:p>
        </w:tc>
      </w:tr>
      <w:tr w:rsidR="002C0963" w:rsidRPr="009525FA" w14:paraId="4F08F1FC" w14:textId="77777777">
        <w:trPr>
          <w:trHeight w:hRule="exact" w:val="397"/>
          <w:jc w:val="center"/>
        </w:trPr>
        <w:tc>
          <w:tcPr>
            <w:tcW w:w="3968" w:type="dxa"/>
            <w:tcBorders>
              <w:top w:val="single" w:sz="4" w:space="0" w:color="auto"/>
              <w:left w:val="single" w:sz="4" w:space="0" w:color="auto"/>
              <w:bottom w:val="single" w:sz="4" w:space="0" w:color="auto"/>
              <w:right w:val="single" w:sz="4" w:space="0" w:color="auto"/>
            </w:tcBorders>
            <w:shd w:val="clear" w:color="auto" w:fill="auto"/>
          </w:tcPr>
          <w:p w14:paraId="0234D595"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lastRenderedPageBreak/>
              <w:t>热轧碳钢棒材</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3FF25739"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2340</w:t>
            </w:r>
            <w:r w:rsidRPr="009525FA">
              <w:rPr>
                <w:rFonts w:ascii="Times New Roman" w:eastAsia="等线" w:hAnsi="Times New Roman" w:cs="Times New Roman"/>
                <w:noProof/>
                <w:position w:val="-4"/>
                <w:sz w:val="21"/>
                <w:szCs w:val="21"/>
                <w:lang w:bidi="ar"/>
              </w:rPr>
              <w:drawing>
                <wp:inline distT="0" distB="0" distL="114300" distR="114300" wp14:anchorId="602AE031" wp14:editId="67E78EA4">
                  <wp:extent cx="388620" cy="114300"/>
                  <wp:effectExtent l="0" t="0" r="7620" b="6985"/>
                  <wp:docPr id="10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30"/>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388620" cy="114300"/>
                          </a:xfrm>
                          <a:prstGeom prst="rect">
                            <a:avLst/>
                          </a:prstGeom>
                          <a:noFill/>
                          <a:ln>
                            <a:noFill/>
                          </a:ln>
                        </pic:spPr>
                      </pic:pic>
                    </a:graphicData>
                  </a:graphic>
                </wp:inline>
              </w:drawing>
            </w:r>
          </w:p>
        </w:tc>
      </w:tr>
      <w:tr w:rsidR="002C0963" w:rsidRPr="009525FA" w14:paraId="61CA2C9B" w14:textId="77777777">
        <w:trPr>
          <w:trHeight w:hRule="exact" w:val="397"/>
          <w:jc w:val="center"/>
        </w:trPr>
        <w:tc>
          <w:tcPr>
            <w:tcW w:w="3968" w:type="dxa"/>
            <w:tcBorders>
              <w:top w:val="single" w:sz="4" w:space="0" w:color="auto"/>
              <w:left w:val="single" w:sz="4" w:space="0" w:color="auto"/>
              <w:bottom w:val="single" w:sz="4" w:space="0" w:color="auto"/>
              <w:right w:val="single" w:sz="4" w:space="0" w:color="auto"/>
            </w:tcBorders>
            <w:shd w:val="clear" w:color="auto" w:fill="auto"/>
          </w:tcPr>
          <w:p w14:paraId="25383DF2"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螺旋埋弧焊管</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79AD27E1" w14:textId="77777777" w:rsidR="002C0963" w:rsidRPr="009525FA" w:rsidRDefault="00000000" w:rsidP="009525FA">
            <w:pPr>
              <w:spacing w:line="240" w:lineRule="auto"/>
              <w:ind w:firstLine="420"/>
              <w:jc w:val="center"/>
              <w:rPr>
                <w:rFonts w:ascii="Times New Roman" w:eastAsia="宋体" w:hAnsi="Times New Roman" w:cs="Times New Roman" w:hint="default"/>
                <w:sz w:val="21"/>
                <w:szCs w:val="21"/>
                <w:lang w:bidi="ar"/>
              </w:rPr>
            </w:pPr>
            <w:r w:rsidRPr="009525FA">
              <w:rPr>
                <w:rFonts w:ascii="Times New Roman" w:eastAsia="宋体" w:hAnsi="Times New Roman" w:cs="Times New Roman" w:hint="default"/>
                <w:sz w:val="21"/>
                <w:szCs w:val="21"/>
                <w:lang w:bidi="ar"/>
              </w:rPr>
              <w:t>2530</w:t>
            </w:r>
            <w:r w:rsidRPr="009525FA">
              <w:rPr>
                <w:rFonts w:ascii="Times New Roman" w:eastAsia="等线" w:hAnsi="Times New Roman" w:cs="Times New Roman"/>
                <w:noProof/>
                <w:position w:val="-4"/>
                <w:sz w:val="21"/>
                <w:szCs w:val="21"/>
                <w:lang w:bidi="ar"/>
              </w:rPr>
              <w:drawing>
                <wp:inline distT="0" distB="0" distL="114300" distR="114300" wp14:anchorId="3958176C" wp14:editId="03876F04">
                  <wp:extent cx="388620" cy="114300"/>
                  <wp:effectExtent l="0" t="0" r="7620" b="6985"/>
                  <wp:docPr id="5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31"/>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388620" cy="114300"/>
                          </a:xfrm>
                          <a:prstGeom prst="rect">
                            <a:avLst/>
                          </a:prstGeom>
                          <a:noFill/>
                          <a:ln>
                            <a:noFill/>
                          </a:ln>
                        </pic:spPr>
                      </pic:pic>
                    </a:graphicData>
                  </a:graphic>
                </wp:inline>
              </w:drawing>
            </w:r>
          </w:p>
          <w:p w14:paraId="02DFE112" w14:textId="77777777" w:rsidR="002C0963" w:rsidRPr="009525FA" w:rsidRDefault="00000000" w:rsidP="009525FA">
            <w:pPr>
              <w:tabs>
                <w:tab w:val="left" w:pos="795"/>
              </w:tabs>
              <w:spacing w:line="240" w:lineRule="auto"/>
              <w:ind w:firstLine="420"/>
              <w:rPr>
                <w:rFonts w:ascii="Times New Roman" w:hAnsi="Times New Roman" w:cs="Times New Roman" w:hint="default"/>
                <w:sz w:val="21"/>
                <w:szCs w:val="21"/>
                <w:lang w:bidi="ar"/>
              </w:rPr>
            </w:pPr>
            <w:r w:rsidRPr="009525FA">
              <w:rPr>
                <w:rFonts w:ascii="Times New Roman" w:hAnsi="Times New Roman" w:cs="Times New Roman" w:hint="default"/>
                <w:sz w:val="21"/>
                <w:szCs w:val="21"/>
                <w:lang w:bidi="ar"/>
              </w:rPr>
              <w:tab/>
            </w:r>
          </w:p>
        </w:tc>
      </w:tr>
      <w:tr w:rsidR="002C0963" w:rsidRPr="009525FA" w14:paraId="60619CED" w14:textId="77777777">
        <w:trPr>
          <w:trHeight w:hRule="exact" w:val="397"/>
          <w:jc w:val="center"/>
        </w:trPr>
        <w:tc>
          <w:tcPr>
            <w:tcW w:w="3968" w:type="dxa"/>
            <w:tcBorders>
              <w:top w:val="single" w:sz="4" w:space="0" w:color="auto"/>
              <w:left w:val="single" w:sz="4" w:space="0" w:color="auto"/>
              <w:bottom w:val="single" w:sz="4" w:space="0" w:color="auto"/>
              <w:right w:val="single" w:sz="4" w:space="0" w:color="auto"/>
            </w:tcBorders>
            <w:shd w:val="clear" w:color="auto" w:fill="auto"/>
          </w:tcPr>
          <w:p w14:paraId="241E1193"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大口径埋弧焊直缝钢管</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30950806"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2340 kgco</w:t>
            </w:r>
            <w:r w:rsidRPr="009525FA">
              <w:rPr>
                <w:rFonts w:ascii="Times New Roman" w:eastAsia="宋体" w:hAnsi="Times New Roman" w:cs="Times New Roman" w:hint="default"/>
                <w:sz w:val="21"/>
                <w:szCs w:val="21"/>
                <w:vertAlign w:val="subscript"/>
                <w:lang w:bidi="ar"/>
              </w:rPr>
              <w:t>2e</w:t>
            </w:r>
            <w:r w:rsidRPr="009525FA">
              <w:rPr>
                <w:rFonts w:ascii="Times New Roman" w:eastAsia="宋体" w:hAnsi="Times New Roman" w:cs="Times New Roman" w:hint="default"/>
                <w:sz w:val="21"/>
                <w:szCs w:val="21"/>
                <w:lang w:bidi="ar"/>
              </w:rPr>
              <w:t>/t</w:t>
            </w:r>
          </w:p>
        </w:tc>
      </w:tr>
      <w:tr w:rsidR="002C0963" w:rsidRPr="009525FA" w14:paraId="535A0DB0" w14:textId="77777777">
        <w:trPr>
          <w:trHeight w:hRule="exact" w:val="397"/>
          <w:jc w:val="center"/>
        </w:trPr>
        <w:tc>
          <w:tcPr>
            <w:tcW w:w="3968" w:type="dxa"/>
            <w:tcBorders>
              <w:top w:val="single" w:sz="4" w:space="0" w:color="auto"/>
              <w:left w:val="single" w:sz="4" w:space="0" w:color="auto"/>
              <w:bottom w:val="single" w:sz="4" w:space="0" w:color="auto"/>
              <w:right w:val="single" w:sz="4" w:space="0" w:color="auto"/>
            </w:tcBorders>
            <w:shd w:val="clear" w:color="auto" w:fill="auto"/>
          </w:tcPr>
          <w:p w14:paraId="1BCE2CA2"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焊接直缝钢管</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4F92F1FB"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2530 kgco</w:t>
            </w:r>
            <w:r w:rsidRPr="009525FA">
              <w:rPr>
                <w:rFonts w:ascii="Times New Roman" w:eastAsia="宋体" w:hAnsi="Times New Roman" w:cs="Times New Roman" w:hint="default"/>
                <w:sz w:val="21"/>
                <w:szCs w:val="21"/>
                <w:vertAlign w:val="subscript"/>
                <w:lang w:bidi="ar"/>
              </w:rPr>
              <w:t>2e</w:t>
            </w:r>
            <w:r w:rsidRPr="009525FA">
              <w:rPr>
                <w:rFonts w:ascii="Times New Roman" w:eastAsia="宋体" w:hAnsi="Times New Roman" w:cs="Times New Roman" w:hint="default"/>
                <w:sz w:val="21"/>
                <w:szCs w:val="21"/>
                <w:lang w:bidi="ar"/>
              </w:rPr>
              <w:t>/t</w:t>
            </w:r>
          </w:p>
        </w:tc>
      </w:tr>
      <w:tr w:rsidR="002C0963" w:rsidRPr="009525FA" w14:paraId="0C7A69E1" w14:textId="77777777">
        <w:trPr>
          <w:trHeight w:hRule="exact" w:val="397"/>
          <w:jc w:val="center"/>
        </w:trPr>
        <w:tc>
          <w:tcPr>
            <w:tcW w:w="3968" w:type="dxa"/>
            <w:tcBorders>
              <w:top w:val="single" w:sz="4" w:space="0" w:color="auto"/>
              <w:left w:val="single" w:sz="4" w:space="0" w:color="auto"/>
              <w:bottom w:val="single" w:sz="4" w:space="0" w:color="auto"/>
              <w:right w:val="single" w:sz="4" w:space="0" w:color="auto"/>
            </w:tcBorders>
            <w:shd w:val="clear" w:color="auto" w:fill="auto"/>
          </w:tcPr>
          <w:p w14:paraId="40CBFB2B"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热轧碳钢无缝钢管</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6C6F7F7A" w14:textId="77777777" w:rsidR="002C0963" w:rsidRPr="009525FA" w:rsidRDefault="00000000" w:rsidP="009525FA">
            <w:pPr>
              <w:spacing w:line="240" w:lineRule="auto"/>
              <w:ind w:firstLine="420"/>
              <w:jc w:val="center"/>
              <w:rPr>
                <w:rFonts w:ascii="Times New Roman" w:hAnsi="Times New Roman" w:cs="Times New Roman" w:hint="default"/>
                <w:b/>
                <w:bCs/>
                <w:sz w:val="21"/>
                <w:szCs w:val="21"/>
              </w:rPr>
            </w:pPr>
            <w:r w:rsidRPr="009525FA">
              <w:rPr>
                <w:rFonts w:ascii="Times New Roman" w:eastAsia="宋体" w:hAnsi="Times New Roman" w:cs="Times New Roman" w:hint="default"/>
                <w:sz w:val="21"/>
                <w:szCs w:val="21"/>
                <w:lang w:bidi="ar"/>
              </w:rPr>
              <w:t>3150 kgco</w:t>
            </w:r>
            <w:r w:rsidRPr="009525FA">
              <w:rPr>
                <w:rFonts w:ascii="Times New Roman" w:eastAsia="宋体" w:hAnsi="Times New Roman" w:cs="Times New Roman" w:hint="default"/>
                <w:sz w:val="21"/>
                <w:szCs w:val="21"/>
                <w:vertAlign w:val="subscript"/>
                <w:lang w:bidi="ar"/>
              </w:rPr>
              <w:t>2e</w:t>
            </w:r>
            <w:r w:rsidRPr="009525FA">
              <w:rPr>
                <w:rFonts w:ascii="Times New Roman" w:eastAsia="宋体" w:hAnsi="Times New Roman" w:cs="Times New Roman" w:hint="default"/>
                <w:sz w:val="21"/>
                <w:szCs w:val="21"/>
                <w:lang w:bidi="ar"/>
              </w:rPr>
              <w:t>/t</w:t>
            </w:r>
          </w:p>
        </w:tc>
      </w:tr>
      <w:tr w:rsidR="002C0963" w:rsidRPr="009525FA" w14:paraId="45BB8AA6" w14:textId="77777777">
        <w:trPr>
          <w:trHeight w:hRule="exact" w:val="397"/>
          <w:jc w:val="center"/>
        </w:trPr>
        <w:tc>
          <w:tcPr>
            <w:tcW w:w="3968" w:type="dxa"/>
            <w:tcBorders>
              <w:top w:val="single" w:sz="4" w:space="0" w:color="auto"/>
              <w:left w:val="single" w:sz="4" w:space="0" w:color="auto"/>
              <w:bottom w:val="single" w:sz="4" w:space="0" w:color="auto"/>
              <w:right w:val="single" w:sz="4" w:space="0" w:color="auto"/>
            </w:tcBorders>
            <w:shd w:val="clear" w:color="auto" w:fill="auto"/>
          </w:tcPr>
          <w:p w14:paraId="4F3C8845"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冷轧冷拔碳钢无缝钢管</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6044AD5C"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3680 kgco</w:t>
            </w:r>
            <w:r w:rsidRPr="009525FA">
              <w:rPr>
                <w:rFonts w:ascii="Times New Roman" w:eastAsia="宋体" w:hAnsi="Times New Roman" w:cs="Times New Roman" w:hint="default"/>
                <w:sz w:val="21"/>
                <w:szCs w:val="21"/>
                <w:vertAlign w:val="subscript"/>
                <w:lang w:bidi="ar"/>
              </w:rPr>
              <w:t>2e</w:t>
            </w:r>
            <w:r w:rsidRPr="009525FA">
              <w:rPr>
                <w:rFonts w:ascii="Times New Roman" w:eastAsia="宋体" w:hAnsi="Times New Roman" w:cs="Times New Roman" w:hint="default"/>
                <w:sz w:val="21"/>
                <w:szCs w:val="21"/>
                <w:lang w:bidi="ar"/>
              </w:rPr>
              <w:t>/t</w:t>
            </w:r>
          </w:p>
        </w:tc>
      </w:tr>
      <w:tr w:rsidR="002C0963" w:rsidRPr="009525FA" w14:paraId="346027D7" w14:textId="77777777">
        <w:trPr>
          <w:trHeight w:hRule="exact" w:val="397"/>
          <w:jc w:val="center"/>
        </w:trPr>
        <w:tc>
          <w:tcPr>
            <w:tcW w:w="3968" w:type="dxa"/>
            <w:tcBorders>
              <w:top w:val="single" w:sz="4" w:space="0" w:color="auto"/>
              <w:left w:val="single" w:sz="4" w:space="0" w:color="auto"/>
              <w:bottom w:val="single" w:sz="4" w:space="0" w:color="auto"/>
              <w:right w:val="single" w:sz="4" w:space="0" w:color="auto"/>
            </w:tcBorders>
            <w:shd w:val="clear" w:color="auto" w:fill="auto"/>
          </w:tcPr>
          <w:p w14:paraId="46C2CF2E"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碳钢热镀锌板卷</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3A92FF7D"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3110 kgco</w:t>
            </w:r>
            <w:r w:rsidRPr="009525FA">
              <w:rPr>
                <w:rFonts w:ascii="Times New Roman" w:eastAsia="宋体" w:hAnsi="Times New Roman" w:cs="Times New Roman" w:hint="default"/>
                <w:sz w:val="21"/>
                <w:szCs w:val="21"/>
                <w:vertAlign w:val="subscript"/>
                <w:lang w:bidi="ar"/>
              </w:rPr>
              <w:t>2e</w:t>
            </w:r>
            <w:r w:rsidRPr="009525FA">
              <w:rPr>
                <w:rFonts w:ascii="Times New Roman" w:eastAsia="宋体" w:hAnsi="Times New Roman" w:cs="Times New Roman" w:hint="default"/>
                <w:sz w:val="21"/>
                <w:szCs w:val="21"/>
                <w:lang w:bidi="ar"/>
              </w:rPr>
              <w:t>/t</w:t>
            </w:r>
          </w:p>
        </w:tc>
      </w:tr>
      <w:tr w:rsidR="002C0963" w:rsidRPr="009525FA" w14:paraId="1277B873" w14:textId="77777777">
        <w:trPr>
          <w:trHeight w:hRule="exact" w:val="397"/>
          <w:jc w:val="center"/>
        </w:trPr>
        <w:tc>
          <w:tcPr>
            <w:tcW w:w="3968" w:type="dxa"/>
            <w:tcBorders>
              <w:top w:val="single" w:sz="4" w:space="0" w:color="auto"/>
              <w:left w:val="single" w:sz="4" w:space="0" w:color="auto"/>
              <w:bottom w:val="single" w:sz="4" w:space="0" w:color="auto"/>
              <w:right w:val="single" w:sz="4" w:space="0" w:color="auto"/>
            </w:tcBorders>
            <w:shd w:val="clear" w:color="auto" w:fill="auto"/>
          </w:tcPr>
          <w:p w14:paraId="67E53D3E"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碳钢电镀锌板卷</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606B6111"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3020 kgco</w:t>
            </w:r>
            <w:r w:rsidRPr="009525FA">
              <w:rPr>
                <w:rFonts w:ascii="Times New Roman" w:eastAsia="宋体" w:hAnsi="Times New Roman" w:cs="Times New Roman" w:hint="default"/>
                <w:sz w:val="21"/>
                <w:szCs w:val="21"/>
                <w:vertAlign w:val="subscript"/>
                <w:lang w:bidi="ar"/>
              </w:rPr>
              <w:t>2e</w:t>
            </w:r>
            <w:r w:rsidRPr="009525FA">
              <w:rPr>
                <w:rFonts w:ascii="Times New Roman" w:eastAsia="宋体" w:hAnsi="Times New Roman" w:cs="Times New Roman" w:hint="default"/>
                <w:sz w:val="21"/>
                <w:szCs w:val="21"/>
                <w:lang w:bidi="ar"/>
              </w:rPr>
              <w:t>/t</w:t>
            </w:r>
          </w:p>
        </w:tc>
      </w:tr>
      <w:tr w:rsidR="002C0963" w:rsidRPr="009525FA" w14:paraId="656C24AB" w14:textId="77777777">
        <w:trPr>
          <w:trHeight w:hRule="exact" w:val="397"/>
          <w:jc w:val="center"/>
        </w:trPr>
        <w:tc>
          <w:tcPr>
            <w:tcW w:w="3968" w:type="dxa"/>
            <w:tcBorders>
              <w:top w:val="single" w:sz="4" w:space="0" w:color="auto"/>
              <w:left w:val="single" w:sz="4" w:space="0" w:color="auto"/>
              <w:bottom w:val="single" w:sz="4" w:space="0" w:color="auto"/>
              <w:right w:val="single" w:sz="4" w:space="0" w:color="auto"/>
            </w:tcBorders>
            <w:shd w:val="clear" w:color="auto" w:fill="auto"/>
          </w:tcPr>
          <w:p w14:paraId="15EBBD24"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酸洗板卷</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0FC3CBBF"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1730 kgco</w:t>
            </w:r>
            <w:r w:rsidRPr="009525FA">
              <w:rPr>
                <w:rFonts w:ascii="Times New Roman" w:eastAsia="宋体" w:hAnsi="Times New Roman" w:cs="Times New Roman" w:hint="default"/>
                <w:sz w:val="21"/>
                <w:szCs w:val="21"/>
                <w:vertAlign w:val="subscript"/>
                <w:lang w:bidi="ar"/>
              </w:rPr>
              <w:t>2e</w:t>
            </w:r>
            <w:r w:rsidRPr="009525FA">
              <w:rPr>
                <w:rFonts w:ascii="Times New Roman" w:eastAsia="宋体" w:hAnsi="Times New Roman" w:cs="Times New Roman" w:hint="default"/>
                <w:sz w:val="21"/>
                <w:szCs w:val="21"/>
                <w:lang w:bidi="ar"/>
              </w:rPr>
              <w:t>/t</w:t>
            </w:r>
          </w:p>
        </w:tc>
      </w:tr>
      <w:tr w:rsidR="002C0963" w:rsidRPr="009525FA" w14:paraId="1037DFD1" w14:textId="77777777">
        <w:trPr>
          <w:trHeight w:hRule="exact" w:val="397"/>
          <w:jc w:val="center"/>
        </w:trPr>
        <w:tc>
          <w:tcPr>
            <w:tcW w:w="3968" w:type="dxa"/>
            <w:tcBorders>
              <w:top w:val="single" w:sz="4" w:space="0" w:color="auto"/>
              <w:left w:val="single" w:sz="4" w:space="0" w:color="auto"/>
              <w:bottom w:val="single" w:sz="4" w:space="0" w:color="auto"/>
              <w:right w:val="single" w:sz="4" w:space="0" w:color="auto"/>
            </w:tcBorders>
            <w:shd w:val="clear" w:color="auto" w:fill="auto"/>
          </w:tcPr>
          <w:p w14:paraId="00C79C80"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冷轧碳钢板卷</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04CB8EF4"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2530 kgco</w:t>
            </w:r>
            <w:r w:rsidRPr="009525FA">
              <w:rPr>
                <w:rFonts w:ascii="Times New Roman" w:eastAsia="宋体" w:hAnsi="Times New Roman" w:cs="Times New Roman" w:hint="default"/>
                <w:sz w:val="21"/>
                <w:szCs w:val="21"/>
                <w:vertAlign w:val="subscript"/>
                <w:lang w:bidi="ar"/>
              </w:rPr>
              <w:t>2e</w:t>
            </w:r>
            <w:r w:rsidRPr="009525FA">
              <w:rPr>
                <w:rFonts w:ascii="Times New Roman" w:eastAsia="宋体" w:hAnsi="Times New Roman" w:cs="Times New Roman" w:hint="default"/>
                <w:sz w:val="21"/>
                <w:szCs w:val="21"/>
                <w:lang w:bidi="ar"/>
              </w:rPr>
              <w:t>/t</w:t>
            </w:r>
          </w:p>
        </w:tc>
      </w:tr>
      <w:tr w:rsidR="002C0963" w:rsidRPr="009525FA" w14:paraId="0B620336" w14:textId="77777777">
        <w:trPr>
          <w:trHeight w:hRule="exact" w:val="397"/>
          <w:jc w:val="center"/>
        </w:trPr>
        <w:tc>
          <w:tcPr>
            <w:tcW w:w="3968" w:type="dxa"/>
            <w:tcBorders>
              <w:top w:val="single" w:sz="4" w:space="0" w:color="auto"/>
              <w:left w:val="single" w:sz="4" w:space="0" w:color="auto"/>
              <w:bottom w:val="single" w:sz="4" w:space="0" w:color="auto"/>
              <w:right w:val="single" w:sz="4" w:space="0" w:color="auto"/>
            </w:tcBorders>
            <w:shd w:val="clear" w:color="auto" w:fill="auto"/>
          </w:tcPr>
          <w:p w14:paraId="4A92043D"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冷硬碳钢板卷</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5EB97247"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2410 kgco</w:t>
            </w:r>
            <w:r w:rsidRPr="009525FA">
              <w:rPr>
                <w:rFonts w:ascii="Times New Roman" w:eastAsia="宋体" w:hAnsi="Times New Roman" w:cs="Times New Roman" w:hint="default"/>
                <w:sz w:val="21"/>
                <w:szCs w:val="21"/>
                <w:vertAlign w:val="subscript"/>
                <w:lang w:bidi="ar"/>
              </w:rPr>
              <w:t>2e</w:t>
            </w:r>
            <w:r w:rsidRPr="009525FA">
              <w:rPr>
                <w:rFonts w:ascii="Times New Roman" w:eastAsia="宋体" w:hAnsi="Times New Roman" w:cs="Times New Roman" w:hint="default"/>
                <w:sz w:val="21"/>
                <w:szCs w:val="21"/>
                <w:lang w:bidi="ar"/>
              </w:rPr>
              <w:t>/t</w:t>
            </w:r>
          </w:p>
        </w:tc>
      </w:tr>
      <w:tr w:rsidR="002C0963" w:rsidRPr="009525FA" w14:paraId="4C469C62" w14:textId="77777777">
        <w:trPr>
          <w:trHeight w:hRule="exact" w:val="397"/>
          <w:jc w:val="center"/>
        </w:trPr>
        <w:tc>
          <w:tcPr>
            <w:tcW w:w="3968" w:type="dxa"/>
            <w:tcBorders>
              <w:top w:val="single" w:sz="4" w:space="0" w:color="auto"/>
              <w:left w:val="single" w:sz="4" w:space="0" w:color="auto"/>
              <w:bottom w:val="single" w:sz="4" w:space="0" w:color="auto"/>
              <w:right w:val="single" w:sz="4" w:space="0" w:color="auto"/>
            </w:tcBorders>
            <w:shd w:val="clear" w:color="auto" w:fill="auto"/>
          </w:tcPr>
          <w:p w14:paraId="4A21D3EE"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平板玻璃</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0ECC3CD6"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1130 kgco</w:t>
            </w:r>
            <w:r w:rsidRPr="009525FA">
              <w:rPr>
                <w:rFonts w:ascii="Times New Roman" w:eastAsia="宋体" w:hAnsi="Times New Roman" w:cs="Times New Roman" w:hint="default"/>
                <w:sz w:val="21"/>
                <w:szCs w:val="21"/>
                <w:vertAlign w:val="subscript"/>
                <w:lang w:bidi="ar"/>
              </w:rPr>
              <w:t>2e</w:t>
            </w:r>
            <w:r w:rsidRPr="009525FA">
              <w:rPr>
                <w:rFonts w:ascii="Times New Roman" w:eastAsia="宋体" w:hAnsi="Times New Roman" w:cs="Times New Roman" w:hint="default"/>
                <w:sz w:val="21"/>
                <w:szCs w:val="21"/>
                <w:lang w:bidi="ar"/>
              </w:rPr>
              <w:t>/t</w:t>
            </w:r>
          </w:p>
        </w:tc>
      </w:tr>
      <w:tr w:rsidR="002C0963" w:rsidRPr="009525FA" w14:paraId="31947FE8" w14:textId="77777777">
        <w:trPr>
          <w:trHeight w:hRule="exact" w:val="397"/>
          <w:jc w:val="center"/>
        </w:trPr>
        <w:tc>
          <w:tcPr>
            <w:tcW w:w="3968" w:type="dxa"/>
            <w:tcBorders>
              <w:top w:val="single" w:sz="4" w:space="0" w:color="auto"/>
              <w:left w:val="single" w:sz="4" w:space="0" w:color="auto"/>
              <w:bottom w:val="single" w:sz="4" w:space="0" w:color="auto"/>
              <w:right w:val="single" w:sz="4" w:space="0" w:color="auto"/>
            </w:tcBorders>
            <w:shd w:val="clear" w:color="auto" w:fill="auto"/>
          </w:tcPr>
          <w:p w14:paraId="4BEA2FBF"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电解铝（全国平均电网电力</w:t>
            </w:r>
            <w:r w:rsidRPr="009525FA">
              <w:rPr>
                <w:rFonts w:ascii="Times New Roman" w:eastAsia="宋体" w:hAnsi="Times New Roman" w:cs="Times New Roman" w:hint="default"/>
                <w:sz w:val="21"/>
                <w:szCs w:val="21"/>
                <w:lang w:bidi="ar"/>
              </w:rPr>
              <w:t>)</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72368B8C"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20300 kgco</w:t>
            </w:r>
            <w:r w:rsidRPr="009525FA">
              <w:rPr>
                <w:rFonts w:ascii="Times New Roman" w:eastAsia="宋体" w:hAnsi="Times New Roman" w:cs="Times New Roman" w:hint="default"/>
                <w:sz w:val="21"/>
                <w:szCs w:val="21"/>
                <w:vertAlign w:val="subscript"/>
                <w:lang w:bidi="ar"/>
              </w:rPr>
              <w:t>2e</w:t>
            </w:r>
            <w:r w:rsidRPr="009525FA">
              <w:rPr>
                <w:rFonts w:ascii="Times New Roman" w:eastAsia="宋体" w:hAnsi="Times New Roman" w:cs="Times New Roman" w:hint="default"/>
                <w:sz w:val="21"/>
                <w:szCs w:val="21"/>
                <w:lang w:bidi="ar"/>
              </w:rPr>
              <w:t>/t</w:t>
            </w:r>
          </w:p>
        </w:tc>
      </w:tr>
      <w:tr w:rsidR="002C0963" w:rsidRPr="009525FA" w14:paraId="1826F79F" w14:textId="77777777">
        <w:trPr>
          <w:trHeight w:hRule="exact" w:val="397"/>
          <w:jc w:val="center"/>
        </w:trPr>
        <w:tc>
          <w:tcPr>
            <w:tcW w:w="3968" w:type="dxa"/>
            <w:tcBorders>
              <w:top w:val="single" w:sz="4" w:space="0" w:color="auto"/>
              <w:left w:val="single" w:sz="4" w:space="0" w:color="auto"/>
              <w:bottom w:val="single" w:sz="4" w:space="0" w:color="auto"/>
              <w:right w:val="single" w:sz="4" w:space="0" w:color="auto"/>
            </w:tcBorders>
            <w:shd w:val="clear" w:color="auto" w:fill="auto"/>
          </w:tcPr>
          <w:p w14:paraId="28FBBF79"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铝板带</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5CED56C7"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28500 kgco</w:t>
            </w:r>
            <w:r w:rsidRPr="009525FA">
              <w:rPr>
                <w:rFonts w:ascii="Times New Roman" w:eastAsia="宋体" w:hAnsi="Times New Roman" w:cs="Times New Roman" w:hint="default"/>
                <w:sz w:val="21"/>
                <w:szCs w:val="21"/>
                <w:vertAlign w:val="subscript"/>
                <w:lang w:bidi="ar"/>
              </w:rPr>
              <w:t>2e</w:t>
            </w:r>
            <w:r w:rsidRPr="009525FA">
              <w:rPr>
                <w:rFonts w:ascii="Times New Roman" w:eastAsia="宋体" w:hAnsi="Times New Roman" w:cs="Times New Roman" w:hint="default"/>
                <w:sz w:val="21"/>
                <w:szCs w:val="21"/>
                <w:lang w:bidi="ar"/>
              </w:rPr>
              <w:t>/t</w:t>
            </w:r>
          </w:p>
        </w:tc>
      </w:tr>
      <w:tr w:rsidR="002C0963" w:rsidRPr="009525FA" w14:paraId="1988C2C4" w14:textId="77777777">
        <w:trPr>
          <w:trHeight w:hRule="exact" w:val="397"/>
          <w:jc w:val="center"/>
        </w:trPr>
        <w:tc>
          <w:tcPr>
            <w:tcW w:w="3968" w:type="dxa"/>
            <w:tcBorders>
              <w:top w:val="single" w:sz="4" w:space="0" w:color="auto"/>
              <w:left w:val="single" w:sz="4" w:space="0" w:color="auto"/>
              <w:bottom w:val="single" w:sz="4" w:space="0" w:color="auto"/>
              <w:right w:val="single" w:sz="4" w:space="0" w:color="auto"/>
            </w:tcBorders>
            <w:shd w:val="clear" w:color="auto" w:fill="auto"/>
          </w:tcPr>
          <w:p w14:paraId="29F654BF"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炼钢生铁</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6A1DEFE3" w14:textId="77777777" w:rsidR="002C0963" w:rsidRPr="009525FA" w:rsidRDefault="00000000" w:rsidP="009525FA">
            <w:pPr>
              <w:spacing w:line="240" w:lineRule="auto"/>
              <w:ind w:firstLine="420"/>
              <w:jc w:val="center"/>
              <w:rPr>
                <w:rFonts w:ascii="Times New Roman" w:hAnsi="Times New Roman" w:cs="Times New Roman" w:hint="default"/>
                <w:sz w:val="21"/>
                <w:szCs w:val="21"/>
              </w:rPr>
            </w:pPr>
            <w:r w:rsidRPr="009525FA">
              <w:rPr>
                <w:rFonts w:ascii="Times New Roman" w:eastAsia="宋体" w:hAnsi="Times New Roman" w:cs="Times New Roman" w:hint="default"/>
                <w:sz w:val="21"/>
                <w:szCs w:val="21"/>
                <w:lang w:bidi="ar"/>
              </w:rPr>
              <w:t>1700 kgco</w:t>
            </w:r>
            <w:r w:rsidRPr="009525FA">
              <w:rPr>
                <w:rFonts w:ascii="Times New Roman" w:eastAsia="宋体" w:hAnsi="Times New Roman" w:cs="Times New Roman" w:hint="default"/>
                <w:sz w:val="21"/>
                <w:szCs w:val="21"/>
                <w:vertAlign w:val="subscript"/>
                <w:lang w:bidi="ar"/>
              </w:rPr>
              <w:t>2e</w:t>
            </w:r>
            <w:r w:rsidRPr="009525FA">
              <w:rPr>
                <w:rFonts w:ascii="Times New Roman" w:eastAsia="宋体" w:hAnsi="Times New Roman" w:cs="Times New Roman" w:hint="default"/>
                <w:sz w:val="21"/>
                <w:szCs w:val="21"/>
                <w:lang w:bidi="ar"/>
              </w:rPr>
              <w:t>/t</w:t>
            </w:r>
          </w:p>
        </w:tc>
      </w:tr>
    </w:tbl>
    <w:p w14:paraId="73EDE69C" w14:textId="77777777" w:rsidR="002C0963" w:rsidRDefault="00000000">
      <w:pPr>
        <w:rPr>
          <w:rFonts w:ascii="宋体" w:eastAsia="宋体" w:hAnsi="宋体" w:cs="宋体" w:hint="eastAsia"/>
        </w:rPr>
      </w:pPr>
      <w:r>
        <w:rPr>
          <w:rFonts w:ascii="宋体" w:eastAsia="宋体" w:hAnsi="宋体" w:cs="宋体"/>
        </w:rPr>
        <w:br w:type="page"/>
      </w:r>
    </w:p>
    <w:p w14:paraId="08B4E7FC" w14:textId="77777777" w:rsidR="002C0963" w:rsidRDefault="00000000">
      <w:pPr>
        <w:spacing w:line="240" w:lineRule="auto"/>
        <w:jc w:val="center"/>
        <w:outlineLvl w:val="1"/>
        <w:rPr>
          <w:rFonts w:ascii="Times New Roman" w:eastAsia="宋体" w:hAnsi="Times New Roman" w:cs="仿宋"/>
          <w:b/>
          <w:bCs/>
          <w:sz w:val="32"/>
          <w:szCs w:val="32"/>
        </w:rPr>
      </w:pPr>
      <w:bookmarkStart w:id="26" w:name="_Toc5488"/>
      <w:r>
        <w:rPr>
          <w:rFonts w:ascii="Times New Roman" w:eastAsia="宋体" w:hAnsi="Times New Roman" w:cs="仿宋" w:hint="eastAsia"/>
          <w:b/>
          <w:bCs/>
          <w:sz w:val="32"/>
          <w:szCs w:val="32"/>
        </w:rPr>
        <w:lastRenderedPageBreak/>
        <w:t>附录</w:t>
      </w:r>
      <w:r>
        <w:rPr>
          <w:rFonts w:ascii="Times New Roman" w:eastAsia="宋体" w:hAnsi="Times New Roman" w:cs="仿宋" w:hint="eastAsia"/>
          <w:b/>
          <w:bCs/>
          <w:sz w:val="32"/>
          <w:szCs w:val="32"/>
        </w:rPr>
        <w:t xml:space="preserve">B </w:t>
      </w:r>
      <w:r>
        <w:rPr>
          <w:rFonts w:ascii="Times New Roman" w:eastAsia="宋体" w:hAnsi="Times New Roman" w:cs="仿宋" w:hint="eastAsia"/>
          <w:b/>
          <w:bCs/>
          <w:sz w:val="32"/>
          <w:szCs w:val="32"/>
        </w:rPr>
        <w:t>主要能源碳排放因子</w:t>
      </w:r>
      <w:bookmarkEnd w:id="26"/>
    </w:p>
    <w:p w14:paraId="1F346506" w14:textId="77777777" w:rsidR="002C0963" w:rsidRDefault="00000000">
      <w:pPr>
        <w:pStyle w:val="21"/>
        <w:jc w:val="center"/>
        <w:rPr>
          <w:rFonts w:ascii="宋体" w:eastAsia="宋体" w:hAnsi="宋体" w:hint="eastAsia"/>
          <w:lang w:bidi="ar"/>
        </w:rPr>
      </w:pPr>
      <w:r>
        <w:rPr>
          <w:rFonts w:ascii="宋体" w:eastAsia="宋体" w:hAnsi="宋体" w:hint="eastAsia"/>
          <w:b/>
          <w:bCs/>
          <w:lang w:bidi="ar"/>
        </w:rPr>
        <w:t>（资料性附录）</w:t>
      </w:r>
    </w:p>
    <w:tbl>
      <w:tblPr>
        <w:tblStyle w:val="af1"/>
        <w:tblW w:w="0" w:type="auto"/>
        <w:jc w:val="center"/>
        <w:tblLook w:val="04A0" w:firstRow="1" w:lastRow="0" w:firstColumn="1" w:lastColumn="0" w:noHBand="0" w:noVBand="1"/>
      </w:tblPr>
      <w:tblGrid>
        <w:gridCol w:w="2837"/>
        <w:gridCol w:w="2875"/>
        <w:gridCol w:w="2594"/>
      </w:tblGrid>
      <w:tr w:rsidR="002C0963" w:rsidRPr="007B7F52" w14:paraId="7DCE7D35" w14:textId="77777777">
        <w:trPr>
          <w:jc w:val="center"/>
        </w:trPr>
        <w:tc>
          <w:tcPr>
            <w:tcW w:w="8306" w:type="dxa"/>
            <w:gridSpan w:val="3"/>
            <w:tcBorders>
              <w:top w:val="nil"/>
              <w:left w:val="nil"/>
              <w:bottom w:val="single" w:sz="4" w:space="0" w:color="auto"/>
              <w:right w:val="nil"/>
            </w:tcBorders>
            <w:shd w:val="clear" w:color="auto" w:fill="auto"/>
            <w:vAlign w:val="center"/>
          </w:tcPr>
          <w:p w14:paraId="38144CAE" w14:textId="77777777" w:rsidR="002C0963" w:rsidRPr="007B7F52" w:rsidRDefault="00000000" w:rsidP="007E525E">
            <w:pPr>
              <w:spacing w:line="360" w:lineRule="auto"/>
              <w:jc w:val="center"/>
              <w:rPr>
                <w:rFonts w:ascii="Times New Roman" w:eastAsia="宋体" w:hAnsi="Times New Roman" w:cs="Times New Roman" w:hint="default"/>
                <w:lang w:bidi="ar"/>
              </w:rPr>
            </w:pPr>
            <w:r w:rsidRPr="007B7F52">
              <w:rPr>
                <w:rFonts w:ascii="Times New Roman" w:eastAsia="宋体" w:hAnsi="Times New Roman" w:cs="Times New Roman" w:hint="default"/>
                <w:lang w:bidi="ar"/>
              </w:rPr>
              <w:t>表</w:t>
            </w:r>
            <w:r w:rsidRPr="007B7F52">
              <w:rPr>
                <w:rFonts w:ascii="Times New Roman" w:eastAsia="宋体" w:hAnsi="Times New Roman" w:cs="Times New Roman" w:hint="default"/>
                <w:lang w:bidi="ar"/>
              </w:rPr>
              <w:t xml:space="preserve">B </w:t>
            </w:r>
            <w:r w:rsidRPr="007B7F52">
              <w:rPr>
                <w:rFonts w:ascii="Times New Roman" w:eastAsia="宋体" w:hAnsi="Times New Roman" w:cs="Times New Roman" w:hint="default"/>
                <w:lang w:bidi="ar"/>
              </w:rPr>
              <w:t>主要能源碳排放因子</w:t>
            </w:r>
          </w:p>
        </w:tc>
      </w:tr>
      <w:tr w:rsidR="002C0963" w:rsidRPr="007E525E" w14:paraId="37F460E2" w14:textId="77777777">
        <w:trPr>
          <w:trHeight w:val="624"/>
          <w:jc w:val="center"/>
        </w:trPr>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75A65DD3" w14:textId="77777777" w:rsidR="002C0963" w:rsidRPr="007B7F52" w:rsidRDefault="00000000">
            <w:pPr>
              <w:spacing w:line="240" w:lineRule="auto"/>
              <w:ind w:firstLine="422"/>
              <w:jc w:val="center"/>
              <w:rPr>
                <w:rFonts w:ascii="Times New Roman" w:eastAsia="宋体" w:hAnsi="Times New Roman" w:cs="Times New Roman" w:hint="default"/>
                <w:sz w:val="21"/>
                <w:szCs w:val="21"/>
              </w:rPr>
            </w:pPr>
            <w:r w:rsidRPr="007B7F52">
              <w:rPr>
                <w:rFonts w:ascii="Times New Roman" w:eastAsia="宋体" w:hAnsi="Times New Roman" w:cs="Times New Roman" w:hint="default"/>
                <w:sz w:val="21"/>
                <w:szCs w:val="21"/>
              </w:rPr>
              <w:t>能源名称</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A6A665C" w14:textId="77777777" w:rsidR="002C0963" w:rsidRPr="007B7F52" w:rsidRDefault="00000000">
            <w:pPr>
              <w:spacing w:line="240" w:lineRule="auto"/>
              <w:ind w:firstLine="422"/>
              <w:jc w:val="center"/>
              <w:rPr>
                <w:rFonts w:ascii="Times New Roman" w:eastAsia="宋体" w:hAnsi="Times New Roman" w:cs="Times New Roman" w:hint="default"/>
                <w:sz w:val="21"/>
                <w:szCs w:val="21"/>
              </w:rPr>
            </w:pPr>
            <w:r w:rsidRPr="007B7F52">
              <w:rPr>
                <w:rFonts w:ascii="Times New Roman" w:eastAsia="宋体" w:hAnsi="Times New Roman" w:cs="Times New Roman" w:hint="default"/>
                <w:sz w:val="21"/>
                <w:szCs w:val="21"/>
                <w:lang w:bidi="ar"/>
              </w:rPr>
              <w:t>碳排放因子</w:t>
            </w:r>
          </w:p>
        </w:tc>
        <w:tc>
          <w:tcPr>
            <w:tcW w:w="2594" w:type="dxa"/>
            <w:tcBorders>
              <w:top w:val="single" w:sz="4" w:space="0" w:color="auto"/>
              <w:left w:val="single" w:sz="4" w:space="0" w:color="auto"/>
              <w:bottom w:val="single" w:sz="4" w:space="0" w:color="auto"/>
              <w:right w:val="single" w:sz="4" w:space="0" w:color="auto"/>
            </w:tcBorders>
            <w:vAlign w:val="center"/>
          </w:tcPr>
          <w:p w14:paraId="2EE590E5" w14:textId="77777777" w:rsidR="002C0963" w:rsidRPr="007B7F52" w:rsidRDefault="00000000">
            <w:pPr>
              <w:spacing w:line="240" w:lineRule="auto"/>
              <w:ind w:firstLine="422"/>
              <w:jc w:val="center"/>
              <w:rPr>
                <w:rFonts w:ascii="Times New Roman" w:eastAsia="宋体" w:hAnsi="Times New Roman" w:cs="Times New Roman" w:hint="default"/>
                <w:sz w:val="21"/>
                <w:szCs w:val="21"/>
                <w:lang w:bidi="ar"/>
              </w:rPr>
            </w:pPr>
            <w:r w:rsidRPr="007B7F52">
              <w:rPr>
                <w:rFonts w:ascii="Times New Roman" w:eastAsia="宋体" w:hAnsi="Times New Roman" w:cs="Times New Roman" w:hint="default"/>
                <w:sz w:val="21"/>
                <w:szCs w:val="21"/>
                <w:lang w:bidi="ar"/>
              </w:rPr>
              <w:t>单位</w:t>
            </w:r>
          </w:p>
        </w:tc>
      </w:tr>
      <w:tr w:rsidR="002C0963" w:rsidRPr="007E525E" w14:paraId="48275C73" w14:textId="77777777">
        <w:trPr>
          <w:jc w:val="center"/>
        </w:trPr>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353580B7" w14:textId="77777777" w:rsidR="002C0963" w:rsidRPr="007E525E" w:rsidRDefault="00000000">
            <w:pPr>
              <w:ind w:firstLine="420"/>
              <w:jc w:val="center"/>
              <w:rPr>
                <w:rFonts w:ascii="Times New Roman" w:eastAsia="宋体" w:hAnsi="Times New Roman" w:cs="Times New Roman" w:hint="default"/>
                <w:sz w:val="21"/>
                <w:szCs w:val="21"/>
              </w:rPr>
            </w:pPr>
            <w:r w:rsidRPr="007E525E">
              <w:rPr>
                <w:rFonts w:ascii="Times New Roman" w:eastAsia="宋体" w:hAnsi="Times New Roman" w:cs="Times New Roman" w:hint="default"/>
                <w:sz w:val="21"/>
                <w:szCs w:val="21"/>
                <w:lang w:bidi="ar"/>
              </w:rPr>
              <w:t>汽油</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097B250" w14:textId="77777777" w:rsidR="002C0963" w:rsidRPr="007E525E" w:rsidRDefault="00000000" w:rsidP="007E525E">
            <w:pPr>
              <w:jc w:val="center"/>
              <w:rPr>
                <w:rFonts w:ascii="Times New Roman" w:eastAsia="宋体" w:hAnsi="Times New Roman" w:cs="Times New Roman" w:hint="default"/>
                <w:sz w:val="21"/>
                <w:szCs w:val="21"/>
              </w:rPr>
            </w:pPr>
            <w:r w:rsidRPr="007E525E">
              <w:rPr>
                <w:rFonts w:ascii="Times New Roman" w:eastAsia="宋体" w:hAnsi="Times New Roman" w:cs="Times New Roman" w:hint="default"/>
                <w:sz w:val="21"/>
                <w:szCs w:val="21"/>
              </w:rPr>
              <w:t>3.1239</w:t>
            </w:r>
          </w:p>
        </w:tc>
        <w:tc>
          <w:tcPr>
            <w:tcW w:w="2594" w:type="dxa"/>
            <w:tcBorders>
              <w:top w:val="single" w:sz="4" w:space="0" w:color="auto"/>
              <w:left w:val="single" w:sz="4" w:space="0" w:color="auto"/>
              <w:bottom w:val="single" w:sz="4" w:space="0" w:color="auto"/>
              <w:right w:val="single" w:sz="4" w:space="0" w:color="auto"/>
            </w:tcBorders>
          </w:tcPr>
          <w:p w14:paraId="36A08BFE" w14:textId="77777777" w:rsidR="002C0963" w:rsidRPr="007E525E" w:rsidRDefault="00000000" w:rsidP="007E525E">
            <w:pPr>
              <w:jc w:val="center"/>
              <w:rPr>
                <w:rFonts w:ascii="Times New Roman" w:eastAsia="宋体" w:hAnsi="Times New Roman" w:cs="Times New Roman" w:hint="default"/>
                <w:sz w:val="21"/>
                <w:szCs w:val="21"/>
                <w:lang w:bidi="ar"/>
              </w:rPr>
            </w:pPr>
            <w:r w:rsidRPr="007E525E">
              <w:rPr>
                <w:rFonts w:ascii="Times New Roman" w:eastAsia="宋体" w:hAnsi="Times New Roman" w:cs="Times New Roman" w:hint="default"/>
                <w:sz w:val="21"/>
                <w:szCs w:val="21"/>
                <w:lang w:bidi="ar"/>
              </w:rPr>
              <w:t>kgCO2e/kg</w:t>
            </w:r>
          </w:p>
        </w:tc>
      </w:tr>
      <w:tr w:rsidR="002C0963" w:rsidRPr="007E525E" w14:paraId="6DBD9D03" w14:textId="77777777">
        <w:trPr>
          <w:jc w:val="center"/>
        </w:trPr>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29128511" w14:textId="77777777" w:rsidR="002C0963" w:rsidRPr="007E525E" w:rsidRDefault="00000000">
            <w:pPr>
              <w:ind w:firstLine="420"/>
              <w:jc w:val="center"/>
              <w:rPr>
                <w:rFonts w:ascii="Times New Roman" w:eastAsia="宋体" w:hAnsi="Times New Roman" w:cs="Times New Roman" w:hint="default"/>
                <w:sz w:val="21"/>
                <w:szCs w:val="21"/>
              </w:rPr>
            </w:pPr>
            <w:r w:rsidRPr="007E525E">
              <w:rPr>
                <w:rFonts w:ascii="Times New Roman" w:eastAsia="宋体" w:hAnsi="Times New Roman" w:cs="Times New Roman" w:hint="default"/>
                <w:sz w:val="21"/>
                <w:szCs w:val="21"/>
                <w:lang w:bidi="ar"/>
              </w:rPr>
              <w:t>柴油</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4687961F" w14:textId="77777777" w:rsidR="002C0963" w:rsidRPr="007E525E" w:rsidRDefault="00000000" w:rsidP="007E525E">
            <w:pPr>
              <w:jc w:val="center"/>
              <w:rPr>
                <w:rFonts w:ascii="Times New Roman" w:eastAsia="宋体" w:hAnsi="Times New Roman" w:cs="Times New Roman" w:hint="default"/>
                <w:sz w:val="21"/>
                <w:szCs w:val="21"/>
              </w:rPr>
            </w:pPr>
            <w:r w:rsidRPr="007E525E">
              <w:rPr>
                <w:rFonts w:ascii="Times New Roman" w:eastAsia="宋体" w:hAnsi="Times New Roman" w:cs="Times New Roman" w:hint="default"/>
                <w:sz w:val="21"/>
                <w:szCs w:val="21"/>
              </w:rPr>
              <w:t>3.1863</w:t>
            </w:r>
          </w:p>
        </w:tc>
        <w:tc>
          <w:tcPr>
            <w:tcW w:w="2594" w:type="dxa"/>
            <w:tcBorders>
              <w:top w:val="single" w:sz="4" w:space="0" w:color="auto"/>
              <w:left w:val="single" w:sz="4" w:space="0" w:color="auto"/>
              <w:bottom w:val="single" w:sz="4" w:space="0" w:color="auto"/>
              <w:right w:val="single" w:sz="4" w:space="0" w:color="auto"/>
            </w:tcBorders>
          </w:tcPr>
          <w:p w14:paraId="5A96FEE6" w14:textId="77777777" w:rsidR="002C0963" w:rsidRPr="007E525E" w:rsidRDefault="00000000" w:rsidP="007E525E">
            <w:pPr>
              <w:jc w:val="center"/>
              <w:rPr>
                <w:rFonts w:ascii="Times New Roman" w:eastAsia="宋体" w:hAnsi="Times New Roman" w:cs="Times New Roman" w:hint="default"/>
                <w:sz w:val="21"/>
                <w:szCs w:val="21"/>
                <w:lang w:bidi="ar"/>
              </w:rPr>
            </w:pPr>
            <w:r w:rsidRPr="007E525E">
              <w:rPr>
                <w:rFonts w:ascii="Times New Roman" w:eastAsia="宋体" w:hAnsi="Times New Roman" w:cs="Times New Roman" w:hint="default"/>
                <w:sz w:val="21"/>
                <w:szCs w:val="21"/>
                <w:lang w:bidi="ar"/>
              </w:rPr>
              <w:t>kgCO2e/kg</w:t>
            </w:r>
          </w:p>
        </w:tc>
      </w:tr>
      <w:tr w:rsidR="002C0963" w:rsidRPr="007E525E" w14:paraId="75F733B1" w14:textId="77777777">
        <w:trPr>
          <w:jc w:val="center"/>
        </w:trPr>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1E3D65AB" w14:textId="77777777" w:rsidR="002C0963" w:rsidRPr="007E525E" w:rsidRDefault="00000000">
            <w:pPr>
              <w:ind w:firstLine="420"/>
              <w:jc w:val="center"/>
              <w:rPr>
                <w:rFonts w:ascii="Times New Roman" w:eastAsia="宋体" w:hAnsi="Times New Roman" w:cs="Times New Roman" w:hint="default"/>
                <w:sz w:val="21"/>
                <w:szCs w:val="21"/>
              </w:rPr>
            </w:pPr>
            <w:r w:rsidRPr="007E525E">
              <w:rPr>
                <w:rFonts w:ascii="Times New Roman" w:eastAsia="宋体" w:hAnsi="Times New Roman" w:cs="Times New Roman" w:hint="default"/>
                <w:sz w:val="21"/>
                <w:szCs w:val="21"/>
              </w:rPr>
              <w:t>电</w:t>
            </w:r>
          </w:p>
          <w:p w14:paraId="3472020D" w14:textId="77777777" w:rsidR="002C0963" w:rsidRPr="007E525E" w:rsidRDefault="00000000">
            <w:pPr>
              <w:ind w:firstLine="420"/>
              <w:jc w:val="center"/>
              <w:rPr>
                <w:rFonts w:ascii="Times New Roman" w:eastAsia="宋体" w:hAnsi="Times New Roman" w:cs="Times New Roman" w:hint="default"/>
                <w:sz w:val="21"/>
                <w:szCs w:val="21"/>
              </w:rPr>
            </w:pPr>
            <w:r w:rsidRPr="007E525E">
              <w:rPr>
                <w:rFonts w:ascii="Times New Roman" w:eastAsia="宋体" w:hAnsi="Times New Roman" w:cs="Times New Roman" w:hint="default"/>
                <w:sz w:val="21"/>
                <w:szCs w:val="21"/>
              </w:rPr>
              <w:t>（</w:t>
            </w:r>
            <w:r w:rsidRPr="007E525E">
              <w:rPr>
                <w:rFonts w:ascii="Times New Roman" w:eastAsia="宋体" w:hAnsi="Times New Roman" w:cs="Times New Roman" w:hint="default"/>
                <w:sz w:val="21"/>
                <w:szCs w:val="21"/>
              </w:rPr>
              <w:t>2024</w:t>
            </w:r>
            <w:r w:rsidRPr="007E525E">
              <w:rPr>
                <w:rFonts w:ascii="Times New Roman" w:eastAsia="宋体" w:hAnsi="Times New Roman" w:cs="Times New Roman" w:hint="default"/>
                <w:sz w:val="21"/>
                <w:szCs w:val="21"/>
              </w:rPr>
              <w:t>年统计数据）</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4C577A7" w14:textId="77777777" w:rsidR="002C0963" w:rsidRPr="007E525E" w:rsidRDefault="00000000" w:rsidP="007E525E">
            <w:pPr>
              <w:jc w:val="center"/>
              <w:rPr>
                <w:rFonts w:ascii="Times New Roman" w:eastAsia="宋体" w:hAnsi="Times New Roman" w:cs="Times New Roman" w:hint="default"/>
                <w:sz w:val="21"/>
                <w:szCs w:val="21"/>
              </w:rPr>
            </w:pPr>
            <w:r w:rsidRPr="007E525E">
              <w:rPr>
                <w:rFonts w:ascii="Times New Roman" w:eastAsia="宋体" w:hAnsi="Times New Roman" w:cs="Times New Roman" w:hint="default"/>
                <w:sz w:val="21"/>
                <w:szCs w:val="21"/>
                <w:lang w:bidi="ar"/>
              </w:rPr>
              <w:t>0.6558</w:t>
            </w:r>
          </w:p>
        </w:tc>
        <w:tc>
          <w:tcPr>
            <w:tcW w:w="2594" w:type="dxa"/>
            <w:tcBorders>
              <w:top w:val="single" w:sz="4" w:space="0" w:color="auto"/>
              <w:left w:val="single" w:sz="4" w:space="0" w:color="auto"/>
              <w:bottom w:val="single" w:sz="4" w:space="0" w:color="auto"/>
              <w:right w:val="single" w:sz="4" w:space="0" w:color="auto"/>
            </w:tcBorders>
            <w:vAlign w:val="center"/>
          </w:tcPr>
          <w:p w14:paraId="768C0DB8" w14:textId="77777777" w:rsidR="002C0963" w:rsidRPr="007E525E" w:rsidRDefault="00000000" w:rsidP="007E525E">
            <w:pPr>
              <w:spacing w:line="240" w:lineRule="auto"/>
              <w:jc w:val="center"/>
              <w:rPr>
                <w:rFonts w:ascii="Times New Roman" w:eastAsia="宋体" w:hAnsi="Times New Roman" w:cs="Times New Roman" w:hint="default"/>
                <w:sz w:val="21"/>
                <w:szCs w:val="21"/>
                <w:lang w:bidi="ar"/>
              </w:rPr>
            </w:pPr>
            <w:r w:rsidRPr="007E525E">
              <w:rPr>
                <w:rFonts w:ascii="Times New Roman" w:eastAsia="宋体" w:hAnsi="Times New Roman" w:cs="Times New Roman" w:hint="default"/>
                <w:sz w:val="21"/>
                <w:szCs w:val="21"/>
                <w:lang w:bidi="ar"/>
              </w:rPr>
              <w:t>kgCO2e/kWh</w:t>
            </w:r>
          </w:p>
        </w:tc>
      </w:tr>
      <w:tr w:rsidR="002C0963" w:rsidRPr="007E525E" w14:paraId="20FFD7DF" w14:textId="77777777">
        <w:trPr>
          <w:jc w:val="center"/>
        </w:trPr>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27870437" w14:textId="77777777" w:rsidR="002C0963" w:rsidRPr="007E525E" w:rsidRDefault="00000000">
            <w:pPr>
              <w:ind w:firstLine="420"/>
              <w:jc w:val="center"/>
              <w:rPr>
                <w:rFonts w:ascii="Times New Roman" w:eastAsia="宋体" w:hAnsi="Times New Roman" w:cs="Times New Roman" w:hint="default"/>
                <w:sz w:val="21"/>
                <w:szCs w:val="21"/>
              </w:rPr>
            </w:pPr>
            <w:r w:rsidRPr="007E525E">
              <w:rPr>
                <w:rFonts w:ascii="Times New Roman" w:eastAsia="宋体" w:hAnsi="Times New Roman" w:cs="Times New Roman" w:hint="default"/>
                <w:sz w:val="21"/>
                <w:szCs w:val="21"/>
                <w:lang w:bidi="ar"/>
              </w:rPr>
              <w:t>天然气</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1B96FA7" w14:textId="77777777" w:rsidR="002C0963" w:rsidRPr="007E525E" w:rsidRDefault="00000000" w:rsidP="007E525E">
            <w:pPr>
              <w:jc w:val="center"/>
              <w:rPr>
                <w:rFonts w:ascii="Times New Roman" w:eastAsia="宋体" w:hAnsi="Times New Roman" w:cs="Times New Roman" w:hint="default"/>
                <w:sz w:val="21"/>
                <w:szCs w:val="21"/>
              </w:rPr>
            </w:pPr>
            <w:r w:rsidRPr="007E525E">
              <w:rPr>
                <w:rFonts w:ascii="Times New Roman" w:eastAsia="宋体" w:hAnsi="Times New Roman" w:cs="Times New Roman" w:hint="default"/>
                <w:sz w:val="21"/>
                <w:szCs w:val="21"/>
              </w:rPr>
              <w:t>19.9900</w:t>
            </w:r>
          </w:p>
        </w:tc>
        <w:tc>
          <w:tcPr>
            <w:tcW w:w="2594" w:type="dxa"/>
            <w:tcBorders>
              <w:top w:val="single" w:sz="4" w:space="0" w:color="auto"/>
              <w:left w:val="single" w:sz="4" w:space="0" w:color="auto"/>
              <w:bottom w:val="single" w:sz="4" w:space="0" w:color="auto"/>
              <w:right w:val="single" w:sz="4" w:space="0" w:color="auto"/>
            </w:tcBorders>
          </w:tcPr>
          <w:p w14:paraId="41FCF996" w14:textId="77777777" w:rsidR="002C0963" w:rsidRPr="007E525E" w:rsidRDefault="00000000" w:rsidP="007E525E">
            <w:pPr>
              <w:jc w:val="center"/>
              <w:rPr>
                <w:rFonts w:ascii="Times New Roman" w:eastAsia="宋体" w:hAnsi="Times New Roman" w:cs="Times New Roman" w:hint="default"/>
                <w:sz w:val="21"/>
                <w:szCs w:val="21"/>
                <w:lang w:bidi="ar"/>
              </w:rPr>
            </w:pPr>
            <w:r w:rsidRPr="007E525E">
              <w:rPr>
                <w:rFonts w:ascii="Times New Roman" w:eastAsia="宋体" w:hAnsi="Times New Roman" w:cs="Times New Roman" w:hint="default"/>
                <w:sz w:val="21"/>
                <w:szCs w:val="21"/>
                <w:lang w:bidi="ar"/>
              </w:rPr>
              <w:t>kgCO2e/m</w:t>
            </w:r>
            <w:r w:rsidRPr="007E525E">
              <w:rPr>
                <w:rFonts w:ascii="Times New Roman" w:eastAsia="宋体" w:hAnsi="Times New Roman" w:cs="Times New Roman" w:hint="default"/>
                <w:sz w:val="21"/>
                <w:szCs w:val="21"/>
                <w:vertAlign w:val="superscript"/>
                <w:lang w:bidi="ar"/>
              </w:rPr>
              <w:t>3</w:t>
            </w:r>
          </w:p>
        </w:tc>
      </w:tr>
      <w:tr w:rsidR="002C0963" w:rsidRPr="007E525E" w14:paraId="42B043ED" w14:textId="77777777">
        <w:trPr>
          <w:jc w:val="center"/>
        </w:trPr>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12095178" w14:textId="77777777" w:rsidR="002C0963" w:rsidRPr="007E525E" w:rsidRDefault="00000000">
            <w:pPr>
              <w:ind w:firstLine="420"/>
              <w:jc w:val="center"/>
              <w:rPr>
                <w:rFonts w:ascii="Times New Roman" w:eastAsia="宋体" w:hAnsi="Times New Roman" w:cs="Times New Roman" w:hint="default"/>
                <w:sz w:val="21"/>
                <w:szCs w:val="21"/>
              </w:rPr>
            </w:pPr>
            <w:r w:rsidRPr="007E525E">
              <w:rPr>
                <w:rFonts w:ascii="Times New Roman" w:eastAsia="宋体" w:hAnsi="Times New Roman" w:cs="Times New Roman" w:hint="default"/>
                <w:sz w:val="21"/>
                <w:szCs w:val="21"/>
              </w:rPr>
              <w:t>液化气</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A8718B4" w14:textId="77777777" w:rsidR="002C0963" w:rsidRPr="007E525E" w:rsidRDefault="00000000" w:rsidP="007E525E">
            <w:pPr>
              <w:jc w:val="center"/>
              <w:rPr>
                <w:rFonts w:ascii="Times New Roman" w:eastAsia="宋体" w:hAnsi="Times New Roman" w:cs="Times New Roman" w:hint="default"/>
                <w:sz w:val="21"/>
                <w:szCs w:val="21"/>
              </w:rPr>
            </w:pPr>
            <w:r w:rsidRPr="007E525E">
              <w:rPr>
                <w:rFonts w:ascii="Times New Roman" w:eastAsia="宋体" w:hAnsi="Times New Roman" w:cs="Times New Roman" w:hint="default"/>
                <w:sz w:val="21"/>
                <w:szCs w:val="21"/>
              </w:rPr>
              <w:t>2.5760</w:t>
            </w:r>
          </w:p>
        </w:tc>
        <w:tc>
          <w:tcPr>
            <w:tcW w:w="2594" w:type="dxa"/>
            <w:tcBorders>
              <w:top w:val="single" w:sz="4" w:space="0" w:color="auto"/>
              <w:left w:val="single" w:sz="4" w:space="0" w:color="auto"/>
              <w:bottom w:val="single" w:sz="4" w:space="0" w:color="auto"/>
              <w:right w:val="single" w:sz="4" w:space="0" w:color="auto"/>
            </w:tcBorders>
          </w:tcPr>
          <w:p w14:paraId="7BCB5607" w14:textId="77777777" w:rsidR="002C0963" w:rsidRPr="007E525E" w:rsidRDefault="00000000" w:rsidP="007E525E">
            <w:pPr>
              <w:jc w:val="center"/>
              <w:rPr>
                <w:rFonts w:ascii="Times New Roman" w:eastAsia="宋体" w:hAnsi="Times New Roman" w:cs="Times New Roman" w:hint="default"/>
                <w:sz w:val="21"/>
                <w:szCs w:val="21"/>
                <w:lang w:bidi="ar"/>
              </w:rPr>
            </w:pPr>
            <w:r w:rsidRPr="007E525E">
              <w:rPr>
                <w:rFonts w:ascii="Times New Roman" w:eastAsia="宋体" w:hAnsi="Times New Roman" w:cs="Times New Roman" w:hint="default"/>
                <w:sz w:val="21"/>
                <w:szCs w:val="21"/>
                <w:lang w:bidi="ar"/>
              </w:rPr>
              <w:t>kgCO2e/kg</w:t>
            </w:r>
          </w:p>
        </w:tc>
      </w:tr>
    </w:tbl>
    <w:p w14:paraId="7E7A771F" w14:textId="77777777" w:rsidR="002C0963" w:rsidRDefault="00000000">
      <w:pPr>
        <w:rPr>
          <w:rFonts w:ascii="宋体" w:eastAsia="宋体" w:hAnsi="宋体" w:cs="宋体" w:hint="eastAsia"/>
          <w:color w:val="000000"/>
          <w:kern w:val="0"/>
        </w:rPr>
      </w:pPr>
      <w:r>
        <w:rPr>
          <w:rFonts w:ascii="宋体" w:eastAsia="宋体" w:hAnsi="宋体" w:cs="宋体"/>
          <w:color w:val="000000"/>
          <w:kern w:val="0"/>
        </w:rPr>
        <w:br w:type="page"/>
      </w:r>
    </w:p>
    <w:p w14:paraId="3B38D740" w14:textId="77777777" w:rsidR="002C0963" w:rsidRDefault="00000000">
      <w:pPr>
        <w:spacing w:line="240" w:lineRule="auto"/>
        <w:jc w:val="center"/>
        <w:outlineLvl w:val="1"/>
        <w:rPr>
          <w:rFonts w:ascii="Times New Roman" w:eastAsia="宋体" w:hAnsi="Times New Roman" w:cs="仿宋"/>
          <w:b/>
          <w:bCs/>
          <w:sz w:val="32"/>
          <w:szCs w:val="32"/>
        </w:rPr>
      </w:pPr>
      <w:bookmarkStart w:id="27" w:name="_Toc4974"/>
      <w:r>
        <w:rPr>
          <w:rFonts w:ascii="Times New Roman" w:eastAsia="宋体" w:hAnsi="Times New Roman" w:cs="仿宋" w:hint="eastAsia"/>
          <w:b/>
          <w:bCs/>
          <w:sz w:val="32"/>
          <w:szCs w:val="32"/>
        </w:rPr>
        <w:lastRenderedPageBreak/>
        <w:t>附录</w:t>
      </w:r>
      <w:r>
        <w:rPr>
          <w:rFonts w:ascii="Times New Roman" w:eastAsia="宋体" w:hAnsi="Times New Roman" w:cs="仿宋" w:hint="eastAsia"/>
          <w:b/>
          <w:bCs/>
          <w:sz w:val="32"/>
          <w:szCs w:val="32"/>
        </w:rPr>
        <w:t xml:space="preserve">C </w:t>
      </w:r>
      <w:r>
        <w:rPr>
          <w:rFonts w:ascii="Times New Roman" w:eastAsia="宋体" w:hAnsi="Times New Roman" w:cs="仿宋" w:hint="eastAsia"/>
          <w:b/>
          <w:bCs/>
          <w:sz w:val="32"/>
          <w:szCs w:val="32"/>
        </w:rPr>
        <w:t>建材运输碳排放因子</w:t>
      </w:r>
      <w:bookmarkEnd w:id="27"/>
    </w:p>
    <w:p w14:paraId="0EA676D0" w14:textId="77777777" w:rsidR="002C0963" w:rsidRDefault="00000000">
      <w:pPr>
        <w:pStyle w:val="21"/>
        <w:jc w:val="center"/>
        <w:rPr>
          <w:rFonts w:ascii="宋体" w:eastAsia="宋体" w:hAnsi="宋体" w:hint="eastAsia"/>
          <w:b/>
          <w:bCs/>
          <w:lang w:bidi="ar"/>
        </w:rPr>
      </w:pPr>
      <w:r>
        <w:rPr>
          <w:rFonts w:ascii="宋体" w:eastAsia="宋体" w:hAnsi="宋体" w:hint="eastAsia"/>
          <w:b/>
          <w:bCs/>
          <w:lang w:bidi="ar"/>
        </w:rPr>
        <w:t>（资料性附录）</w:t>
      </w:r>
    </w:p>
    <w:tbl>
      <w:tblPr>
        <w:tblStyle w:val="af1"/>
        <w:tblW w:w="0" w:type="auto"/>
        <w:jc w:val="center"/>
        <w:tblLook w:val="04A0" w:firstRow="1" w:lastRow="0" w:firstColumn="1" w:lastColumn="0" w:noHBand="0" w:noVBand="1"/>
      </w:tblPr>
      <w:tblGrid>
        <w:gridCol w:w="3968"/>
        <w:gridCol w:w="3968"/>
      </w:tblGrid>
      <w:tr w:rsidR="002C0963" w:rsidRPr="007B7F52" w14:paraId="6E110CFB" w14:textId="77777777">
        <w:trPr>
          <w:jc w:val="center"/>
        </w:trPr>
        <w:tc>
          <w:tcPr>
            <w:tcW w:w="7936" w:type="dxa"/>
            <w:gridSpan w:val="2"/>
            <w:tcBorders>
              <w:top w:val="nil"/>
              <w:left w:val="nil"/>
              <w:bottom w:val="single" w:sz="4" w:space="0" w:color="auto"/>
              <w:right w:val="nil"/>
            </w:tcBorders>
            <w:shd w:val="clear" w:color="auto" w:fill="auto"/>
          </w:tcPr>
          <w:p w14:paraId="2328C4C2" w14:textId="77777777" w:rsidR="002C0963" w:rsidRPr="007B7F52" w:rsidRDefault="00000000" w:rsidP="00EE2EB3">
            <w:pPr>
              <w:spacing w:line="360" w:lineRule="auto"/>
              <w:jc w:val="center"/>
              <w:rPr>
                <w:rFonts w:ascii="Times New Roman" w:hAnsi="Times New Roman" w:cs="Times New Roman" w:hint="default"/>
              </w:rPr>
            </w:pPr>
            <w:r w:rsidRPr="007B7F52">
              <w:rPr>
                <w:rFonts w:ascii="Times New Roman" w:eastAsia="宋体" w:hAnsi="Times New Roman" w:cs="Times New Roman" w:hint="default"/>
                <w:lang w:bidi="ar"/>
              </w:rPr>
              <w:t>表</w:t>
            </w:r>
            <w:r w:rsidRPr="007B7F52">
              <w:rPr>
                <w:rFonts w:ascii="Times New Roman" w:eastAsia="宋体" w:hAnsi="Times New Roman" w:cs="Times New Roman" w:hint="default"/>
                <w:lang w:bidi="ar"/>
              </w:rPr>
              <w:t xml:space="preserve">C </w:t>
            </w:r>
            <w:r w:rsidRPr="007B7F52">
              <w:rPr>
                <w:rFonts w:ascii="Times New Roman" w:eastAsia="宋体" w:hAnsi="Times New Roman" w:cs="Times New Roman" w:hint="default"/>
                <w:lang w:bidi="ar"/>
              </w:rPr>
              <w:t>各类运输方式的碳排放因子</w:t>
            </w:r>
            <w:r w:rsidRPr="007B7F52">
              <w:rPr>
                <w:rFonts w:ascii="Times New Roman" w:eastAsia="宋体" w:hAnsi="Times New Roman" w:cs="Times New Roman" w:hint="default"/>
                <w:lang w:bidi="ar"/>
              </w:rPr>
              <w:t>[kg CO</w:t>
            </w:r>
            <w:r w:rsidRPr="007B7F52">
              <w:rPr>
                <w:rFonts w:ascii="Times New Roman" w:eastAsia="宋体" w:hAnsi="Times New Roman" w:cs="Times New Roman" w:hint="default"/>
                <w:vertAlign w:val="subscript"/>
                <w:lang w:bidi="ar"/>
              </w:rPr>
              <w:t>2</w:t>
            </w:r>
            <w:r w:rsidRPr="007B7F52">
              <w:rPr>
                <w:rFonts w:ascii="Times New Roman" w:eastAsia="宋体" w:hAnsi="Times New Roman" w:cs="Times New Roman" w:hint="default"/>
                <w:lang w:bidi="ar"/>
              </w:rPr>
              <w:t>e/(t·km)]</w:t>
            </w:r>
          </w:p>
        </w:tc>
      </w:tr>
      <w:tr w:rsidR="002C0963" w:rsidRPr="000662D6" w14:paraId="799C50DE" w14:textId="77777777">
        <w:trPr>
          <w:jc w:val="center"/>
        </w:trPr>
        <w:tc>
          <w:tcPr>
            <w:tcW w:w="3968" w:type="dxa"/>
            <w:tcBorders>
              <w:top w:val="single" w:sz="4" w:space="0" w:color="auto"/>
              <w:left w:val="single" w:sz="4" w:space="0" w:color="auto"/>
              <w:bottom w:val="single" w:sz="4" w:space="0" w:color="auto"/>
              <w:right w:val="single" w:sz="4" w:space="0" w:color="auto"/>
            </w:tcBorders>
            <w:shd w:val="clear" w:color="auto" w:fill="auto"/>
          </w:tcPr>
          <w:p w14:paraId="1F2BF677" w14:textId="77777777" w:rsidR="002C0963" w:rsidRPr="000662D6" w:rsidRDefault="00000000" w:rsidP="000662D6">
            <w:pPr>
              <w:spacing w:line="240" w:lineRule="auto"/>
              <w:jc w:val="center"/>
              <w:rPr>
                <w:rFonts w:ascii="Times New Roman" w:hAnsi="Times New Roman" w:cs="Times New Roman" w:hint="default"/>
              </w:rPr>
            </w:pPr>
            <w:r w:rsidRPr="000662D6">
              <w:rPr>
                <w:rFonts w:ascii="Times New Roman" w:eastAsia="宋体" w:hAnsi="Times New Roman" w:cs="Times New Roman" w:hint="default"/>
                <w:sz w:val="21"/>
                <w:lang w:bidi="ar"/>
              </w:rPr>
              <w:t>运输方式类别</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749B01AD" w14:textId="77777777" w:rsidR="002C0963" w:rsidRPr="000662D6" w:rsidRDefault="00000000">
            <w:pPr>
              <w:ind w:firstLine="420"/>
              <w:jc w:val="center"/>
              <w:rPr>
                <w:rFonts w:ascii="Times New Roman" w:hAnsi="Times New Roman" w:cs="Times New Roman" w:hint="default"/>
              </w:rPr>
            </w:pPr>
            <w:r w:rsidRPr="000662D6">
              <w:rPr>
                <w:rFonts w:ascii="Times New Roman" w:eastAsia="宋体" w:hAnsi="Times New Roman" w:cs="Times New Roman" w:hint="default"/>
                <w:sz w:val="21"/>
                <w:lang w:bidi="ar"/>
              </w:rPr>
              <w:t>碳排放因子</w:t>
            </w:r>
          </w:p>
        </w:tc>
      </w:tr>
      <w:tr w:rsidR="002C0963" w:rsidRPr="000662D6" w14:paraId="7D7C0C07" w14:textId="77777777">
        <w:trPr>
          <w:jc w:val="center"/>
        </w:trPr>
        <w:tc>
          <w:tcPr>
            <w:tcW w:w="3968" w:type="dxa"/>
            <w:tcBorders>
              <w:top w:val="single" w:sz="4" w:space="0" w:color="auto"/>
              <w:left w:val="single" w:sz="4" w:space="0" w:color="auto"/>
              <w:bottom w:val="single" w:sz="4" w:space="0" w:color="auto"/>
              <w:right w:val="single" w:sz="4" w:space="0" w:color="auto"/>
            </w:tcBorders>
            <w:shd w:val="clear" w:color="auto" w:fill="auto"/>
          </w:tcPr>
          <w:p w14:paraId="7CD73AC6" w14:textId="77777777" w:rsidR="002C0963" w:rsidRPr="000662D6" w:rsidRDefault="00000000" w:rsidP="000662D6">
            <w:pPr>
              <w:spacing w:line="240" w:lineRule="auto"/>
              <w:jc w:val="center"/>
              <w:rPr>
                <w:rFonts w:ascii="Times New Roman" w:hAnsi="Times New Roman" w:cs="Times New Roman" w:hint="default"/>
              </w:rPr>
            </w:pPr>
            <w:r w:rsidRPr="000662D6">
              <w:rPr>
                <w:rFonts w:ascii="Times New Roman" w:eastAsia="宋体" w:hAnsi="Times New Roman" w:cs="Times New Roman" w:hint="default"/>
                <w:sz w:val="21"/>
                <w:lang w:bidi="ar"/>
              </w:rPr>
              <w:t>轻型汽油货车运输（载重</w:t>
            </w:r>
            <w:r w:rsidRPr="000662D6">
              <w:rPr>
                <w:rFonts w:ascii="Times New Roman" w:eastAsia="宋体" w:hAnsi="Times New Roman" w:cs="Times New Roman" w:hint="default"/>
                <w:sz w:val="21"/>
                <w:lang w:bidi="ar"/>
              </w:rPr>
              <w:t>2t</w:t>
            </w:r>
            <w:r w:rsidRPr="000662D6">
              <w:rPr>
                <w:rFonts w:ascii="Times New Roman" w:eastAsia="宋体" w:hAnsi="Times New Roman" w:cs="Times New Roman" w:hint="default"/>
                <w:sz w:val="21"/>
                <w:lang w:bidi="ar"/>
              </w:rPr>
              <w:t>）</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67F6ADF2" w14:textId="77777777" w:rsidR="002C0963" w:rsidRPr="000662D6" w:rsidRDefault="00000000" w:rsidP="000662D6">
            <w:pPr>
              <w:jc w:val="center"/>
              <w:rPr>
                <w:rFonts w:ascii="Times New Roman" w:hAnsi="Times New Roman" w:cs="Times New Roman" w:hint="default"/>
              </w:rPr>
            </w:pPr>
            <w:r w:rsidRPr="000662D6">
              <w:rPr>
                <w:rFonts w:ascii="Times New Roman" w:eastAsia="宋体" w:hAnsi="Times New Roman" w:cs="Times New Roman" w:hint="default"/>
                <w:sz w:val="21"/>
                <w:lang w:bidi="ar"/>
              </w:rPr>
              <w:t>0.334</w:t>
            </w:r>
          </w:p>
        </w:tc>
      </w:tr>
      <w:tr w:rsidR="002C0963" w:rsidRPr="000662D6" w14:paraId="38218EB3" w14:textId="77777777">
        <w:trPr>
          <w:jc w:val="center"/>
        </w:trPr>
        <w:tc>
          <w:tcPr>
            <w:tcW w:w="3968" w:type="dxa"/>
            <w:tcBorders>
              <w:top w:val="single" w:sz="4" w:space="0" w:color="auto"/>
              <w:left w:val="single" w:sz="4" w:space="0" w:color="auto"/>
              <w:bottom w:val="single" w:sz="4" w:space="0" w:color="auto"/>
              <w:right w:val="single" w:sz="4" w:space="0" w:color="auto"/>
            </w:tcBorders>
            <w:shd w:val="clear" w:color="auto" w:fill="auto"/>
          </w:tcPr>
          <w:p w14:paraId="1AE6770F" w14:textId="77777777" w:rsidR="002C0963" w:rsidRPr="000662D6" w:rsidRDefault="00000000" w:rsidP="000662D6">
            <w:pPr>
              <w:spacing w:line="240" w:lineRule="auto"/>
              <w:jc w:val="center"/>
              <w:rPr>
                <w:rFonts w:ascii="Times New Roman" w:hAnsi="Times New Roman" w:cs="Times New Roman" w:hint="default"/>
              </w:rPr>
            </w:pPr>
            <w:r w:rsidRPr="000662D6">
              <w:rPr>
                <w:rFonts w:ascii="Times New Roman" w:eastAsia="宋体" w:hAnsi="Times New Roman" w:cs="Times New Roman" w:hint="default"/>
                <w:sz w:val="21"/>
                <w:lang w:bidi="ar"/>
              </w:rPr>
              <w:t>中型汽油货车运输（载重</w:t>
            </w:r>
            <w:r w:rsidRPr="000662D6">
              <w:rPr>
                <w:rFonts w:ascii="Times New Roman" w:eastAsia="宋体" w:hAnsi="Times New Roman" w:cs="Times New Roman" w:hint="default"/>
                <w:sz w:val="21"/>
                <w:lang w:bidi="ar"/>
              </w:rPr>
              <w:t>8t</w:t>
            </w:r>
            <w:r w:rsidRPr="000662D6">
              <w:rPr>
                <w:rFonts w:ascii="Times New Roman" w:eastAsia="宋体" w:hAnsi="Times New Roman" w:cs="Times New Roman" w:hint="default"/>
                <w:sz w:val="21"/>
                <w:lang w:bidi="ar"/>
              </w:rPr>
              <w:t>）</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16724083" w14:textId="77777777" w:rsidR="002C0963" w:rsidRPr="000662D6" w:rsidRDefault="00000000" w:rsidP="000662D6">
            <w:pPr>
              <w:jc w:val="center"/>
              <w:rPr>
                <w:rFonts w:ascii="Times New Roman" w:hAnsi="Times New Roman" w:cs="Times New Roman" w:hint="default"/>
              </w:rPr>
            </w:pPr>
            <w:r w:rsidRPr="000662D6">
              <w:rPr>
                <w:rFonts w:ascii="Times New Roman" w:eastAsia="宋体" w:hAnsi="Times New Roman" w:cs="Times New Roman" w:hint="default"/>
                <w:sz w:val="21"/>
                <w:lang w:bidi="ar"/>
              </w:rPr>
              <w:t>0.115</w:t>
            </w:r>
          </w:p>
        </w:tc>
      </w:tr>
      <w:tr w:rsidR="002C0963" w:rsidRPr="000662D6" w14:paraId="3BF6CBB3" w14:textId="77777777">
        <w:trPr>
          <w:jc w:val="center"/>
        </w:trPr>
        <w:tc>
          <w:tcPr>
            <w:tcW w:w="3968" w:type="dxa"/>
            <w:tcBorders>
              <w:top w:val="single" w:sz="4" w:space="0" w:color="auto"/>
              <w:left w:val="single" w:sz="4" w:space="0" w:color="auto"/>
              <w:bottom w:val="single" w:sz="4" w:space="0" w:color="auto"/>
              <w:right w:val="single" w:sz="4" w:space="0" w:color="auto"/>
            </w:tcBorders>
            <w:shd w:val="clear" w:color="auto" w:fill="auto"/>
          </w:tcPr>
          <w:p w14:paraId="7A6C29D6" w14:textId="77777777" w:rsidR="002C0963" w:rsidRPr="000662D6" w:rsidRDefault="00000000" w:rsidP="000662D6">
            <w:pPr>
              <w:spacing w:line="240" w:lineRule="auto"/>
              <w:jc w:val="center"/>
              <w:rPr>
                <w:rFonts w:ascii="Times New Roman" w:hAnsi="Times New Roman" w:cs="Times New Roman" w:hint="default"/>
              </w:rPr>
            </w:pPr>
            <w:r w:rsidRPr="000662D6">
              <w:rPr>
                <w:rFonts w:ascii="Times New Roman" w:eastAsia="宋体" w:hAnsi="Times New Roman" w:cs="Times New Roman" w:hint="default"/>
                <w:sz w:val="21"/>
                <w:lang w:bidi="ar"/>
              </w:rPr>
              <w:t>重型汽油货车运输（载重</w:t>
            </w:r>
            <w:r w:rsidRPr="000662D6">
              <w:rPr>
                <w:rFonts w:ascii="Times New Roman" w:eastAsia="宋体" w:hAnsi="Times New Roman" w:cs="Times New Roman" w:hint="default"/>
                <w:sz w:val="21"/>
                <w:lang w:bidi="ar"/>
              </w:rPr>
              <w:t>10t</w:t>
            </w:r>
            <w:r w:rsidRPr="000662D6">
              <w:rPr>
                <w:rFonts w:ascii="Times New Roman" w:eastAsia="宋体" w:hAnsi="Times New Roman" w:cs="Times New Roman" w:hint="default"/>
                <w:sz w:val="21"/>
                <w:lang w:bidi="ar"/>
              </w:rPr>
              <w:t>）</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228DFB84" w14:textId="77777777" w:rsidR="002C0963" w:rsidRPr="000662D6" w:rsidRDefault="00000000" w:rsidP="000662D6">
            <w:pPr>
              <w:jc w:val="center"/>
              <w:rPr>
                <w:rFonts w:ascii="Times New Roman" w:hAnsi="Times New Roman" w:cs="Times New Roman" w:hint="default"/>
              </w:rPr>
            </w:pPr>
            <w:r w:rsidRPr="000662D6">
              <w:rPr>
                <w:rFonts w:ascii="Times New Roman" w:eastAsia="宋体" w:hAnsi="Times New Roman" w:cs="Times New Roman" w:hint="default"/>
                <w:sz w:val="21"/>
                <w:lang w:bidi="ar"/>
              </w:rPr>
              <w:t>0.104</w:t>
            </w:r>
          </w:p>
        </w:tc>
      </w:tr>
      <w:tr w:rsidR="002C0963" w:rsidRPr="000662D6" w14:paraId="102999C8" w14:textId="77777777">
        <w:trPr>
          <w:jc w:val="center"/>
        </w:trPr>
        <w:tc>
          <w:tcPr>
            <w:tcW w:w="3968" w:type="dxa"/>
            <w:tcBorders>
              <w:top w:val="single" w:sz="4" w:space="0" w:color="auto"/>
              <w:left w:val="single" w:sz="4" w:space="0" w:color="auto"/>
              <w:bottom w:val="single" w:sz="4" w:space="0" w:color="auto"/>
              <w:right w:val="single" w:sz="4" w:space="0" w:color="auto"/>
            </w:tcBorders>
            <w:shd w:val="clear" w:color="auto" w:fill="auto"/>
          </w:tcPr>
          <w:p w14:paraId="05F15637" w14:textId="77777777" w:rsidR="002C0963" w:rsidRPr="000662D6" w:rsidRDefault="00000000" w:rsidP="000662D6">
            <w:pPr>
              <w:spacing w:line="240" w:lineRule="auto"/>
              <w:jc w:val="center"/>
              <w:rPr>
                <w:rFonts w:ascii="Times New Roman" w:hAnsi="Times New Roman" w:cs="Times New Roman" w:hint="default"/>
              </w:rPr>
            </w:pPr>
            <w:r w:rsidRPr="000662D6">
              <w:rPr>
                <w:rFonts w:ascii="Times New Roman" w:eastAsia="宋体" w:hAnsi="Times New Roman" w:cs="Times New Roman" w:hint="default"/>
                <w:sz w:val="21"/>
                <w:lang w:bidi="ar"/>
              </w:rPr>
              <w:t>重型汽油货车运输（载重</w:t>
            </w:r>
            <w:r w:rsidRPr="000662D6">
              <w:rPr>
                <w:rFonts w:ascii="Times New Roman" w:eastAsia="宋体" w:hAnsi="Times New Roman" w:cs="Times New Roman" w:hint="default"/>
                <w:sz w:val="21"/>
                <w:lang w:bidi="ar"/>
              </w:rPr>
              <w:t>18t</w:t>
            </w:r>
            <w:r w:rsidRPr="000662D6">
              <w:rPr>
                <w:rFonts w:ascii="Times New Roman" w:eastAsia="宋体" w:hAnsi="Times New Roman" w:cs="Times New Roman" w:hint="default"/>
                <w:sz w:val="21"/>
                <w:lang w:bidi="ar"/>
              </w:rPr>
              <w:t>）</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16853AB3" w14:textId="77777777" w:rsidR="002C0963" w:rsidRPr="000662D6" w:rsidRDefault="00000000" w:rsidP="000662D6">
            <w:pPr>
              <w:jc w:val="center"/>
              <w:rPr>
                <w:rFonts w:ascii="Times New Roman" w:hAnsi="Times New Roman" w:cs="Times New Roman" w:hint="default"/>
              </w:rPr>
            </w:pPr>
            <w:r w:rsidRPr="000662D6">
              <w:rPr>
                <w:rFonts w:ascii="Times New Roman" w:eastAsia="宋体" w:hAnsi="Times New Roman" w:cs="Times New Roman" w:hint="default"/>
                <w:sz w:val="21"/>
                <w:lang w:bidi="ar"/>
              </w:rPr>
              <w:t>0.104</w:t>
            </w:r>
          </w:p>
        </w:tc>
      </w:tr>
      <w:tr w:rsidR="002C0963" w:rsidRPr="000662D6" w14:paraId="1C865192" w14:textId="77777777">
        <w:trPr>
          <w:jc w:val="center"/>
        </w:trPr>
        <w:tc>
          <w:tcPr>
            <w:tcW w:w="3968" w:type="dxa"/>
            <w:tcBorders>
              <w:top w:val="single" w:sz="4" w:space="0" w:color="auto"/>
              <w:left w:val="single" w:sz="4" w:space="0" w:color="auto"/>
              <w:bottom w:val="single" w:sz="4" w:space="0" w:color="auto"/>
              <w:right w:val="single" w:sz="4" w:space="0" w:color="auto"/>
            </w:tcBorders>
            <w:shd w:val="clear" w:color="auto" w:fill="auto"/>
          </w:tcPr>
          <w:p w14:paraId="26FD3C57" w14:textId="77777777" w:rsidR="002C0963" w:rsidRPr="000662D6" w:rsidRDefault="00000000" w:rsidP="000662D6">
            <w:pPr>
              <w:spacing w:line="240" w:lineRule="auto"/>
              <w:jc w:val="center"/>
              <w:rPr>
                <w:rFonts w:ascii="Times New Roman" w:hAnsi="Times New Roman" w:cs="Times New Roman" w:hint="default"/>
              </w:rPr>
            </w:pPr>
            <w:r w:rsidRPr="000662D6">
              <w:rPr>
                <w:rFonts w:ascii="Times New Roman" w:eastAsia="宋体" w:hAnsi="Times New Roman" w:cs="Times New Roman" w:hint="default"/>
                <w:sz w:val="21"/>
                <w:lang w:bidi="ar"/>
              </w:rPr>
              <w:t>轻型柴油货车运输（载重</w:t>
            </w:r>
            <w:r w:rsidRPr="000662D6">
              <w:rPr>
                <w:rFonts w:ascii="Times New Roman" w:eastAsia="宋体" w:hAnsi="Times New Roman" w:cs="Times New Roman" w:hint="default"/>
                <w:sz w:val="21"/>
                <w:lang w:bidi="ar"/>
              </w:rPr>
              <w:t>2t</w:t>
            </w:r>
            <w:r w:rsidRPr="000662D6">
              <w:rPr>
                <w:rFonts w:ascii="Times New Roman" w:eastAsia="宋体" w:hAnsi="Times New Roman" w:cs="Times New Roman" w:hint="default"/>
                <w:sz w:val="21"/>
                <w:lang w:bidi="ar"/>
              </w:rPr>
              <w:t>）</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5C008F4D" w14:textId="77777777" w:rsidR="002C0963" w:rsidRPr="000662D6" w:rsidRDefault="00000000" w:rsidP="000662D6">
            <w:pPr>
              <w:jc w:val="center"/>
              <w:rPr>
                <w:rFonts w:ascii="Times New Roman" w:hAnsi="Times New Roman" w:cs="Times New Roman" w:hint="default"/>
              </w:rPr>
            </w:pPr>
            <w:r w:rsidRPr="000662D6">
              <w:rPr>
                <w:rFonts w:ascii="Times New Roman" w:eastAsia="宋体" w:hAnsi="Times New Roman" w:cs="Times New Roman" w:hint="default"/>
                <w:sz w:val="21"/>
                <w:lang w:bidi="ar"/>
              </w:rPr>
              <w:t>0.286</w:t>
            </w:r>
          </w:p>
        </w:tc>
      </w:tr>
      <w:tr w:rsidR="002C0963" w:rsidRPr="000662D6" w14:paraId="3F317F78" w14:textId="77777777">
        <w:trPr>
          <w:jc w:val="center"/>
        </w:trPr>
        <w:tc>
          <w:tcPr>
            <w:tcW w:w="3968" w:type="dxa"/>
            <w:tcBorders>
              <w:top w:val="single" w:sz="4" w:space="0" w:color="auto"/>
              <w:left w:val="single" w:sz="4" w:space="0" w:color="auto"/>
              <w:bottom w:val="single" w:sz="4" w:space="0" w:color="auto"/>
              <w:right w:val="single" w:sz="4" w:space="0" w:color="auto"/>
            </w:tcBorders>
            <w:shd w:val="clear" w:color="auto" w:fill="auto"/>
          </w:tcPr>
          <w:p w14:paraId="67F40449" w14:textId="77777777" w:rsidR="002C0963" w:rsidRPr="000662D6" w:rsidRDefault="00000000" w:rsidP="000662D6">
            <w:pPr>
              <w:spacing w:line="240" w:lineRule="auto"/>
              <w:jc w:val="center"/>
              <w:rPr>
                <w:rFonts w:ascii="Times New Roman" w:hAnsi="Times New Roman" w:cs="Times New Roman" w:hint="default"/>
              </w:rPr>
            </w:pPr>
            <w:r w:rsidRPr="000662D6">
              <w:rPr>
                <w:rFonts w:ascii="Times New Roman" w:eastAsia="宋体" w:hAnsi="Times New Roman" w:cs="Times New Roman" w:hint="default"/>
                <w:sz w:val="21"/>
                <w:lang w:bidi="ar"/>
              </w:rPr>
              <w:t>中型柴油货车运输（载重</w:t>
            </w:r>
            <w:r w:rsidRPr="000662D6">
              <w:rPr>
                <w:rFonts w:ascii="Times New Roman" w:eastAsia="宋体" w:hAnsi="Times New Roman" w:cs="Times New Roman" w:hint="default"/>
                <w:sz w:val="21"/>
                <w:lang w:bidi="ar"/>
              </w:rPr>
              <w:t>8t</w:t>
            </w:r>
            <w:r w:rsidRPr="000662D6">
              <w:rPr>
                <w:rFonts w:ascii="Times New Roman" w:eastAsia="宋体" w:hAnsi="Times New Roman" w:cs="Times New Roman" w:hint="default"/>
                <w:sz w:val="21"/>
                <w:lang w:bidi="ar"/>
              </w:rPr>
              <w:t>）</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175551D8" w14:textId="77777777" w:rsidR="002C0963" w:rsidRPr="000662D6" w:rsidRDefault="00000000" w:rsidP="000662D6">
            <w:pPr>
              <w:jc w:val="center"/>
              <w:rPr>
                <w:rFonts w:ascii="Times New Roman" w:hAnsi="Times New Roman" w:cs="Times New Roman" w:hint="default"/>
              </w:rPr>
            </w:pPr>
            <w:r w:rsidRPr="000662D6">
              <w:rPr>
                <w:rFonts w:ascii="Times New Roman" w:eastAsia="宋体" w:hAnsi="Times New Roman" w:cs="Times New Roman" w:hint="default"/>
                <w:sz w:val="21"/>
                <w:lang w:bidi="ar"/>
              </w:rPr>
              <w:t>0.179</w:t>
            </w:r>
          </w:p>
        </w:tc>
      </w:tr>
      <w:tr w:rsidR="002C0963" w:rsidRPr="000662D6" w14:paraId="4DDDF7BF" w14:textId="77777777">
        <w:trPr>
          <w:jc w:val="center"/>
        </w:trPr>
        <w:tc>
          <w:tcPr>
            <w:tcW w:w="3968" w:type="dxa"/>
            <w:tcBorders>
              <w:top w:val="single" w:sz="4" w:space="0" w:color="auto"/>
              <w:left w:val="single" w:sz="4" w:space="0" w:color="auto"/>
              <w:bottom w:val="single" w:sz="4" w:space="0" w:color="auto"/>
              <w:right w:val="single" w:sz="4" w:space="0" w:color="auto"/>
            </w:tcBorders>
            <w:shd w:val="clear" w:color="auto" w:fill="auto"/>
          </w:tcPr>
          <w:p w14:paraId="68F3FAAE" w14:textId="77777777" w:rsidR="002C0963" w:rsidRPr="000662D6" w:rsidRDefault="00000000" w:rsidP="000662D6">
            <w:pPr>
              <w:spacing w:line="240" w:lineRule="auto"/>
              <w:jc w:val="center"/>
              <w:rPr>
                <w:rFonts w:ascii="Times New Roman" w:hAnsi="Times New Roman" w:cs="Times New Roman" w:hint="default"/>
              </w:rPr>
            </w:pPr>
            <w:r w:rsidRPr="000662D6">
              <w:rPr>
                <w:rFonts w:ascii="Times New Roman" w:eastAsia="宋体" w:hAnsi="Times New Roman" w:cs="Times New Roman" w:hint="default"/>
                <w:sz w:val="21"/>
                <w:lang w:bidi="ar"/>
              </w:rPr>
              <w:t>重型汽油货车运输（载重</w:t>
            </w:r>
            <w:r w:rsidRPr="000662D6">
              <w:rPr>
                <w:rFonts w:ascii="Times New Roman" w:eastAsia="宋体" w:hAnsi="Times New Roman" w:cs="Times New Roman" w:hint="default"/>
                <w:sz w:val="21"/>
                <w:lang w:bidi="ar"/>
              </w:rPr>
              <w:t>10t</w:t>
            </w:r>
            <w:r w:rsidRPr="000662D6">
              <w:rPr>
                <w:rFonts w:ascii="Times New Roman" w:eastAsia="宋体" w:hAnsi="Times New Roman" w:cs="Times New Roman" w:hint="default"/>
                <w:sz w:val="21"/>
                <w:lang w:bidi="ar"/>
              </w:rPr>
              <w:t>）</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72E4C81D" w14:textId="77777777" w:rsidR="002C0963" w:rsidRPr="000662D6" w:rsidRDefault="00000000" w:rsidP="000662D6">
            <w:pPr>
              <w:jc w:val="center"/>
              <w:rPr>
                <w:rFonts w:ascii="Times New Roman" w:hAnsi="Times New Roman" w:cs="Times New Roman" w:hint="default"/>
              </w:rPr>
            </w:pPr>
            <w:r w:rsidRPr="000662D6">
              <w:rPr>
                <w:rFonts w:ascii="Times New Roman" w:eastAsia="宋体" w:hAnsi="Times New Roman" w:cs="Times New Roman" w:hint="default"/>
                <w:sz w:val="21"/>
                <w:lang w:bidi="ar"/>
              </w:rPr>
              <w:t>0.162</w:t>
            </w:r>
          </w:p>
        </w:tc>
      </w:tr>
      <w:tr w:rsidR="002C0963" w:rsidRPr="000662D6" w14:paraId="265EB8DA" w14:textId="77777777">
        <w:trPr>
          <w:jc w:val="center"/>
        </w:trPr>
        <w:tc>
          <w:tcPr>
            <w:tcW w:w="3968" w:type="dxa"/>
            <w:tcBorders>
              <w:top w:val="single" w:sz="4" w:space="0" w:color="auto"/>
              <w:left w:val="single" w:sz="4" w:space="0" w:color="auto"/>
              <w:bottom w:val="single" w:sz="4" w:space="0" w:color="auto"/>
              <w:right w:val="single" w:sz="4" w:space="0" w:color="auto"/>
            </w:tcBorders>
            <w:shd w:val="clear" w:color="auto" w:fill="auto"/>
          </w:tcPr>
          <w:p w14:paraId="577633ED" w14:textId="77777777" w:rsidR="002C0963" w:rsidRPr="000662D6" w:rsidRDefault="00000000" w:rsidP="000662D6">
            <w:pPr>
              <w:spacing w:line="240" w:lineRule="auto"/>
              <w:jc w:val="center"/>
              <w:rPr>
                <w:rFonts w:ascii="Times New Roman" w:hAnsi="Times New Roman" w:cs="Times New Roman" w:hint="default"/>
              </w:rPr>
            </w:pPr>
            <w:r w:rsidRPr="000662D6">
              <w:rPr>
                <w:rFonts w:ascii="Times New Roman" w:eastAsia="宋体" w:hAnsi="Times New Roman" w:cs="Times New Roman" w:hint="default"/>
                <w:sz w:val="21"/>
                <w:lang w:bidi="ar"/>
              </w:rPr>
              <w:t>重型汽油货车运输（载重</w:t>
            </w:r>
            <w:r w:rsidRPr="000662D6">
              <w:rPr>
                <w:rFonts w:ascii="Times New Roman" w:eastAsia="宋体" w:hAnsi="Times New Roman" w:cs="Times New Roman" w:hint="default"/>
                <w:sz w:val="21"/>
                <w:lang w:bidi="ar"/>
              </w:rPr>
              <w:t>18t</w:t>
            </w:r>
            <w:r w:rsidRPr="000662D6">
              <w:rPr>
                <w:rFonts w:ascii="Times New Roman" w:eastAsia="宋体" w:hAnsi="Times New Roman" w:cs="Times New Roman" w:hint="default"/>
                <w:sz w:val="21"/>
                <w:lang w:bidi="ar"/>
              </w:rPr>
              <w:t>）</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6CB2E742" w14:textId="77777777" w:rsidR="002C0963" w:rsidRPr="000662D6" w:rsidRDefault="00000000" w:rsidP="000662D6">
            <w:pPr>
              <w:jc w:val="center"/>
              <w:rPr>
                <w:rFonts w:ascii="Times New Roman" w:hAnsi="Times New Roman" w:cs="Times New Roman" w:hint="default"/>
              </w:rPr>
            </w:pPr>
            <w:r w:rsidRPr="000662D6">
              <w:rPr>
                <w:rFonts w:ascii="Times New Roman" w:eastAsia="宋体" w:hAnsi="Times New Roman" w:cs="Times New Roman" w:hint="default"/>
                <w:sz w:val="21"/>
                <w:lang w:bidi="ar"/>
              </w:rPr>
              <w:t>0.129</w:t>
            </w:r>
          </w:p>
        </w:tc>
      </w:tr>
      <w:tr w:rsidR="002C0963" w:rsidRPr="000662D6" w14:paraId="2A3E44F7" w14:textId="77777777">
        <w:trPr>
          <w:jc w:val="center"/>
        </w:trPr>
        <w:tc>
          <w:tcPr>
            <w:tcW w:w="3968" w:type="dxa"/>
            <w:tcBorders>
              <w:top w:val="single" w:sz="4" w:space="0" w:color="auto"/>
              <w:left w:val="single" w:sz="4" w:space="0" w:color="auto"/>
              <w:bottom w:val="single" w:sz="4" w:space="0" w:color="auto"/>
              <w:right w:val="single" w:sz="4" w:space="0" w:color="auto"/>
            </w:tcBorders>
            <w:shd w:val="clear" w:color="auto" w:fill="auto"/>
          </w:tcPr>
          <w:p w14:paraId="1AE65000" w14:textId="77777777" w:rsidR="002C0963" w:rsidRPr="000662D6" w:rsidRDefault="00000000" w:rsidP="000662D6">
            <w:pPr>
              <w:spacing w:line="240" w:lineRule="auto"/>
              <w:jc w:val="center"/>
              <w:rPr>
                <w:rFonts w:ascii="Times New Roman" w:hAnsi="Times New Roman" w:cs="Times New Roman" w:hint="default"/>
              </w:rPr>
            </w:pPr>
            <w:r w:rsidRPr="000662D6">
              <w:rPr>
                <w:rFonts w:ascii="Times New Roman" w:eastAsia="宋体" w:hAnsi="Times New Roman" w:cs="Times New Roman" w:hint="default"/>
                <w:sz w:val="21"/>
                <w:lang w:bidi="ar"/>
              </w:rPr>
              <w:t>重型汽油货车运输（载重</w:t>
            </w:r>
            <w:r w:rsidRPr="000662D6">
              <w:rPr>
                <w:rFonts w:ascii="Times New Roman" w:eastAsia="宋体" w:hAnsi="Times New Roman" w:cs="Times New Roman" w:hint="default"/>
                <w:sz w:val="21"/>
                <w:lang w:bidi="ar"/>
              </w:rPr>
              <w:t>30t</w:t>
            </w:r>
            <w:r w:rsidRPr="000662D6">
              <w:rPr>
                <w:rFonts w:ascii="Times New Roman" w:eastAsia="宋体" w:hAnsi="Times New Roman" w:cs="Times New Roman" w:hint="default"/>
                <w:sz w:val="21"/>
                <w:lang w:bidi="ar"/>
              </w:rPr>
              <w:t>）</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1097CA73" w14:textId="77777777" w:rsidR="002C0963" w:rsidRPr="000662D6" w:rsidRDefault="00000000" w:rsidP="000662D6">
            <w:pPr>
              <w:jc w:val="center"/>
              <w:rPr>
                <w:rFonts w:ascii="Times New Roman" w:hAnsi="Times New Roman" w:cs="Times New Roman" w:hint="default"/>
              </w:rPr>
            </w:pPr>
            <w:r w:rsidRPr="000662D6">
              <w:rPr>
                <w:rFonts w:ascii="Times New Roman" w:eastAsia="宋体" w:hAnsi="Times New Roman" w:cs="Times New Roman" w:hint="default"/>
                <w:sz w:val="21"/>
                <w:lang w:bidi="ar"/>
              </w:rPr>
              <w:t>0.078</w:t>
            </w:r>
          </w:p>
        </w:tc>
      </w:tr>
      <w:tr w:rsidR="002C0963" w:rsidRPr="000662D6" w14:paraId="408F389E" w14:textId="77777777">
        <w:trPr>
          <w:jc w:val="center"/>
        </w:trPr>
        <w:tc>
          <w:tcPr>
            <w:tcW w:w="3968" w:type="dxa"/>
            <w:tcBorders>
              <w:top w:val="single" w:sz="4" w:space="0" w:color="auto"/>
              <w:left w:val="single" w:sz="4" w:space="0" w:color="auto"/>
              <w:bottom w:val="single" w:sz="4" w:space="0" w:color="auto"/>
              <w:right w:val="single" w:sz="4" w:space="0" w:color="auto"/>
            </w:tcBorders>
            <w:shd w:val="clear" w:color="auto" w:fill="auto"/>
          </w:tcPr>
          <w:p w14:paraId="31E8917F" w14:textId="77777777" w:rsidR="002C0963" w:rsidRPr="000662D6" w:rsidRDefault="00000000" w:rsidP="000662D6">
            <w:pPr>
              <w:spacing w:line="240" w:lineRule="auto"/>
              <w:jc w:val="center"/>
              <w:rPr>
                <w:rFonts w:ascii="Times New Roman" w:hAnsi="Times New Roman" w:cs="Times New Roman" w:hint="default"/>
              </w:rPr>
            </w:pPr>
            <w:r w:rsidRPr="000662D6">
              <w:rPr>
                <w:rFonts w:ascii="Times New Roman" w:eastAsia="宋体" w:hAnsi="Times New Roman" w:cs="Times New Roman" w:hint="default"/>
                <w:sz w:val="21"/>
                <w:lang w:bidi="ar"/>
              </w:rPr>
              <w:t>重型汽油货车运输（载重</w:t>
            </w:r>
            <w:r w:rsidRPr="000662D6">
              <w:rPr>
                <w:rFonts w:ascii="Times New Roman" w:eastAsia="宋体" w:hAnsi="Times New Roman" w:cs="Times New Roman" w:hint="default"/>
                <w:sz w:val="21"/>
                <w:lang w:bidi="ar"/>
              </w:rPr>
              <w:t>46t</w:t>
            </w:r>
            <w:r w:rsidRPr="000662D6">
              <w:rPr>
                <w:rFonts w:ascii="Times New Roman" w:eastAsia="宋体" w:hAnsi="Times New Roman" w:cs="Times New Roman" w:hint="default"/>
                <w:sz w:val="21"/>
                <w:lang w:bidi="ar"/>
              </w:rPr>
              <w:t>）</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42227FD7" w14:textId="77777777" w:rsidR="002C0963" w:rsidRPr="000662D6" w:rsidRDefault="00000000" w:rsidP="000662D6">
            <w:pPr>
              <w:jc w:val="center"/>
              <w:rPr>
                <w:rFonts w:ascii="Times New Roman" w:hAnsi="Times New Roman" w:cs="Times New Roman" w:hint="default"/>
              </w:rPr>
            </w:pPr>
            <w:r w:rsidRPr="000662D6">
              <w:rPr>
                <w:rFonts w:ascii="Times New Roman" w:eastAsia="宋体" w:hAnsi="Times New Roman" w:cs="Times New Roman" w:hint="default"/>
                <w:sz w:val="21"/>
                <w:lang w:bidi="ar"/>
              </w:rPr>
              <w:t>0.057</w:t>
            </w:r>
          </w:p>
        </w:tc>
      </w:tr>
      <w:tr w:rsidR="002C0963" w:rsidRPr="000662D6" w14:paraId="1767AE44" w14:textId="77777777">
        <w:trPr>
          <w:jc w:val="center"/>
        </w:trPr>
        <w:tc>
          <w:tcPr>
            <w:tcW w:w="3968" w:type="dxa"/>
            <w:tcBorders>
              <w:top w:val="single" w:sz="4" w:space="0" w:color="auto"/>
              <w:left w:val="single" w:sz="4" w:space="0" w:color="auto"/>
              <w:bottom w:val="single" w:sz="4" w:space="0" w:color="auto"/>
              <w:right w:val="single" w:sz="4" w:space="0" w:color="auto"/>
            </w:tcBorders>
            <w:shd w:val="clear" w:color="auto" w:fill="auto"/>
          </w:tcPr>
          <w:p w14:paraId="517BD340" w14:textId="77777777" w:rsidR="002C0963" w:rsidRPr="000662D6" w:rsidRDefault="00000000" w:rsidP="000662D6">
            <w:pPr>
              <w:spacing w:line="240" w:lineRule="auto"/>
              <w:jc w:val="center"/>
              <w:rPr>
                <w:rFonts w:ascii="Times New Roman" w:hAnsi="Times New Roman" w:cs="Times New Roman" w:hint="default"/>
              </w:rPr>
            </w:pPr>
            <w:r w:rsidRPr="000662D6">
              <w:rPr>
                <w:rFonts w:ascii="Times New Roman" w:eastAsia="宋体" w:hAnsi="Times New Roman" w:cs="Times New Roman" w:hint="default"/>
                <w:sz w:val="21"/>
                <w:lang w:bidi="ar"/>
              </w:rPr>
              <w:t>电力机车运输</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16640D87" w14:textId="77777777" w:rsidR="002C0963" w:rsidRPr="000662D6" w:rsidRDefault="00000000" w:rsidP="000662D6">
            <w:pPr>
              <w:jc w:val="center"/>
              <w:rPr>
                <w:rFonts w:ascii="Times New Roman" w:hAnsi="Times New Roman" w:cs="Times New Roman" w:hint="default"/>
              </w:rPr>
            </w:pPr>
            <w:r w:rsidRPr="000662D6">
              <w:rPr>
                <w:rFonts w:ascii="Times New Roman" w:eastAsia="宋体" w:hAnsi="Times New Roman" w:cs="Times New Roman" w:hint="default"/>
                <w:sz w:val="21"/>
                <w:lang w:bidi="ar"/>
              </w:rPr>
              <w:t>0.010</w:t>
            </w:r>
          </w:p>
        </w:tc>
      </w:tr>
      <w:tr w:rsidR="002C0963" w:rsidRPr="000662D6" w14:paraId="3D869B86" w14:textId="77777777">
        <w:trPr>
          <w:jc w:val="center"/>
        </w:trPr>
        <w:tc>
          <w:tcPr>
            <w:tcW w:w="3968" w:type="dxa"/>
            <w:tcBorders>
              <w:top w:val="single" w:sz="4" w:space="0" w:color="auto"/>
              <w:left w:val="single" w:sz="4" w:space="0" w:color="auto"/>
              <w:bottom w:val="single" w:sz="4" w:space="0" w:color="auto"/>
              <w:right w:val="single" w:sz="4" w:space="0" w:color="auto"/>
            </w:tcBorders>
            <w:shd w:val="clear" w:color="auto" w:fill="auto"/>
          </w:tcPr>
          <w:p w14:paraId="7F951F58" w14:textId="77777777" w:rsidR="002C0963" w:rsidRPr="000662D6" w:rsidRDefault="00000000" w:rsidP="000662D6">
            <w:pPr>
              <w:spacing w:line="240" w:lineRule="auto"/>
              <w:jc w:val="center"/>
              <w:rPr>
                <w:rFonts w:ascii="Times New Roman" w:hAnsi="Times New Roman" w:cs="Times New Roman" w:hint="default"/>
              </w:rPr>
            </w:pPr>
            <w:r w:rsidRPr="000662D6">
              <w:rPr>
                <w:rFonts w:ascii="Times New Roman" w:eastAsia="宋体" w:hAnsi="Times New Roman" w:cs="Times New Roman" w:hint="default"/>
                <w:sz w:val="21"/>
                <w:lang w:bidi="ar"/>
              </w:rPr>
              <w:t>内燃机运输</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16E07F76" w14:textId="77777777" w:rsidR="002C0963" w:rsidRPr="000662D6" w:rsidRDefault="00000000" w:rsidP="000662D6">
            <w:pPr>
              <w:jc w:val="center"/>
              <w:rPr>
                <w:rFonts w:ascii="Times New Roman" w:hAnsi="Times New Roman" w:cs="Times New Roman" w:hint="default"/>
              </w:rPr>
            </w:pPr>
            <w:r w:rsidRPr="000662D6">
              <w:rPr>
                <w:rFonts w:ascii="Times New Roman" w:eastAsia="宋体" w:hAnsi="Times New Roman" w:cs="Times New Roman" w:hint="default"/>
                <w:sz w:val="21"/>
                <w:lang w:bidi="ar"/>
              </w:rPr>
              <w:t>0.011</w:t>
            </w:r>
          </w:p>
        </w:tc>
      </w:tr>
      <w:tr w:rsidR="002C0963" w:rsidRPr="000662D6" w14:paraId="79BF5269" w14:textId="77777777">
        <w:trPr>
          <w:jc w:val="center"/>
        </w:trPr>
        <w:tc>
          <w:tcPr>
            <w:tcW w:w="3968" w:type="dxa"/>
            <w:tcBorders>
              <w:top w:val="single" w:sz="4" w:space="0" w:color="auto"/>
              <w:left w:val="single" w:sz="4" w:space="0" w:color="auto"/>
              <w:bottom w:val="single" w:sz="4" w:space="0" w:color="auto"/>
              <w:right w:val="single" w:sz="4" w:space="0" w:color="auto"/>
            </w:tcBorders>
            <w:shd w:val="clear" w:color="auto" w:fill="auto"/>
          </w:tcPr>
          <w:p w14:paraId="70092C5C" w14:textId="77777777" w:rsidR="002C0963" w:rsidRPr="000662D6" w:rsidRDefault="00000000" w:rsidP="000662D6">
            <w:pPr>
              <w:spacing w:line="240" w:lineRule="auto"/>
              <w:jc w:val="center"/>
              <w:rPr>
                <w:rFonts w:ascii="Times New Roman" w:hAnsi="Times New Roman" w:cs="Times New Roman" w:hint="default"/>
              </w:rPr>
            </w:pPr>
            <w:r w:rsidRPr="000662D6">
              <w:rPr>
                <w:rFonts w:ascii="Times New Roman" w:eastAsia="宋体" w:hAnsi="Times New Roman" w:cs="Times New Roman" w:hint="default"/>
                <w:sz w:val="21"/>
                <w:lang w:bidi="ar"/>
              </w:rPr>
              <w:t>铁路运输（中国市场平均）</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2AF7A69B" w14:textId="77777777" w:rsidR="002C0963" w:rsidRPr="000662D6" w:rsidRDefault="00000000" w:rsidP="000662D6">
            <w:pPr>
              <w:jc w:val="center"/>
              <w:rPr>
                <w:rFonts w:ascii="Times New Roman" w:hAnsi="Times New Roman" w:cs="Times New Roman" w:hint="default"/>
              </w:rPr>
            </w:pPr>
            <w:r w:rsidRPr="000662D6">
              <w:rPr>
                <w:rFonts w:ascii="Times New Roman" w:eastAsia="宋体" w:hAnsi="Times New Roman" w:cs="Times New Roman" w:hint="default"/>
                <w:sz w:val="21"/>
                <w:lang w:bidi="ar"/>
              </w:rPr>
              <w:t>0.010</w:t>
            </w:r>
          </w:p>
        </w:tc>
      </w:tr>
    </w:tbl>
    <w:p w14:paraId="3BC978A3" w14:textId="77777777" w:rsidR="002C0963" w:rsidRDefault="00000000">
      <w:pPr>
        <w:widowControl/>
        <w:spacing w:line="240" w:lineRule="auto"/>
        <w:ind w:firstLine="420"/>
        <w:jc w:val="left"/>
        <w:rPr>
          <w:rFonts w:ascii="宋体" w:eastAsia="宋体" w:hAnsi="宋体" w:cs="宋体" w:hint="eastAsia"/>
          <w:sz w:val="21"/>
          <w:szCs w:val="21"/>
        </w:rPr>
      </w:pPr>
      <w:r>
        <w:rPr>
          <w:rFonts w:ascii="宋体" w:eastAsia="宋体" w:hAnsi="宋体" w:cs="宋体" w:hint="eastAsia"/>
          <w:sz w:val="21"/>
          <w:szCs w:val="21"/>
        </w:rPr>
        <w:br w:type="page"/>
      </w:r>
    </w:p>
    <w:p w14:paraId="3B25CDAC" w14:textId="77777777" w:rsidR="002C0963" w:rsidRDefault="00000000">
      <w:pPr>
        <w:spacing w:line="240" w:lineRule="auto"/>
        <w:jc w:val="center"/>
        <w:outlineLvl w:val="1"/>
        <w:rPr>
          <w:rFonts w:ascii="Times New Roman" w:eastAsia="宋体" w:hAnsi="Times New Roman" w:cs="仿宋"/>
          <w:b/>
          <w:bCs/>
          <w:sz w:val="32"/>
          <w:szCs w:val="32"/>
        </w:rPr>
      </w:pPr>
      <w:bookmarkStart w:id="28" w:name="_Toc2146"/>
      <w:r>
        <w:rPr>
          <w:rFonts w:ascii="Times New Roman" w:eastAsia="宋体" w:hAnsi="Times New Roman" w:cs="仿宋" w:hint="eastAsia"/>
          <w:b/>
          <w:bCs/>
          <w:sz w:val="32"/>
          <w:szCs w:val="32"/>
        </w:rPr>
        <w:lastRenderedPageBreak/>
        <w:t>附录</w:t>
      </w:r>
      <w:r>
        <w:rPr>
          <w:rFonts w:ascii="Times New Roman" w:eastAsia="宋体" w:hAnsi="Times New Roman" w:cs="仿宋" w:hint="eastAsia"/>
          <w:b/>
          <w:bCs/>
          <w:sz w:val="32"/>
          <w:szCs w:val="32"/>
        </w:rPr>
        <w:t xml:space="preserve">D </w:t>
      </w:r>
      <w:r>
        <w:rPr>
          <w:rFonts w:ascii="Times New Roman" w:eastAsia="宋体" w:hAnsi="Times New Roman" w:cs="仿宋" w:hint="eastAsia"/>
          <w:b/>
          <w:bCs/>
          <w:sz w:val="32"/>
          <w:szCs w:val="32"/>
        </w:rPr>
        <w:t>常用施工机械台班能源用量</w:t>
      </w:r>
      <w:bookmarkEnd w:id="28"/>
    </w:p>
    <w:p w14:paraId="34500BC3" w14:textId="77777777" w:rsidR="002C0963" w:rsidRDefault="00000000">
      <w:pPr>
        <w:pStyle w:val="21"/>
        <w:jc w:val="center"/>
        <w:rPr>
          <w:rFonts w:ascii="宋体" w:eastAsia="宋体" w:hAnsi="宋体" w:hint="eastAsia"/>
          <w:b/>
          <w:bCs/>
          <w:lang w:bidi="ar"/>
        </w:rPr>
      </w:pPr>
      <w:r>
        <w:rPr>
          <w:rFonts w:ascii="宋体" w:eastAsia="宋体" w:hAnsi="宋体" w:hint="eastAsia"/>
          <w:b/>
          <w:bCs/>
          <w:lang w:bidi="ar"/>
        </w:rPr>
        <w:t>（资料性附录）</w:t>
      </w:r>
    </w:p>
    <w:p w14:paraId="7DE00E3B" w14:textId="77777777" w:rsidR="002C0963" w:rsidRPr="007B7F52" w:rsidRDefault="00000000" w:rsidP="007B7F52">
      <w:pPr>
        <w:spacing w:line="360" w:lineRule="auto"/>
        <w:jc w:val="center"/>
        <w:rPr>
          <w:rFonts w:ascii="Times New Roman" w:eastAsia="宋体" w:hAnsi="Times New Roman" w:cs="Times New Roman"/>
          <w:color w:val="000000"/>
          <w:kern w:val="0"/>
        </w:rPr>
      </w:pPr>
      <w:r w:rsidRPr="007B7F52">
        <w:rPr>
          <w:rFonts w:ascii="Times New Roman" w:eastAsia="宋体" w:hAnsi="Times New Roman" w:cs="Times New Roman"/>
          <w:lang w:bidi="ar"/>
        </w:rPr>
        <w:t>表</w:t>
      </w:r>
      <w:r w:rsidRPr="007B7F52">
        <w:rPr>
          <w:rFonts w:ascii="Times New Roman" w:eastAsia="宋体" w:hAnsi="Times New Roman" w:cs="Times New Roman"/>
          <w:lang w:bidi="ar"/>
        </w:rPr>
        <w:t xml:space="preserve">D </w:t>
      </w:r>
      <w:r w:rsidRPr="007B7F52">
        <w:rPr>
          <w:rFonts w:ascii="Times New Roman" w:eastAsia="宋体" w:hAnsi="Times New Roman" w:cs="Times New Roman"/>
          <w:lang w:bidi="ar"/>
        </w:rPr>
        <w:t>常用施工机械台班能源用量</w:t>
      </w:r>
    </w:p>
    <w:tbl>
      <w:tblPr>
        <w:tblStyle w:val="af1"/>
        <w:tblW w:w="0" w:type="auto"/>
        <w:jc w:val="center"/>
        <w:tblLayout w:type="fixed"/>
        <w:tblLook w:val="04A0" w:firstRow="1" w:lastRow="0" w:firstColumn="1" w:lastColumn="0" w:noHBand="0" w:noVBand="1"/>
      </w:tblPr>
      <w:tblGrid>
        <w:gridCol w:w="6"/>
        <w:gridCol w:w="1747"/>
        <w:gridCol w:w="12"/>
        <w:gridCol w:w="1117"/>
        <w:gridCol w:w="6"/>
        <w:gridCol w:w="1223"/>
        <w:gridCol w:w="6"/>
        <w:gridCol w:w="1063"/>
        <w:gridCol w:w="6"/>
        <w:gridCol w:w="1129"/>
        <w:gridCol w:w="6"/>
        <w:gridCol w:w="1129"/>
        <w:gridCol w:w="6"/>
      </w:tblGrid>
      <w:tr w:rsidR="002C0963" w:rsidRPr="00926AFB" w14:paraId="37390CC8" w14:textId="77777777">
        <w:trPr>
          <w:gridAfter w:val="1"/>
          <w:wAfter w:w="6" w:type="dxa"/>
          <w:tblHeader/>
          <w:jc w:val="center"/>
        </w:trPr>
        <w:tc>
          <w:tcPr>
            <w:tcW w:w="17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8ED7D6" w14:textId="77777777" w:rsidR="002C0963" w:rsidRPr="007B7F52" w:rsidRDefault="00000000">
            <w:pPr>
              <w:spacing w:line="240" w:lineRule="exact"/>
              <w:jc w:val="center"/>
              <w:rPr>
                <w:rFonts w:ascii="Times New Roman" w:hAnsi="Times New Roman" w:cs="Times New Roman" w:hint="default"/>
              </w:rPr>
            </w:pPr>
            <w:r w:rsidRPr="007B7F52">
              <w:rPr>
                <w:rFonts w:ascii="Times New Roman" w:eastAsia="宋体" w:hAnsi="Times New Roman" w:cs="Times New Roman" w:hint="default"/>
                <w:sz w:val="21"/>
                <w:lang w:bidi="ar"/>
              </w:rPr>
              <w:t>机械名称</w:t>
            </w:r>
          </w:p>
        </w:tc>
        <w:tc>
          <w:tcPr>
            <w:tcW w:w="235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FADD85" w14:textId="77777777" w:rsidR="002C0963" w:rsidRPr="007B7F52" w:rsidRDefault="00000000">
            <w:pPr>
              <w:spacing w:line="240" w:lineRule="exact"/>
              <w:jc w:val="center"/>
              <w:rPr>
                <w:rFonts w:ascii="Times New Roman" w:hAnsi="Times New Roman" w:cs="Times New Roman" w:hint="default"/>
              </w:rPr>
            </w:pPr>
            <w:r w:rsidRPr="007B7F52">
              <w:rPr>
                <w:rFonts w:ascii="Times New Roman" w:eastAsia="宋体" w:hAnsi="Times New Roman" w:cs="Times New Roman" w:hint="default"/>
                <w:sz w:val="21"/>
                <w:lang w:bidi="ar"/>
              </w:rPr>
              <w:t>性能规格</w:t>
            </w:r>
          </w:p>
        </w:tc>
        <w:tc>
          <w:tcPr>
            <w:tcW w:w="33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C111AAB" w14:textId="77777777" w:rsidR="002C0963" w:rsidRPr="007B7F52" w:rsidRDefault="00000000">
            <w:pPr>
              <w:spacing w:line="240" w:lineRule="exact"/>
              <w:jc w:val="center"/>
              <w:rPr>
                <w:rFonts w:ascii="Times New Roman" w:hAnsi="Times New Roman" w:cs="Times New Roman" w:hint="default"/>
              </w:rPr>
            </w:pPr>
            <w:r w:rsidRPr="007B7F52">
              <w:rPr>
                <w:rFonts w:ascii="Times New Roman" w:eastAsia="宋体" w:hAnsi="Times New Roman" w:cs="Times New Roman" w:hint="default"/>
                <w:sz w:val="21"/>
                <w:lang w:bidi="ar"/>
              </w:rPr>
              <w:t>能源用量</w:t>
            </w:r>
          </w:p>
        </w:tc>
      </w:tr>
      <w:tr w:rsidR="002C0963" w:rsidRPr="00926AFB" w14:paraId="71FDF6B5" w14:textId="77777777">
        <w:trPr>
          <w:gridAfter w:val="1"/>
          <w:wAfter w:w="6" w:type="dxa"/>
          <w:trHeight w:val="604"/>
          <w:tblHeader/>
          <w:jc w:val="center"/>
        </w:trPr>
        <w:tc>
          <w:tcPr>
            <w:tcW w:w="17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2AC1579" w14:textId="77777777" w:rsidR="002C0963" w:rsidRPr="007B7F52" w:rsidRDefault="002C0963">
            <w:pPr>
              <w:spacing w:line="240" w:lineRule="exact"/>
              <w:rPr>
                <w:rFonts w:ascii="Times New Roman" w:hAnsi="Times New Roman" w:cs="Times New Roman" w:hint="default"/>
                <w:sz w:val="20"/>
                <w:szCs w:val="20"/>
              </w:rPr>
            </w:pPr>
          </w:p>
        </w:tc>
        <w:tc>
          <w:tcPr>
            <w:tcW w:w="2358"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3EC07B01" w14:textId="77777777" w:rsidR="002C0963" w:rsidRPr="007B7F52" w:rsidRDefault="002C0963">
            <w:pPr>
              <w:spacing w:line="240" w:lineRule="exact"/>
              <w:rPr>
                <w:rFonts w:ascii="Times New Roman" w:hAnsi="Times New Roman" w:cs="Times New Roman" w:hint="default"/>
                <w:sz w:val="20"/>
                <w:szCs w:val="20"/>
              </w:rPr>
            </w:pP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3BAA1B" w14:textId="77777777" w:rsidR="002C0963" w:rsidRPr="007B7F52" w:rsidRDefault="00000000">
            <w:pPr>
              <w:spacing w:line="240" w:lineRule="exact"/>
              <w:jc w:val="center"/>
              <w:rPr>
                <w:rFonts w:ascii="Times New Roman" w:hAnsi="Times New Roman" w:cs="Times New Roman" w:hint="default"/>
              </w:rPr>
            </w:pPr>
            <w:r w:rsidRPr="007B7F52">
              <w:rPr>
                <w:rFonts w:ascii="Times New Roman" w:eastAsia="宋体" w:hAnsi="Times New Roman" w:cs="Times New Roman" w:hint="default"/>
                <w:sz w:val="21"/>
                <w:lang w:bidi="ar"/>
              </w:rPr>
              <w:t>汽油</w:t>
            </w:r>
          </w:p>
          <w:p w14:paraId="00F9B85C" w14:textId="77777777" w:rsidR="002C0963" w:rsidRPr="007B7F52" w:rsidRDefault="00000000">
            <w:pPr>
              <w:spacing w:line="240" w:lineRule="exact"/>
              <w:jc w:val="center"/>
              <w:rPr>
                <w:rFonts w:ascii="Times New Roman" w:hAnsi="Times New Roman" w:cs="Times New Roman" w:hint="default"/>
              </w:rPr>
            </w:pPr>
            <w:r w:rsidRPr="007B7F52">
              <w:rPr>
                <w:rFonts w:ascii="Times New Roman" w:eastAsia="宋体" w:hAnsi="Times New Roman" w:cs="Times New Roman" w:hint="default"/>
                <w:sz w:val="21"/>
                <w:lang w:bidi="ar"/>
              </w:rPr>
              <w:t>（</w:t>
            </w:r>
            <w:r w:rsidRPr="007B7F52">
              <w:rPr>
                <w:rFonts w:ascii="Times New Roman" w:eastAsia="宋体" w:hAnsi="Times New Roman" w:cs="Times New Roman" w:hint="default"/>
                <w:sz w:val="21"/>
                <w:lang w:bidi="ar"/>
              </w:rPr>
              <w:t>kg</w:t>
            </w:r>
            <w:r w:rsidRPr="007B7F52">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22604A" w14:textId="77777777" w:rsidR="002C0963" w:rsidRPr="007B7F52" w:rsidRDefault="00000000">
            <w:pPr>
              <w:spacing w:line="240" w:lineRule="exact"/>
              <w:jc w:val="center"/>
              <w:rPr>
                <w:rFonts w:ascii="Times New Roman" w:hAnsi="Times New Roman" w:cs="Times New Roman" w:hint="default"/>
              </w:rPr>
            </w:pPr>
            <w:r w:rsidRPr="007B7F52">
              <w:rPr>
                <w:rFonts w:ascii="Times New Roman" w:eastAsia="宋体" w:hAnsi="Times New Roman" w:cs="Times New Roman" w:hint="default"/>
                <w:sz w:val="21"/>
                <w:lang w:bidi="ar"/>
              </w:rPr>
              <w:t>柴油</w:t>
            </w:r>
          </w:p>
          <w:p w14:paraId="4CD4B992" w14:textId="77777777" w:rsidR="002C0963" w:rsidRPr="007B7F52" w:rsidRDefault="00000000">
            <w:pPr>
              <w:spacing w:line="240" w:lineRule="exact"/>
              <w:jc w:val="center"/>
              <w:rPr>
                <w:rFonts w:ascii="Times New Roman" w:hAnsi="Times New Roman" w:cs="Times New Roman" w:hint="default"/>
              </w:rPr>
            </w:pPr>
            <w:r w:rsidRPr="007B7F52">
              <w:rPr>
                <w:rFonts w:ascii="Times New Roman" w:eastAsia="宋体" w:hAnsi="Times New Roman" w:cs="Times New Roman" w:hint="default"/>
                <w:sz w:val="21"/>
                <w:lang w:bidi="ar"/>
              </w:rPr>
              <w:t>（</w:t>
            </w:r>
            <w:r w:rsidRPr="007B7F52">
              <w:rPr>
                <w:rFonts w:ascii="Times New Roman" w:eastAsia="宋体" w:hAnsi="Times New Roman" w:cs="Times New Roman" w:hint="default"/>
                <w:sz w:val="21"/>
                <w:lang w:bidi="ar"/>
              </w:rPr>
              <w:t>kg</w:t>
            </w:r>
            <w:r w:rsidRPr="007B7F52">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DFEE58" w14:textId="77777777" w:rsidR="002C0963" w:rsidRPr="007B7F52" w:rsidRDefault="00000000">
            <w:pPr>
              <w:spacing w:line="240" w:lineRule="exact"/>
              <w:jc w:val="center"/>
              <w:rPr>
                <w:rFonts w:ascii="Times New Roman" w:hAnsi="Times New Roman" w:cs="Times New Roman" w:hint="default"/>
              </w:rPr>
            </w:pPr>
            <w:r w:rsidRPr="007B7F52">
              <w:rPr>
                <w:rFonts w:ascii="Times New Roman" w:eastAsia="宋体" w:hAnsi="Times New Roman" w:cs="Times New Roman" w:hint="default"/>
                <w:sz w:val="21"/>
                <w:lang w:bidi="ar"/>
              </w:rPr>
              <w:t>电</w:t>
            </w:r>
          </w:p>
          <w:p w14:paraId="04C76F1A" w14:textId="77777777" w:rsidR="002C0963" w:rsidRPr="007B7F52" w:rsidRDefault="00000000">
            <w:pPr>
              <w:spacing w:line="240" w:lineRule="exact"/>
              <w:jc w:val="center"/>
              <w:rPr>
                <w:rFonts w:ascii="Times New Roman" w:hAnsi="Times New Roman" w:cs="Times New Roman" w:hint="default"/>
              </w:rPr>
            </w:pPr>
            <w:r w:rsidRPr="007B7F52">
              <w:rPr>
                <w:rFonts w:ascii="Times New Roman" w:eastAsia="宋体" w:hAnsi="Times New Roman" w:cs="Times New Roman" w:hint="default"/>
                <w:sz w:val="21"/>
                <w:lang w:bidi="ar"/>
              </w:rPr>
              <w:t>（</w:t>
            </w:r>
            <w:r w:rsidRPr="007B7F52">
              <w:rPr>
                <w:rFonts w:ascii="Times New Roman" w:eastAsia="宋体" w:hAnsi="Times New Roman" w:cs="Times New Roman" w:hint="default"/>
                <w:sz w:val="21"/>
                <w:lang w:bidi="ar"/>
              </w:rPr>
              <w:t>kWh</w:t>
            </w:r>
            <w:r w:rsidRPr="007B7F52">
              <w:rPr>
                <w:rFonts w:ascii="Times New Roman" w:eastAsia="宋体" w:hAnsi="Times New Roman" w:cs="Times New Roman" w:hint="default"/>
                <w:sz w:val="21"/>
                <w:lang w:bidi="ar"/>
              </w:rPr>
              <w:t>）</w:t>
            </w:r>
          </w:p>
        </w:tc>
      </w:tr>
      <w:tr w:rsidR="002C0963" w:rsidRPr="00926AFB" w14:paraId="21C8C6EA" w14:textId="77777777">
        <w:trPr>
          <w:gridAfter w:val="1"/>
          <w:wAfter w:w="6" w:type="dxa"/>
          <w:trHeight w:val="340"/>
          <w:jc w:val="center"/>
        </w:trPr>
        <w:tc>
          <w:tcPr>
            <w:tcW w:w="17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EE7BC9"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履带式推土机</w:t>
            </w:r>
          </w:p>
        </w:tc>
        <w:tc>
          <w:tcPr>
            <w:tcW w:w="112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0F9593"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功率</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EA1426"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75kW</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13D771"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3CB129"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56.50</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656B0D"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r>
      <w:tr w:rsidR="002C0963" w:rsidRPr="00926AFB" w14:paraId="69B13D26" w14:textId="77777777">
        <w:trPr>
          <w:gridAfter w:val="1"/>
          <w:wAfter w:w="6" w:type="dxa"/>
          <w:trHeight w:val="340"/>
          <w:jc w:val="center"/>
        </w:trPr>
        <w:tc>
          <w:tcPr>
            <w:tcW w:w="17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E83B5C8" w14:textId="77777777" w:rsidR="002C0963" w:rsidRPr="00926AFB" w:rsidRDefault="002C0963">
            <w:pPr>
              <w:spacing w:line="240" w:lineRule="exact"/>
              <w:rPr>
                <w:rFonts w:ascii="Times New Roman" w:hAnsi="Times New Roman" w:cs="Times New Roman" w:hint="default"/>
                <w:sz w:val="20"/>
                <w:szCs w:val="20"/>
              </w:rPr>
            </w:pPr>
          </w:p>
        </w:tc>
        <w:tc>
          <w:tcPr>
            <w:tcW w:w="11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DE18B08" w14:textId="77777777" w:rsidR="002C0963" w:rsidRPr="00926AFB" w:rsidRDefault="002C0963">
            <w:pPr>
              <w:spacing w:line="240" w:lineRule="exact"/>
              <w:rPr>
                <w:rFonts w:ascii="Times New Roman" w:hAnsi="Times New Roman" w:cs="Times New Roman" w:hint="default"/>
                <w:sz w:val="20"/>
                <w:szCs w:val="20"/>
              </w:rPr>
            </w:pP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9F6F6D"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105kW</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8260F2"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CDEE2A"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60.80</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36C1AF"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r>
      <w:tr w:rsidR="002C0963" w:rsidRPr="00926AFB" w14:paraId="3AD2B108" w14:textId="77777777">
        <w:trPr>
          <w:gridAfter w:val="1"/>
          <w:wAfter w:w="6" w:type="dxa"/>
          <w:trHeight w:val="340"/>
          <w:jc w:val="center"/>
        </w:trPr>
        <w:tc>
          <w:tcPr>
            <w:tcW w:w="17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F83CE32" w14:textId="77777777" w:rsidR="002C0963" w:rsidRPr="00926AFB" w:rsidRDefault="002C0963">
            <w:pPr>
              <w:spacing w:line="240" w:lineRule="exact"/>
              <w:rPr>
                <w:rFonts w:ascii="Times New Roman" w:hAnsi="Times New Roman" w:cs="Times New Roman" w:hint="default"/>
                <w:sz w:val="20"/>
                <w:szCs w:val="20"/>
              </w:rPr>
            </w:pPr>
          </w:p>
        </w:tc>
        <w:tc>
          <w:tcPr>
            <w:tcW w:w="11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E8A2384" w14:textId="77777777" w:rsidR="002C0963" w:rsidRPr="00926AFB" w:rsidRDefault="002C0963">
            <w:pPr>
              <w:spacing w:line="240" w:lineRule="exact"/>
              <w:rPr>
                <w:rFonts w:ascii="Times New Roman" w:hAnsi="Times New Roman" w:cs="Times New Roman" w:hint="default"/>
                <w:sz w:val="20"/>
                <w:szCs w:val="20"/>
              </w:rPr>
            </w:pP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814024"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135kW</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867FF7"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E80D3C"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66.80</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507CDB"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r>
      <w:tr w:rsidR="002C0963" w:rsidRPr="00926AFB" w14:paraId="2D2A1C18" w14:textId="77777777">
        <w:trPr>
          <w:gridAfter w:val="1"/>
          <w:wAfter w:w="6" w:type="dxa"/>
          <w:jc w:val="center"/>
        </w:trPr>
        <w:tc>
          <w:tcPr>
            <w:tcW w:w="17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DE40B8"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履带式单斗液压挖掘机</w:t>
            </w:r>
          </w:p>
        </w:tc>
        <w:tc>
          <w:tcPr>
            <w:tcW w:w="112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65B141"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斗容量</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4DDF5B"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0.6m³</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7E909B"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E6F8A"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33.68</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89C3D1"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r>
      <w:tr w:rsidR="002C0963" w:rsidRPr="00926AFB" w14:paraId="65EF337E" w14:textId="77777777">
        <w:trPr>
          <w:gridAfter w:val="1"/>
          <w:wAfter w:w="6" w:type="dxa"/>
          <w:jc w:val="center"/>
        </w:trPr>
        <w:tc>
          <w:tcPr>
            <w:tcW w:w="17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3847F2A" w14:textId="77777777" w:rsidR="002C0963" w:rsidRPr="00926AFB" w:rsidRDefault="002C0963">
            <w:pPr>
              <w:spacing w:line="240" w:lineRule="exact"/>
              <w:rPr>
                <w:rFonts w:ascii="Times New Roman" w:hAnsi="Times New Roman" w:cs="Times New Roman" w:hint="default"/>
                <w:sz w:val="20"/>
                <w:szCs w:val="20"/>
              </w:rPr>
            </w:pPr>
          </w:p>
        </w:tc>
        <w:tc>
          <w:tcPr>
            <w:tcW w:w="11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D0F3BCF" w14:textId="77777777" w:rsidR="002C0963" w:rsidRPr="00926AFB" w:rsidRDefault="002C0963">
            <w:pPr>
              <w:spacing w:line="240" w:lineRule="exact"/>
              <w:rPr>
                <w:rFonts w:ascii="Times New Roman" w:hAnsi="Times New Roman" w:cs="Times New Roman" w:hint="default"/>
                <w:sz w:val="20"/>
                <w:szCs w:val="20"/>
              </w:rPr>
            </w:pP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764DF6"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1m³</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99C76F"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84CAD6"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63.00</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664197"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r>
      <w:tr w:rsidR="002C0963" w:rsidRPr="00926AFB" w14:paraId="2194A77B" w14:textId="77777777">
        <w:trPr>
          <w:gridAfter w:val="1"/>
          <w:wAfter w:w="6" w:type="dxa"/>
          <w:jc w:val="center"/>
        </w:trPr>
        <w:tc>
          <w:tcPr>
            <w:tcW w:w="17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97495C"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轮胎式装载机</w:t>
            </w:r>
          </w:p>
        </w:tc>
        <w:tc>
          <w:tcPr>
            <w:tcW w:w="112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E60711"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斗容量</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A9FD4E"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1m³</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762EB"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4A9316"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52.73</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F971EE"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r>
      <w:tr w:rsidR="002C0963" w:rsidRPr="00926AFB" w14:paraId="3996E3F7" w14:textId="77777777">
        <w:trPr>
          <w:gridAfter w:val="1"/>
          <w:wAfter w:w="6" w:type="dxa"/>
          <w:jc w:val="center"/>
        </w:trPr>
        <w:tc>
          <w:tcPr>
            <w:tcW w:w="17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EE9E25D" w14:textId="77777777" w:rsidR="002C0963" w:rsidRPr="00926AFB" w:rsidRDefault="002C0963">
            <w:pPr>
              <w:spacing w:line="240" w:lineRule="exact"/>
              <w:rPr>
                <w:rFonts w:ascii="Times New Roman" w:hAnsi="Times New Roman" w:cs="Times New Roman" w:hint="default"/>
                <w:sz w:val="20"/>
                <w:szCs w:val="20"/>
              </w:rPr>
            </w:pPr>
          </w:p>
        </w:tc>
        <w:tc>
          <w:tcPr>
            <w:tcW w:w="11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D9DEAF7" w14:textId="77777777" w:rsidR="002C0963" w:rsidRPr="00926AFB" w:rsidRDefault="002C0963">
            <w:pPr>
              <w:spacing w:line="240" w:lineRule="exact"/>
              <w:rPr>
                <w:rFonts w:ascii="Times New Roman" w:hAnsi="Times New Roman" w:cs="Times New Roman" w:hint="default"/>
                <w:sz w:val="20"/>
                <w:szCs w:val="20"/>
              </w:rPr>
            </w:pP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4BF620"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1.5m³</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2DEECA"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2E6199"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58.75</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62F67C"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r>
      <w:tr w:rsidR="002C0963" w:rsidRPr="00926AFB" w14:paraId="3E85ECB6" w14:textId="77777777">
        <w:trPr>
          <w:gridAfter w:val="1"/>
          <w:wAfter w:w="6" w:type="dxa"/>
          <w:jc w:val="center"/>
        </w:trPr>
        <w:tc>
          <w:tcPr>
            <w:tcW w:w="17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B44A4D"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钢轮内燃压路机</w:t>
            </w:r>
          </w:p>
        </w:tc>
        <w:tc>
          <w:tcPr>
            <w:tcW w:w="112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93686D"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工作质量</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1A1290"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8t</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46E68C"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07403B"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19.79</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37FA30"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r>
      <w:tr w:rsidR="002C0963" w:rsidRPr="00926AFB" w14:paraId="3BA1D002" w14:textId="77777777">
        <w:trPr>
          <w:gridAfter w:val="1"/>
          <w:wAfter w:w="6" w:type="dxa"/>
          <w:jc w:val="center"/>
        </w:trPr>
        <w:tc>
          <w:tcPr>
            <w:tcW w:w="17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2D6E3D3" w14:textId="77777777" w:rsidR="002C0963" w:rsidRPr="00926AFB" w:rsidRDefault="002C0963">
            <w:pPr>
              <w:spacing w:line="240" w:lineRule="exact"/>
              <w:rPr>
                <w:rFonts w:ascii="Times New Roman" w:hAnsi="Times New Roman" w:cs="Times New Roman" w:hint="default"/>
                <w:sz w:val="20"/>
                <w:szCs w:val="20"/>
              </w:rPr>
            </w:pPr>
          </w:p>
        </w:tc>
        <w:tc>
          <w:tcPr>
            <w:tcW w:w="11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8EEEA18" w14:textId="77777777" w:rsidR="002C0963" w:rsidRPr="00926AFB" w:rsidRDefault="002C0963">
            <w:pPr>
              <w:spacing w:line="240" w:lineRule="exact"/>
              <w:rPr>
                <w:rFonts w:ascii="Times New Roman" w:hAnsi="Times New Roman" w:cs="Times New Roman" w:hint="default"/>
                <w:sz w:val="20"/>
                <w:szCs w:val="20"/>
              </w:rPr>
            </w:pP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978FC3"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15t</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72D4D3"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5B8A34"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42.95</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D1D33D"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r>
      <w:tr w:rsidR="002C0963" w:rsidRPr="00926AFB" w14:paraId="6858306B" w14:textId="77777777">
        <w:trPr>
          <w:gridAfter w:val="1"/>
          <w:wAfter w:w="6" w:type="dxa"/>
          <w:trHeight w:val="285"/>
          <w:jc w:val="center"/>
        </w:trPr>
        <w:tc>
          <w:tcPr>
            <w:tcW w:w="17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B5B883"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电动夯实机</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7466FC"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夯击能量</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9FB2E2"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250</w:t>
            </w:r>
            <w:r w:rsidRPr="00926AFB">
              <w:rPr>
                <w:rFonts w:ascii="Times New Roman" w:eastAsia="等线" w:hAnsi="Times New Roman" w:cs="Times New Roman"/>
                <w:noProof/>
                <w:position w:val="-8"/>
                <w:sz w:val="21"/>
                <w:lang w:bidi="ar"/>
              </w:rPr>
              <w:drawing>
                <wp:inline distT="0" distB="0" distL="114300" distR="114300" wp14:anchorId="7DBAABB0" wp14:editId="7D598AD3">
                  <wp:extent cx="297180" cy="198120"/>
                  <wp:effectExtent l="0" t="0" r="7620" b="0"/>
                  <wp:docPr id="137"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45"/>
                          <pic:cNvPicPr>
                            <a:picLocks noChangeAspect="1"/>
                          </pic:cNvPicPr>
                        </pic:nvPicPr>
                        <pic:blipFill>
                          <a:blip r:embed="rId12">
                            <a:clrChange>
                              <a:clrFrom>
                                <a:srgbClr val="FFFFFF"/>
                              </a:clrFrom>
                              <a:clrTo>
                                <a:srgbClr val="FFFFFF">
                                  <a:alpha val="0"/>
                                </a:srgbClr>
                              </a:clrTo>
                            </a:clrChange>
                          </a:blip>
                          <a:stretch>
                            <a:fillRect/>
                          </a:stretch>
                        </pic:blipFill>
                        <pic:spPr>
                          <a:xfrm>
                            <a:off x="0" y="0"/>
                            <a:ext cx="297180" cy="198120"/>
                          </a:xfrm>
                          <a:prstGeom prst="rect">
                            <a:avLst/>
                          </a:prstGeom>
                          <a:noFill/>
                          <a:ln>
                            <a:noFill/>
                          </a:ln>
                        </pic:spPr>
                      </pic:pic>
                    </a:graphicData>
                  </a:graphic>
                </wp:inline>
              </w:drawing>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9E39B4"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1891AC"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9940CF"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16.6</w:t>
            </w:r>
          </w:p>
        </w:tc>
      </w:tr>
      <w:tr w:rsidR="002C0963" w:rsidRPr="00926AFB" w14:paraId="3FF38576" w14:textId="77777777">
        <w:trPr>
          <w:gridAfter w:val="1"/>
          <w:wAfter w:w="6" w:type="dxa"/>
          <w:jc w:val="center"/>
        </w:trPr>
        <w:tc>
          <w:tcPr>
            <w:tcW w:w="17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46764E"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强夯机械</w:t>
            </w:r>
          </w:p>
        </w:tc>
        <w:tc>
          <w:tcPr>
            <w:tcW w:w="112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35445D"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夯击能量</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8C55D6"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1200kN m</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C5D979"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34AB8E"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32.75</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A6540F"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r>
      <w:tr w:rsidR="002C0963" w:rsidRPr="00926AFB" w14:paraId="6B2AC814" w14:textId="77777777">
        <w:trPr>
          <w:gridAfter w:val="1"/>
          <w:wAfter w:w="6" w:type="dxa"/>
          <w:jc w:val="center"/>
        </w:trPr>
        <w:tc>
          <w:tcPr>
            <w:tcW w:w="17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C53DAAD" w14:textId="77777777" w:rsidR="002C0963" w:rsidRPr="00926AFB" w:rsidRDefault="002C0963">
            <w:pPr>
              <w:spacing w:line="240" w:lineRule="exact"/>
              <w:rPr>
                <w:rFonts w:ascii="Times New Roman" w:hAnsi="Times New Roman" w:cs="Times New Roman" w:hint="default"/>
                <w:sz w:val="20"/>
                <w:szCs w:val="20"/>
              </w:rPr>
            </w:pPr>
          </w:p>
        </w:tc>
        <w:tc>
          <w:tcPr>
            <w:tcW w:w="11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7F924BF" w14:textId="77777777" w:rsidR="002C0963" w:rsidRPr="00926AFB" w:rsidRDefault="002C0963">
            <w:pPr>
              <w:spacing w:line="240" w:lineRule="exact"/>
              <w:rPr>
                <w:rFonts w:ascii="Times New Roman" w:hAnsi="Times New Roman" w:cs="Times New Roman" w:hint="default"/>
                <w:sz w:val="20"/>
                <w:szCs w:val="20"/>
              </w:rPr>
            </w:pP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037DA3"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2000kN m</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F7D6A4"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F2384E"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42.76</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66E34D"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r>
      <w:tr w:rsidR="002C0963" w:rsidRPr="00926AFB" w14:paraId="48AB71B1" w14:textId="77777777">
        <w:trPr>
          <w:gridAfter w:val="1"/>
          <w:wAfter w:w="6" w:type="dxa"/>
          <w:jc w:val="center"/>
        </w:trPr>
        <w:tc>
          <w:tcPr>
            <w:tcW w:w="17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34A8F90" w14:textId="77777777" w:rsidR="002C0963" w:rsidRPr="00926AFB" w:rsidRDefault="002C0963">
            <w:pPr>
              <w:spacing w:line="240" w:lineRule="exact"/>
              <w:rPr>
                <w:rFonts w:ascii="Times New Roman" w:hAnsi="Times New Roman" w:cs="Times New Roman" w:hint="default"/>
                <w:sz w:val="20"/>
                <w:szCs w:val="20"/>
              </w:rPr>
            </w:pPr>
          </w:p>
        </w:tc>
        <w:tc>
          <w:tcPr>
            <w:tcW w:w="11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E728185" w14:textId="77777777" w:rsidR="002C0963" w:rsidRPr="00926AFB" w:rsidRDefault="002C0963">
            <w:pPr>
              <w:spacing w:line="240" w:lineRule="exact"/>
              <w:rPr>
                <w:rFonts w:ascii="Times New Roman" w:hAnsi="Times New Roman" w:cs="Times New Roman" w:hint="default"/>
                <w:sz w:val="20"/>
                <w:szCs w:val="20"/>
              </w:rPr>
            </w:pP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FAEF9"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3000kN m</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485043"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3BF0F5"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55.27</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97BFF2"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r>
      <w:tr w:rsidR="002C0963" w:rsidRPr="00926AFB" w14:paraId="16EE86B2" w14:textId="77777777">
        <w:trPr>
          <w:gridAfter w:val="1"/>
          <w:wAfter w:w="6" w:type="dxa"/>
          <w:jc w:val="center"/>
        </w:trPr>
        <w:tc>
          <w:tcPr>
            <w:tcW w:w="17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43577C7" w14:textId="77777777" w:rsidR="002C0963" w:rsidRPr="00926AFB" w:rsidRDefault="002C0963">
            <w:pPr>
              <w:spacing w:line="240" w:lineRule="exact"/>
              <w:rPr>
                <w:rFonts w:ascii="Times New Roman" w:hAnsi="Times New Roman" w:cs="Times New Roman" w:hint="default"/>
                <w:sz w:val="20"/>
                <w:szCs w:val="20"/>
              </w:rPr>
            </w:pPr>
          </w:p>
        </w:tc>
        <w:tc>
          <w:tcPr>
            <w:tcW w:w="11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240FD63" w14:textId="77777777" w:rsidR="002C0963" w:rsidRPr="00926AFB" w:rsidRDefault="002C0963">
            <w:pPr>
              <w:spacing w:line="240" w:lineRule="exact"/>
              <w:rPr>
                <w:rFonts w:ascii="Times New Roman" w:hAnsi="Times New Roman" w:cs="Times New Roman" w:hint="default"/>
                <w:sz w:val="20"/>
                <w:szCs w:val="20"/>
              </w:rPr>
            </w:pP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458E9D"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4000kN m</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7CFA18"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935B7C"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58.22</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298C0D"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r>
      <w:tr w:rsidR="002C0963" w:rsidRPr="00926AFB" w14:paraId="31DB1FFA" w14:textId="77777777">
        <w:trPr>
          <w:gridAfter w:val="1"/>
          <w:wAfter w:w="6" w:type="dxa"/>
          <w:jc w:val="center"/>
        </w:trPr>
        <w:tc>
          <w:tcPr>
            <w:tcW w:w="17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7B22870" w14:textId="77777777" w:rsidR="002C0963" w:rsidRPr="00926AFB" w:rsidRDefault="002C0963">
            <w:pPr>
              <w:spacing w:line="240" w:lineRule="exact"/>
              <w:rPr>
                <w:rFonts w:ascii="Times New Roman" w:hAnsi="Times New Roman" w:cs="Times New Roman" w:hint="default"/>
                <w:sz w:val="20"/>
                <w:szCs w:val="20"/>
              </w:rPr>
            </w:pPr>
          </w:p>
        </w:tc>
        <w:tc>
          <w:tcPr>
            <w:tcW w:w="11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8C63F5B" w14:textId="77777777" w:rsidR="002C0963" w:rsidRPr="00926AFB" w:rsidRDefault="002C0963">
            <w:pPr>
              <w:spacing w:line="240" w:lineRule="exact"/>
              <w:rPr>
                <w:rFonts w:ascii="Times New Roman" w:hAnsi="Times New Roman" w:cs="Times New Roman" w:hint="default"/>
                <w:sz w:val="20"/>
                <w:szCs w:val="20"/>
              </w:rPr>
            </w:pP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796AC4"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5000kN m</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01997A"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69A09C"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81.44</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43387E"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r>
      <w:tr w:rsidR="002C0963" w:rsidRPr="00926AFB" w14:paraId="63DD00CC" w14:textId="77777777">
        <w:trPr>
          <w:gridAfter w:val="1"/>
          <w:wAfter w:w="6" w:type="dxa"/>
          <w:jc w:val="center"/>
        </w:trPr>
        <w:tc>
          <w:tcPr>
            <w:tcW w:w="17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668A5E"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锚杆钻孔机</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D71C19"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锚杆直径</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5DF720"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32mm</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DE4CD5"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3668C9"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69.72</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EC5F5"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r>
      <w:tr w:rsidR="002C0963" w:rsidRPr="00926AFB" w14:paraId="669A024E" w14:textId="77777777">
        <w:trPr>
          <w:gridAfter w:val="1"/>
          <w:wAfter w:w="6" w:type="dxa"/>
          <w:jc w:val="center"/>
        </w:trPr>
        <w:tc>
          <w:tcPr>
            <w:tcW w:w="17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74862D"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履带式柴油打桩机</w:t>
            </w:r>
          </w:p>
        </w:tc>
        <w:tc>
          <w:tcPr>
            <w:tcW w:w="112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4C2DB0"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冲击质量</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817B66"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2.5t</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67D651"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95B3B2"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44.37</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1B9E70"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r>
      <w:tr w:rsidR="002C0963" w:rsidRPr="00926AFB" w14:paraId="599F78DC" w14:textId="77777777">
        <w:trPr>
          <w:gridAfter w:val="1"/>
          <w:wAfter w:w="6" w:type="dxa"/>
          <w:jc w:val="center"/>
        </w:trPr>
        <w:tc>
          <w:tcPr>
            <w:tcW w:w="17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D575F73" w14:textId="77777777" w:rsidR="002C0963" w:rsidRPr="00926AFB" w:rsidRDefault="002C0963">
            <w:pPr>
              <w:spacing w:line="240" w:lineRule="exact"/>
              <w:rPr>
                <w:rFonts w:ascii="Times New Roman" w:hAnsi="Times New Roman" w:cs="Times New Roman" w:hint="default"/>
                <w:sz w:val="20"/>
                <w:szCs w:val="20"/>
              </w:rPr>
            </w:pPr>
          </w:p>
        </w:tc>
        <w:tc>
          <w:tcPr>
            <w:tcW w:w="11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BF594F2" w14:textId="77777777" w:rsidR="002C0963" w:rsidRPr="00926AFB" w:rsidRDefault="002C0963">
            <w:pPr>
              <w:spacing w:line="240" w:lineRule="exact"/>
              <w:rPr>
                <w:rFonts w:ascii="Times New Roman" w:hAnsi="Times New Roman" w:cs="Times New Roman" w:hint="default"/>
                <w:sz w:val="20"/>
                <w:szCs w:val="20"/>
              </w:rPr>
            </w:pP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5FDD67"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3.5t</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BDC249"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D34CC1"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47.94</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34409B"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r>
      <w:tr w:rsidR="002C0963" w:rsidRPr="00926AFB" w14:paraId="20A24518" w14:textId="77777777">
        <w:trPr>
          <w:gridAfter w:val="1"/>
          <w:wAfter w:w="6" w:type="dxa"/>
          <w:jc w:val="center"/>
        </w:trPr>
        <w:tc>
          <w:tcPr>
            <w:tcW w:w="17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5EC882E" w14:textId="77777777" w:rsidR="002C0963" w:rsidRPr="00926AFB" w:rsidRDefault="002C0963">
            <w:pPr>
              <w:spacing w:line="240" w:lineRule="exact"/>
              <w:rPr>
                <w:rFonts w:ascii="Times New Roman" w:hAnsi="Times New Roman" w:cs="Times New Roman" w:hint="default"/>
                <w:sz w:val="20"/>
                <w:szCs w:val="20"/>
              </w:rPr>
            </w:pPr>
          </w:p>
        </w:tc>
        <w:tc>
          <w:tcPr>
            <w:tcW w:w="11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E313B01" w14:textId="77777777" w:rsidR="002C0963" w:rsidRPr="00926AFB" w:rsidRDefault="002C0963">
            <w:pPr>
              <w:spacing w:line="240" w:lineRule="exact"/>
              <w:rPr>
                <w:rFonts w:ascii="Times New Roman" w:hAnsi="Times New Roman" w:cs="Times New Roman" w:hint="default"/>
                <w:sz w:val="20"/>
                <w:szCs w:val="20"/>
              </w:rPr>
            </w:pP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B17D96"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5t</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2BD6CF"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C8BA8"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53.93</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E6784F"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r>
      <w:tr w:rsidR="002C0963" w:rsidRPr="00926AFB" w14:paraId="6C180E27" w14:textId="77777777">
        <w:trPr>
          <w:gridAfter w:val="1"/>
          <w:wAfter w:w="6" w:type="dxa"/>
          <w:jc w:val="center"/>
        </w:trPr>
        <w:tc>
          <w:tcPr>
            <w:tcW w:w="17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C416DC2" w14:textId="77777777" w:rsidR="002C0963" w:rsidRPr="00926AFB" w:rsidRDefault="002C0963">
            <w:pPr>
              <w:spacing w:line="240" w:lineRule="exact"/>
              <w:rPr>
                <w:rFonts w:ascii="Times New Roman" w:hAnsi="Times New Roman" w:cs="Times New Roman" w:hint="default"/>
                <w:sz w:val="20"/>
                <w:szCs w:val="20"/>
              </w:rPr>
            </w:pPr>
          </w:p>
        </w:tc>
        <w:tc>
          <w:tcPr>
            <w:tcW w:w="11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51C5C41" w14:textId="77777777" w:rsidR="002C0963" w:rsidRPr="00926AFB" w:rsidRDefault="002C0963">
            <w:pPr>
              <w:spacing w:line="240" w:lineRule="exact"/>
              <w:rPr>
                <w:rFonts w:ascii="Times New Roman" w:hAnsi="Times New Roman" w:cs="Times New Roman" w:hint="default"/>
                <w:sz w:val="20"/>
                <w:szCs w:val="20"/>
              </w:rPr>
            </w:pP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0C0CF7"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7t</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5A5A64"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4A6F25"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57.40</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96967D"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r>
      <w:tr w:rsidR="002C0963" w:rsidRPr="00926AFB" w14:paraId="2D1DF011" w14:textId="77777777">
        <w:trPr>
          <w:gridAfter w:val="1"/>
          <w:wAfter w:w="6" w:type="dxa"/>
          <w:jc w:val="center"/>
        </w:trPr>
        <w:tc>
          <w:tcPr>
            <w:tcW w:w="17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1E3D8B7" w14:textId="77777777" w:rsidR="002C0963" w:rsidRPr="00926AFB" w:rsidRDefault="002C0963">
            <w:pPr>
              <w:spacing w:line="240" w:lineRule="exact"/>
              <w:rPr>
                <w:rFonts w:ascii="Times New Roman" w:hAnsi="Times New Roman" w:cs="Times New Roman" w:hint="default"/>
                <w:sz w:val="20"/>
                <w:szCs w:val="20"/>
              </w:rPr>
            </w:pPr>
          </w:p>
        </w:tc>
        <w:tc>
          <w:tcPr>
            <w:tcW w:w="11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CFDC9B5" w14:textId="77777777" w:rsidR="002C0963" w:rsidRPr="00926AFB" w:rsidRDefault="002C0963">
            <w:pPr>
              <w:spacing w:line="240" w:lineRule="exact"/>
              <w:rPr>
                <w:rFonts w:ascii="Times New Roman" w:hAnsi="Times New Roman" w:cs="Times New Roman" w:hint="default"/>
                <w:sz w:val="20"/>
                <w:szCs w:val="20"/>
              </w:rPr>
            </w:pP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300DE1"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8t</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914482"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FE0BEA"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59.14</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1BDDEF"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r>
      <w:tr w:rsidR="002C0963" w:rsidRPr="00926AFB" w14:paraId="4E49EB48" w14:textId="77777777">
        <w:trPr>
          <w:gridAfter w:val="1"/>
          <w:wAfter w:w="6" w:type="dxa"/>
          <w:jc w:val="center"/>
        </w:trPr>
        <w:tc>
          <w:tcPr>
            <w:tcW w:w="17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8F98A2"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轨道式柴油打桩机</w:t>
            </w:r>
          </w:p>
        </w:tc>
        <w:tc>
          <w:tcPr>
            <w:tcW w:w="112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DF8499"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冲击质量</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EEC443"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3.5t</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EC20A4"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AD3FC5"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56.90</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743CB5"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r>
      <w:tr w:rsidR="002C0963" w:rsidRPr="00926AFB" w14:paraId="0653C2DA" w14:textId="77777777">
        <w:trPr>
          <w:gridAfter w:val="1"/>
          <w:wAfter w:w="6" w:type="dxa"/>
          <w:jc w:val="center"/>
        </w:trPr>
        <w:tc>
          <w:tcPr>
            <w:tcW w:w="17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4D408D8" w14:textId="77777777" w:rsidR="002C0963" w:rsidRPr="00926AFB" w:rsidRDefault="002C0963">
            <w:pPr>
              <w:spacing w:line="240" w:lineRule="exact"/>
              <w:rPr>
                <w:rFonts w:ascii="Times New Roman" w:hAnsi="Times New Roman" w:cs="Times New Roman" w:hint="default"/>
                <w:sz w:val="20"/>
                <w:szCs w:val="20"/>
              </w:rPr>
            </w:pPr>
          </w:p>
        </w:tc>
        <w:tc>
          <w:tcPr>
            <w:tcW w:w="11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563F838" w14:textId="77777777" w:rsidR="002C0963" w:rsidRPr="00926AFB" w:rsidRDefault="002C0963">
            <w:pPr>
              <w:spacing w:line="240" w:lineRule="exact"/>
              <w:rPr>
                <w:rFonts w:ascii="Times New Roman" w:hAnsi="Times New Roman" w:cs="Times New Roman" w:hint="default"/>
                <w:sz w:val="20"/>
                <w:szCs w:val="20"/>
              </w:rPr>
            </w:pP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366D8F"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4t</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15F265"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00F8D1"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61.70</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562199"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r>
      <w:tr w:rsidR="002C0963" w:rsidRPr="00926AFB" w14:paraId="12236EE2" w14:textId="77777777">
        <w:trPr>
          <w:gridAfter w:val="1"/>
          <w:wAfter w:w="6" w:type="dxa"/>
          <w:jc w:val="center"/>
        </w:trPr>
        <w:tc>
          <w:tcPr>
            <w:tcW w:w="17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66D79F"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步履式柴油打桩机</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6AD1F8"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功率</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05DD74"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60kW</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0D741F"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2C9FF4"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01338C"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336.87</w:t>
            </w:r>
          </w:p>
        </w:tc>
      </w:tr>
      <w:tr w:rsidR="002C0963" w:rsidRPr="00926AFB" w14:paraId="5AF0B3C6" w14:textId="77777777">
        <w:trPr>
          <w:gridAfter w:val="1"/>
          <w:wAfter w:w="6" w:type="dxa"/>
          <w:jc w:val="center"/>
        </w:trPr>
        <w:tc>
          <w:tcPr>
            <w:tcW w:w="17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619297"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振动沉拔桩机</w:t>
            </w:r>
          </w:p>
        </w:tc>
        <w:tc>
          <w:tcPr>
            <w:tcW w:w="112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41976D"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激振力</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5B1215"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300kN</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D16F2B"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A29FA9"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17.43</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D3E479"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r>
      <w:tr w:rsidR="002C0963" w:rsidRPr="00926AFB" w14:paraId="0F832C4F" w14:textId="77777777">
        <w:trPr>
          <w:gridAfter w:val="1"/>
          <w:wAfter w:w="6" w:type="dxa"/>
          <w:jc w:val="center"/>
        </w:trPr>
        <w:tc>
          <w:tcPr>
            <w:tcW w:w="17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F2D8726" w14:textId="77777777" w:rsidR="002C0963" w:rsidRPr="00926AFB" w:rsidRDefault="002C0963">
            <w:pPr>
              <w:spacing w:line="240" w:lineRule="exact"/>
              <w:rPr>
                <w:rFonts w:ascii="Times New Roman" w:hAnsi="Times New Roman" w:cs="Times New Roman" w:hint="default"/>
                <w:sz w:val="20"/>
                <w:szCs w:val="20"/>
              </w:rPr>
            </w:pPr>
          </w:p>
        </w:tc>
        <w:tc>
          <w:tcPr>
            <w:tcW w:w="11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0A69CEF" w14:textId="77777777" w:rsidR="002C0963" w:rsidRPr="00926AFB" w:rsidRDefault="002C0963">
            <w:pPr>
              <w:spacing w:line="240" w:lineRule="exact"/>
              <w:rPr>
                <w:rFonts w:ascii="Times New Roman" w:hAnsi="Times New Roman" w:cs="Times New Roman" w:hint="default"/>
                <w:sz w:val="20"/>
                <w:szCs w:val="20"/>
              </w:rPr>
            </w:pP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DF7EC0"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400kN</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0E6465"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2E2599"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24.90</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652D2F"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r>
      <w:tr w:rsidR="002C0963" w:rsidRPr="00926AFB" w14:paraId="2AB80AE0" w14:textId="77777777">
        <w:trPr>
          <w:gridAfter w:val="1"/>
          <w:wAfter w:w="6" w:type="dxa"/>
          <w:jc w:val="center"/>
        </w:trPr>
        <w:tc>
          <w:tcPr>
            <w:tcW w:w="17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478A12"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静力压桩机</w:t>
            </w:r>
          </w:p>
        </w:tc>
        <w:tc>
          <w:tcPr>
            <w:tcW w:w="112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88B74B"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压力</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ECA186"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900kN</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D4D1A"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83937F"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BE39B0"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91.81</w:t>
            </w:r>
          </w:p>
        </w:tc>
      </w:tr>
      <w:tr w:rsidR="002C0963" w:rsidRPr="00926AFB" w14:paraId="542C7AE5" w14:textId="77777777">
        <w:trPr>
          <w:gridAfter w:val="1"/>
          <w:wAfter w:w="6" w:type="dxa"/>
          <w:jc w:val="center"/>
        </w:trPr>
        <w:tc>
          <w:tcPr>
            <w:tcW w:w="17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1860977" w14:textId="77777777" w:rsidR="002C0963" w:rsidRPr="00926AFB" w:rsidRDefault="002C0963">
            <w:pPr>
              <w:spacing w:line="240" w:lineRule="exact"/>
              <w:rPr>
                <w:rFonts w:ascii="Times New Roman" w:hAnsi="Times New Roman" w:cs="Times New Roman" w:hint="default"/>
                <w:sz w:val="20"/>
                <w:szCs w:val="20"/>
              </w:rPr>
            </w:pPr>
          </w:p>
        </w:tc>
        <w:tc>
          <w:tcPr>
            <w:tcW w:w="11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E260F1E" w14:textId="77777777" w:rsidR="002C0963" w:rsidRPr="00926AFB" w:rsidRDefault="002C0963">
            <w:pPr>
              <w:spacing w:line="240" w:lineRule="exact"/>
              <w:rPr>
                <w:rFonts w:ascii="Times New Roman" w:hAnsi="Times New Roman" w:cs="Times New Roman" w:hint="default"/>
                <w:sz w:val="20"/>
                <w:szCs w:val="20"/>
              </w:rPr>
            </w:pP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1ED986"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2000kN</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8BCB8A"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0C2926"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77.76</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93839A"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r>
      <w:tr w:rsidR="002C0963" w:rsidRPr="00926AFB" w14:paraId="4E425916" w14:textId="77777777">
        <w:trPr>
          <w:gridAfter w:val="1"/>
          <w:wAfter w:w="6" w:type="dxa"/>
          <w:jc w:val="center"/>
        </w:trPr>
        <w:tc>
          <w:tcPr>
            <w:tcW w:w="17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97375C3" w14:textId="77777777" w:rsidR="002C0963" w:rsidRPr="00926AFB" w:rsidRDefault="002C0963">
            <w:pPr>
              <w:spacing w:line="240" w:lineRule="exact"/>
              <w:rPr>
                <w:rFonts w:ascii="Times New Roman" w:hAnsi="Times New Roman" w:cs="Times New Roman" w:hint="default"/>
                <w:sz w:val="20"/>
                <w:szCs w:val="20"/>
              </w:rPr>
            </w:pPr>
          </w:p>
        </w:tc>
        <w:tc>
          <w:tcPr>
            <w:tcW w:w="11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D799A1F" w14:textId="77777777" w:rsidR="002C0963" w:rsidRPr="00926AFB" w:rsidRDefault="002C0963">
            <w:pPr>
              <w:spacing w:line="240" w:lineRule="exact"/>
              <w:rPr>
                <w:rFonts w:ascii="Times New Roman" w:hAnsi="Times New Roman" w:cs="Times New Roman" w:hint="default"/>
                <w:sz w:val="20"/>
                <w:szCs w:val="20"/>
              </w:rPr>
            </w:pP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1A80C2"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3000kN</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CA8917"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F9FF82"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85.26</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C1B5B"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r>
      <w:tr w:rsidR="002C0963" w:rsidRPr="00926AFB" w14:paraId="1E9343BE" w14:textId="77777777">
        <w:trPr>
          <w:gridAfter w:val="1"/>
          <w:wAfter w:w="6" w:type="dxa"/>
          <w:jc w:val="center"/>
        </w:trPr>
        <w:tc>
          <w:tcPr>
            <w:tcW w:w="17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2607177" w14:textId="77777777" w:rsidR="002C0963" w:rsidRPr="00926AFB" w:rsidRDefault="002C0963">
            <w:pPr>
              <w:spacing w:line="240" w:lineRule="exact"/>
              <w:rPr>
                <w:rFonts w:ascii="Times New Roman" w:hAnsi="Times New Roman" w:cs="Times New Roman" w:hint="default"/>
                <w:sz w:val="20"/>
                <w:szCs w:val="20"/>
              </w:rPr>
            </w:pPr>
          </w:p>
        </w:tc>
        <w:tc>
          <w:tcPr>
            <w:tcW w:w="11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8EDBF38" w14:textId="77777777" w:rsidR="002C0963" w:rsidRPr="00926AFB" w:rsidRDefault="002C0963">
            <w:pPr>
              <w:spacing w:line="240" w:lineRule="exact"/>
              <w:rPr>
                <w:rFonts w:ascii="Times New Roman" w:hAnsi="Times New Roman" w:cs="Times New Roman" w:hint="default"/>
                <w:sz w:val="20"/>
                <w:szCs w:val="20"/>
              </w:rPr>
            </w:pP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CD8AC8"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4000kN</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51E06A"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1B2078"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96.25</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B96CE5"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r>
      <w:tr w:rsidR="002C0963" w:rsidRPr="00926AFB" w14:paraId="5D9E2E8E" w14:textId="77777777">
        <w:trPr>
          <w:gridAfter w:val="1"/>
          <w:wAfter w:w="6" w:type="dxa"/>
          <w:jc w:val="center"/>
        </w:trPr>
        <w:tc>
          <w:tcPr>
            <w:tcW w:w="17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9A8C7F"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汽车式钻机</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0C9EA8"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孔径</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2F678D"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1000mm</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A461DE"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4B4CBA"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48.80</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CB558F"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r>
      <w:tr w:rsidR="002C0963" w:rsidRPr="00926AFB" w14:paraId="2936DF35" w14:textId="77777777">
        <w:trPr>
          <w:gridAfter w:val="1"/>
          <w:wAfter w:w="6" w:type="dxa"/>
          <w:jc w:val="center"/>
        </w:trPr>
        <w:tc>
          <w:tcPr>
            <w:tcW w:w="17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6CF519"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回旋钻机</w:t>
            </w:r>
          </w:p>
        </w:tc>
        <w:tc>
          <w:tcPr>
            <w:tcW w:w="112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038F0F"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孔径</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93F728"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800mm</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7DA907"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CA2FCE"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98EFDD"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142.5</w:t>
            </w:r>
          </w:p>
        </w:tc>
      </w:tr>
      <w:tr w:rsidR="002C0963" w:rsidRPr="00926AFB" w14:paraId="639B7E93" w14:textId="77777777">
        <w:trPr>
          <w:gridAfter w:val="1"/>
          <w:wAfter w:w="6" w:type="dxa"/>
          <w:jc w:val="center"/>
        </w:trPr>
        <w:tc>
          <w:tcPr>
            <w:tcW w:w="17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91DB9B7" w14:textId="77777777" w:rsidR="002C0963" w:rsidRPr="00926AFB" w:rsidRDefault="002C0963">
            <w:pPr>
              <w:spacing w:line="240" w:lineRule="exact"/>
              <w:rPr>
                <w:rFonts w:ascii="Times New Roman" w:hAnsi="Times New Roman" w:cs="Times New Roman" w:hint="default"/>
                <w:sz w:val="20"/>
                <w:szCs w:val="20"/>
              </w:rPr>
            </w:pPr>
          </w:p>
        </w:tc>
        <w:tc>
          <w:tcPr>
            <w:tcW w:w="11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46A6391" w14:textId="77777777" w:rsidR="002C0963" w:rsidRPr="00926AFB" w:rsidRDefault="002C0963">
            <w:pPr>
              <w:spacing w:line="240" w:lineRule="exact"/>
              <w:rPr>
                <w:rFonts w:ascii="Times New Roman" w:hAnsi="Times New Roman" w:cs="Times New Roman" w:hint="default"/>
                <w:sz w:val="20"/>
                <w:szCs w:val="20"/>
              </w:rPr>
            </w:pP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7A9375"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1000mm</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77CAEB"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B063ED"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F64AAB"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163.72</w:t>
            </w:r>
          </w:p>
        </w:tc>
      </w:tr>
      <w:tr w:rsidR="002C0963" w:rsidRPr="00926AFB" w14:paraId="3CA2FED2" w14:textId="77777777">
        <w:trPr>
          <w:gridAfter w:val="1"/>
          <w:wAfter w:w="6" w:type="dxa"/>
          <w:jc w:val="center"/>
        </w:trPr>
        <w:tc>
          <w:tcPr>
            <w:tcW w:w="17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F53C24A" w14:textId="77777777" w:rsidR="002C0963" w:rsidRPr="00926AFB" w:rsidRDefault="002C0963">
            <w:pPr>
              <w:spacing w:line="240" w:lineRule="exact"/>
              <w:rPr>
                <w:rFonts w:ascii="Times New Roman" w:hAnsi="Times New Roman" w:cs="Times New Roman" w:hint="default"/>
                <w:sz w:val="20"/>
                <w:szCs w:val="20"/>
              </w:rPr>
            </w:pPr>
          </w:p>
        </w:tc>
        <w:tc>
          <w:tcPr>
            <w:tcW w:w="11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B517883" w14:textId="77777777" w:rsidR="002C0963" w:rsidRPr="00926AFB" w:rsidRDefault="002C0963">
            <w:pPr>
              <w:spacing w:line="240" w:lineRule="exact"/>
              <w:rPr>
                <w:rFonts w:ascii="Times New Roman" w:hAnsi="Times New Roman" w:cs="Times New Roman" w:hint="default"/>
                <w:sz w:val="20"/>
                <w:szCs w:val="20"/>
              </w:rPr>
            </w:pP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88F515"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1500mm</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2F0902"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797E99"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FA8A94"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190.72</w:t>
            </w:r>
          </w:p>
        </w:tc>
      </w:tr>
      <w:tr w:rsidR="002C0963" w:rsidRPr="00926AFB" w14:paraId="2023B58A" w14:textId="77777777">
        <w:trPr>
          <w:gridAfter w:val="1"/>
          <w:wAfter w:w="6" w:type="dxa"/>
          <w:jc w:val="center"/>
        </w:trPr>
        <w:tc>
          <w:tcPr>
            <w:tcW w:w="17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169AD3"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螺旋钻机</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3E7702"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孔径</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683FD9"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600mm</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66438D"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3A28EC"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40E87C"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181.27</w:t>
            </w:r>
          </w:p>
        </w:tc>
      </w:tr>
      <w:tr w:rsidR="002C0963" w:rsidRPr="00926AFB" w14:paraId="07B4126A" w14:textId="77777777">
        <w:trPr>
          <w:gridAfter w:val="1"/>
          <w:wAfter w:w="6" w:type="dxa"/>
          <w:jc w:val="center"/>
        </w:trPr>
        <w:tc>
          <w:tcPr>
            <w:tcW w:w="17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F83678"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冲孔钻机</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4E4A13"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孔径</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7C8263"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1000mm</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A2CE61"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D444D8"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1D1A3"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40.00</w:t>
            </w:r>
          </w:p>
        </w:tc>
      </w:tr>
      <w:tr w:rsidR="002C0963" w:rsidRPr="00926AFB" w14:paraId="364A7A15" w14:textId="77777777">
        <w:trPr>
          <w:gridAfter w:val="1"/>
          <w:wAfter w:w="6" w:type="dxa"/>
          <w:jc w:val="center"/>
        </w:trPr>
        <w:tc>
          <w:tcPr>
            <w:tcW w:w="17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3328D4"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履带式旋转钻机</w:t>
            </w:r>
          </w:p>
        </w:tc>
        <w:tc>
          <w:tcPr>
            <w:tcW w:w="112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B208F6"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孔径</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0E84D6"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1000mm</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0AB373"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9314F9"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146.56</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987843"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r>
      <w:tr w:rsidR="002C0963" w:rsidRPr="00926AFB" w14:paraId="09A7A569" w14:textId="77777777">
        <w:trPr>
          <w:gridAfter w:val="1"/>
          <w:wAfter w:w="6" w:type="dxa"/>
          <w:trHeight w:val="340"/>
          <w:jc w:val="center"/>
        </w:trPr>
        <w:tc>
          <w:tcPr>
            <w:tcW w:w="17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23A4601" w14:textId="77777777" w:rsidR="002C0963" w:rsidRPr="00926AFB" w:rsidRDefault="002C0963">
            <w:pPr>
              <w:spacing w:line="240" w:lineRule="exact"/>
              <w:rPr>
                <w:rFonts w:ascii="Times New Roman" w:hAnsi="Times New Roman" w:cs="Times New Roman" w:hint="default"/>
                <w:color w:val="000000" w:themeColor="text1"/>
                <w:sz w:val="20"/>
                <w:szCs w:val="20"/>
              </w:rPr>
            </w:pPr>
          </w:p>
        </w:tc>
        <w:tc>
          <w:tcPr>
            <w:tcW w:w="11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09C6E0D" w14:textId="77777777" w:rsidR="002C0963" w:rsidRPr="00926AFB" w:rsidRDefault="002C0963">
            <w:pPr>
              <w:spacing w:line="240" w:lineRule="exact"/>
              <w:rPr>
                <w:rFonts w:ascii="Times New Roman" w:hAnsi="Times New Roman" w:cs="Times New Roman" w:hint="default"/>
                <w:color w:val="000000" w:themeColor="text1"/>
                <w:sz w:val="20"/>
                <w:szCs w:val="20"/>
              </w:rPr>
            </w:pP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36D2D2" w14:textId="77777777" w:rsidR="002C0963" w:rsidRPr="00926AFB" w:rsidRDefault="00000000">
            <w:pPr>
              <w:spacing w:line="240" w:lineRule="exact"/>
              <w:jc w:val="center"/>
              <w:rPr>
                <w:rFonts w:ascii="Times New Roman" w:hAnsi="Times New Roman" w:cs="Times New Roman" w:hint="default"/>
                <w:color w:val="000000" w:themeColor="text1"/>
              </w:rPr>
            </w:pPr>
            <w:r w:rsidRPr="00926AFB">
              <w:rPr>
                <w:rFonts w:ascii="Times New Roman" w:eastAsia="宋体" w:hAnsi="Times New Roman" w:cs="Times New Roman" w:hint="default"/>
                <w:color w:val="000000" w:themeColor="text1"/>
                <w:sz w:val="21"/>
                <w:lang w:bidi="ar"/>
              </w:rPr>
              <w:t>1500mm</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42A3EC" w14:textId="77777777" w:rsidR="002C0963" w:rsidRPr="00926AFB" w:rsidRDefault="00000000">
            <w:pPr>
              <w:spacing w:line="240" w:lineRule="exact"/>
              <w:jc w:val="center"/>
              <w:rPr>
                <w:rFonts w:ascii="Times New Roman" w:hAnsi="Times New Roman" w:cs="Times New Roman" w:hint="default"/>
                <w:color w:val="000000" w:themeColor="text1"/>
              </w:rPr>
            </w:pPr>
            <w:r w:rsidRPr="00926AFB">
              <w:rPr>
                <w:rFonts w:ascii="Times New Roman" w:eastAsia="宋体" w:hAnsi="Times New Roman" w:cs="Times New Roman" w:hint="default"/>
                <w:color w:val="000000" w:themeColor="text1"/>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976235" w14:textId="77777777" w:rsidR="002C0963" w:rsidRPr="00926AFB" w:rsidRDefault="00000000">
            <w:pPr>
              <w:spacing w:line="240" w:lineRule="exact"/>
              <w:jc w:val="center"/>
              <w:rPr>
                <w:rFonts w:ascii="Times New Roman" w:hAnsi="Times New Roman" w:cs="Times New Roman" w:hint="default"/>
                <w:color w:val="000000" w:themeColor="text1"/>
              </w:rPr>
            </w:pPr>
            <w:r w:rsidRPr="00926AFB">
              <w:rPr>
                <w:rFonts w:ascii="Times New Roman" w:eastAsia="宋体" w:hAnsi="Times New Roman" w:cs="Times New Roman" w:hint="default"/>
                <w:color w:val="000000" w:themeColor="text1"/>
                <w:sz w:val="21"/>
                <w:lang w:bidi="ar"/>
              </w:rPr>
              <w:t>164.32</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9F846A" w14:textId="77777777" w:rsidR="002C0963" w:rsidRPr="00926AFB" w:rsidRDefault="00000000">
            <w:pPr>
              <w:spacing w:line="240" w:lineRule="exact"/>
              <w:jc w:val="center"/>
              <w:rPr>
                <w:rFonts w:ascii="Times New Roman" w:hAnsi="Times New Roman" w:cs="Times New Roman" w:hint="default"/>
                <w:color w:val="000000" w:themeColor="text1"/>
              </w:rPr>
            </w:pPr>
            <w:r w:rsidRPr="00926AFB">
              <w:rPr>
                <w:rFonts w:ascii="Times New Roman" w:eastAsia="宋体" w:hAnsi="Times New Roman" w:cs="Times New Roman" w:hint="default"/>
                <w:color w:val="000000" w:themeColor="text1"/>
                <w:sz w:val="21"/>
                <w:lang w:bidi="ar"/>
              </w:rPr>
              <w:t>-</w:t>
            </w:r>
          </w:p>
        </w:tc>
      </w:tr>
      <w:tr w:rsidR="002C0963" w:rsidRPr="00926AFB" w14:paraId="094D544E" w14:textId="77777777">
        <w:trPr>
          <w:gridAfter w:val="1"/>
          <w:wAfter w:w="6" w:type="dxa"/>
          <w:jc w:val="center"/>
        </w:trPr>
        <w:tc>
          <w:tcPr>
            <w:tcW w:w="17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F816AE2" w14:textId="77777777" w:rsidR="002C0963" w:rsidRPr="00926AFB" w:rsidRDefault="002C0963">
            <w:pPr>
              <w:spacing w:line="240" w:lineRule="exact"/>
              <w:rPr>
                <w:rFonts w:ascii="Times New Roman" w:hAnsi="Times New Roman" w:cs="Times New Roman" w:hint="default"/>
                <w:sz w:val="20"/>
                <w:szCs w:val="20"/>
              </w:rPr>
            </w:pPr>
          </w:p>
        </w:tc>
        <w:tc>
          <w:tcPr>
            <w:tcW w:w="11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2EE53B8" w14:textId="77777777" w:rsidR="002C0963" w:rsidRPr="00926AFB" w:rsidRDefault="002C0963">
            <w:pPr>
              <w:spacing w:line="240" w:lineRule="exact"/>
              <w:rPr>
                <w:rFonts w:ascii="Times New Roman" w:hAnsi="Times New Roman" w:cs="Times New Roman" w:hint="default"/>
                <w:sz w:val="20"/>
                <w:szCs w:val="20"/>
              </w:rPr>
            </w:pP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0E77D0"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2000mm</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17225B"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8DD4F4"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172.32</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2F4A97"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r>
      <w:tr w:rsidR="002C0963" w:rsidRPr="00926AFB" w14:paraId="07A8E5FE" w14:textId="77777777">
        <w:trPr>
          <w:gridAfter w:val="1"/>
          <w:wAfter w:w="6" w:type="dxa"/>
          <w:jc w:val="center"/>
        </w:trPr>
        <w:tc>
          <w:tcPr>
            <w:tcW w:w="17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A7F8D1"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三轴搅拌桩基</w:t>
            </w:r>
          </w:p>
        </w:tc>
        <w:tc>
          <w:tcPr>
            <w:tcW w:w="112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016AE1"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轴径</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6E0471"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650mm</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AD4090"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92A22A"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63F489"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126.42</w:t>
            </w:r>
          </w:p>
        </w:tc>
      </w:tr>
      <w:tr w:rsidR="002C0963" w:rsidRPr="00926AFB" w14:paraId="38529106" w14:textId="77777777">
        <w:trPr>
          <w:gridAfter w:val="1"/>
          <w:wAfter w:w="6" w:type="dxa"/>
          <w:jc w:val="center"/>
        </w:trPr>
        <w:tc>
          <w:tcPr>
            <w:tcW w:w="17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58BF9EB" w14:textId="77777777" w:rsidR="002C0963" w:rsidRPr="00926AFB" w:rsidRDefault="002C0963">
            <w:pPr>
              <w:spacing w:line="240" w:lineRule="exact"/>
              <w:rPr>
                <w:rFonts w:ascii="Times New Roman" w:hAnsi="Times New Roman" w:cs="Times New Roman" w:hint="default"/>
                <w:sz w:val="20"/>
                <w:szCs w:val="20"/>
              </w:rPr>
            </w:pPr>
          </w:p>
        </w:tc>
        <w:tc>
          <w:tcPr>
            <w:tcW w:w="11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5FF9280" w14:textId="77777777" w:rsidR="002C0963" w:rsidRPr="00926AFB" w:rsidRDefault="002C0963">
            <w:pPr>
              <w:spacing w:line="240" w:lineRule="exact"/>
              <w:rPr>
                <w:rFonts w:ascii="Times New Roman" w:hAnsi="Times New Roman" w:cs="Times New Roman" w:hint="default"/>
                <w:sz w:val="20"/>
                <w:szCs w:val="20"/>
              </w:rPr>
            </w:pP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A40229"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850mm</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F38137"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B0D5CD"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06E381"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156.42</w:t>
            </w:r>
          </w:p>
        </w:tc>
      </w:tr>
      <w:tr w:rsidR="002C0963" w:rsidRPr="00926AFB" w14:paraId="293A4C70" w14:textId="77777777">
        <w:trPr>
          <w:gridAfter w:val="1"/>
          <w:wAfter w:w="6" w:type="dxa"/>
          <w:jc w:val="center"/>
        </w:trPr>
        <w:tc>
          <w:tcPr>
            <w:tcW w:w="17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925FC1"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lastRenderedPageBreak/>
              <w:t>电动灌浆机</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706161" w14:textId="77777777" w:rsidR="002C0963" w:rsidRPr="00926AFB" w:rsidRDefault="002C0963">
            <w:pPr>
              <w:spacing w:line="240" w:lineRule="exact"/>
              <w:jc w:val="center"/>
              <w:rPr>
                <w:rFonts w:ascii="Times New Roman" w:hAnsi="Times New Roman" w:cs="Times New Roman" w:hint="default"/>
              </w:rPr>
            </w:pP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54A026" w14:textId="77777777" w:rsidR="002C0963" w:rsidRPr="00926AFB" w:rsidRDefault="002C0963">
            <w:pPr>
              <w:spacing w:line="240" w:lineRule="exact"/>
              <w:jc w:val="center"/>
              <w:rPr>
                <w:rFonts w:ascii="Times New Roman" w:hAnsi="Times New Roman" w:cs="Times New Roman" w:hint="default"/>
              </w:rPr>
            </w:pP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90D0CF"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A76A8A"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AF2C11"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16.20</w:t>
            </w:r>
          </w:p>
        </w:tc>
      </w:tr>
      <w:tr w:rsidR="002C0963" w:rsidRPr="00926AFB" w14:paraId="745CA99E" w14:textId="77777777">
        <w:trPr>
          <w:gridAfter w:val="1"/>
          <w:wAfter w:w="6" w:type="dxa"/>
          <w:jc w:val="center"/>
        </w:trPr>
        <w:tc>
          <w:tcPr>
            <w:tcW w:w="17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932A5F"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履带式起重机</w:t>
            </w:r>
          </w:p>
        </w:tc>
        <w:tc>
          <w:tcPr>
            <w:tcW w:w="112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CD5580"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提升质量</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560B49"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5t</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FBA5B1"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105DA8"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18.42</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E5AE4D"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r>
      <w:tr w:rsidR="002C0963" w:rsidRPr="00926AFB" w14:paraId="5751C526" w14:textId="77777777">
        <w:trPr>
          <w:gridAfter w:val="1"/>
          <w:wAfter w:w="6" w:type="dxa"/>
          <w:jc w:val="center"/>
        </w:trPr>
        <w:tc>
          <w:tcPr>
            <w:tcW w:w="17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1E416F3" w14:textId="77777777" w:rsidR="002C0963" w:rsidRPr="00926AFB" w:rsidRDefault="002C0963">
            <w:pPr>
              <w:spacing w:line="240" w:lineRule="exact"/>
              <w:rPr>
                <w:rFonts w:ascii="Times New Roman" w:hAnsi="Times New Roman" w:cs="Times New Roman" w:hint="default"/>
                <w:sz w:val="20"/>
                <w:szCs w:val="20"/>
              </w:rPr>
            </w:pPr>
          </w:p>
        </w:tc>
        <w:tc>
          <w:tcPr>
            <w:tcW w:w="11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6512831" w14:textId="77777777" w:rsidR="002C0963" w:rsidRPr="00926AFB" w:rsidRDefault="002C0963">
            <w:pPr>
              <w:spacing w:line="240" w:lineRule="exact"/>
              <w:rPr>
                <w:rFonts w:ascii="Times New Roman" w:hAnsi="Times New Roman" w:cs="Times New Roman" w:hint="default"/>
                <w:sz w:val="20"/>
                <w:szCs w:val="20"/>
              </w:rPr>
            </w:pP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7FB751"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10t</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A87E42"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009008"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23.56</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A24584"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r>
      <w:tr w:rsidR="002C0963" w:rsidRPr="00926AFB" w14:paraId="0592A9F6" w14:textId="77777777">
        <w:trPr>
          <w:gridAfter w:val="1"/>
          <w:wAfter w:w="6" w:type="dxa"/>
          <w:jc w:val="center"/>
        </w:trPr>
        <w:tc>
          <w:tcPr>
            <w:tcW w:w="17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70527BB" w14:textId="77777777" w:rsidR="002C0963" w:rsidRPr="00926AFB" w:rsidRDefault="002C0963">
            <w:pPr>
              <w:spacing w:line="240" w:lineRule="exact"/>
              <w:rPr>
                <w:rFonts w:ascii="Times New Roman" w:hAnsi="Times New Roman" w:cs="Times New Roman" w:hint="default"/>
                <w:sz w:val="20"/>
                <w:szCs w:val="20"/>
              </w:rPr>
            </w:pPr>
          </w:p>
        </w:tc>
        <w:tc>
          <w:tcPr>
            <w:tcW w:w="11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BD2247A" w14:textId="77777777" w:rsidR="002C0963" w:rsidRPr="00926AFB" w:rsidRDefault="002C0963">
            <w:pPr>
              <w:spacing w:line="240" w:lineRule="exact"/>
              <w:rPr>
                <w:rFonts w:ascii="Times New Roman" w:hAnsi="Times New Roman" w:cs="Times New Roman" w:hint="default"/>
                <w:sz w:val="20"/>
                <w:szCs w:val="20"/>
              </w:rPr>
            </w:pP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CE1364"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15t</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CAD092"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B06ACC"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29.52</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FDF452"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r>
      <w:tr w:rsidR="002C0963" w:rsidRPr="00926AFB" w14:paraId="17D5BF11" w14:textId="77777777">
        <w:trPr>
          <w:gridAfter w:val="1"/>
          <w:wAfter w:w="6" w:type="dxa"/>
          <w:jc w:val="center"/>
        </w:trPr>
        <w:tc>
          <w:tcPr>
            <w:tcW w:w="17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68EF05F" w14:textId="77777777" w:rsidR="002C0963" w:rsidRPr="00926AFB" w:rsidRDefault="002C0963">
            <w:pPr>
              <w:spacing w:line="240" w:lineRule="exact"/>
              <w:rPr>
                <w:rFonts w:ascii="Times New Roman" w:hAnsi="Times New Roman" w:cs="Times New Roman" w:hint="default"/>
                <w:sz w:val="20"/>
                <w:szCs w:val="20"/>
              </w:rPr>
            </w:pPr>
          </w:p>
        </w:tc>
        <w:tc>
          <w:tcPr>
            <w:tcW w:w="11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4A85A96" w14:textId="77777777" w:rsidR="002C0963" w:rsidRPr="00926AFB" w:rsidRDefault="002C0963">
            <w:pPr>
              <w:spacing w:line="240" w:lineRule="exact"/>
              <w:rPr>
                <w:rFonts w:ascii="Times New Roman" w:hAnsi="Times New Roman" w:cs="Times New Roman" w:hint="default"/>
                <w:sz w:val="20"/>
                <w:szCs w:val="20"/>
              </w:rPr>
            </w:pP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A7D974"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20t</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4DEA04"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17821A"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30.75</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E719CE"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r>
      <w:tr w:rsidR="002C0963" w:rsidRPr="00926AFB" w14:paraId="11503A1D" w14:textId="77777777">
        <w:trPr>
          <w:gridAfter w:val="1"/>
          <w:wAfter w:w="6" w:type="dxa"/>
          <w:jc w:val="center"/>
        </w:trPr>
        <w:tc>
          <w:tcPr>
            <w:tcW w:w="17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E0FB0BC" w14:textId="77777777" w:rsidR="002C0963" w:rsidRPr="00926AFB" w:rsidRDefault="002C0963">
            <w:pPr>
              <w:spacing w:line="240" w:lineRule="exact"/>
              <w:rPr>
                <w:rFonts w:ascii="Times New Roman" w:hAnsi="Times New Roman" w:cs="Times New Roman" w:hint="default"/>
                <w:sz w:val="20"/>
                <w:szCs w:val="20"/>
              </w:rPr>
            </w:pPr>
          </w:p>
        </w:tc>
        <w:tc>
          <w:tcPr>
            <w:tcW w:w="11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AFC1A07" w14:textId="77777777" w:rsidR="002C0963" w:rsidRPr="00926AFB" w:rsidRDefault="002C0963">
            <w:pPr>
              <w:spacing w:line="240" w:lineRule="exact"/>
              <w:rPr>
                <w:rFonts w:ascii="Times New Roman" w:hAnsi="Times New Roman" w:cs="Times New Roman" w:hint="default"/>
                <w:sz w:val="20"/>
                <w:szCs w:val="20"/>
              </w:rPr>
            </w:pP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7F5096"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25t</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4386B9"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944757"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36.98</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81B02B"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r>
      <w:tr w:rsidR="002C0963" w:rsidRPr="00926AFB" w14:paraId="61C44F78" w14:textId="77777777">
        <w:trPr>
          <w:gridAfter w:val="1"/>
          <w:wAfter w:w="6" w:type="dxa"/>
          <w:jc w:val="center"/>
        </w:trPr>
        <w:tc>
          <w:tcPr>
            <w:tcW w:w="17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DD231DE" w14:textId="77777777" w:rsidR="002C0963" w:rsidRPr="00926AFB" w:rsidRDefault="002C0963">
            <w:pPr>
              <w:spacing w:line="240" w:lineRule="exact"/>
              <w:rPr>
                <w:rFonts w:ascii="Times New Roman" w:hAnsi="Times New Roman" w:cs="Times New Roman" w:hint="default"/>
                <w:sz w:val="20"/>
                <w:szCs w:val="20"/>
              </w:rPr>
            </w:pPr>
          </w:p>
        </w:tc>
        <w:tc>
          <w:tcPr>
            <w:tcW w:w="11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3CFE87E" w14:textId="77777777" w:rsidR="002C0963" w:rsidRPr="00926AFB" w:rsidRDefault="002C0963">
            <w:pPr>
              <w:spacing w:line="240" w:lineRule="exact"/>
              <w:rPr>
                <w:rFonts w:ascii="Times New Roman" w:hAnsi="Times New Roman" w:cs="Times New Roman" w:hint="default"/>
                <w:sz w:val="20"/>
                <w:szCs w:val="20"/>
              </w:rPr>
            </w:pP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16F142"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30t</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22F64"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0F4EF"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41.61</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D133FD"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r>
      <w:tr w:rsidR="002C0963" w:rsidRPr="00926AFB" w14:paraId="0AF71D51" w14:textId="77777777">
        <w:trPr>
          <w:gridAfter w:val="1"/>
          <w:wAfter w:w="6" w:type="dxa"/>
          <w:jc w:val="center"/>
        </w:trPr>
        <w:tc>
          <w:tcPr>
            <w:tcW w:w="17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3299146" w14:textId="77777777" w:rsidR="002C0963" w:rsidRPr="00926AFB" w:rsidRDefault="002C0963">
            <w:pPr>
              <w:spacing w:line="240" w:lineRule="exact"/>
              <w:rPr>
                <w:rFonts w:ascii="Times New Roman" w:hAnsi="Times New Roman" w:cs="Times New Roman" w:hint="default"/>
                <w:sz w:val="20"/>
                <w:szCs w:val="20"/>
              </w:rPr>
            </w:pPr>
          </w:p>
        </w:tc>
        <w:tc>
          <w:tcPr>
            <w:tcW w:w="11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CB70CBD" w14:textId="77777777" w:rsidR="002C0963" w:rsidRPr="00926AFB" w:rsidRDefault="002C0963">
            <w:pPr>
              <w:spacing w:line="240" w:lineRule="exact"/>
              <w:rPr>
                <w:rFonts w:ascii="Times New Roman" w:hAnsi="Times New Roman" w:cs="Times New Roman" w:hint="default"/>
                <w:sz w:val="20"/>
                <w:szCs w:val="20"/>
              </w:rPr>
            </w:pP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706E21"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40t</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3D95B2"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A49FDC"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42.46</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959EBA"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r>
      <w:tr w:rsidR="002C0963" w:rsidRPr="00926AFB" w14:paraId="52B03E2C" w14:textId="77777777">
        <w:trPr>
          <w:gridAfter w:val="1"/>
          <w:wAfter w:w="6" w:type="dxa"/>
          <w:jc w:val="center"/>
        </w:trPr>
        <w:tc>
          <w:tcPr>
            <w:tcW w:w="17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52C5470" w14:textId="77777777" w:rsidR="002C0963" w:rsidRPr="00926AFB" w:rsidRDefault="002C0963">
            <w:pPr>
              <w:spacing w:line="240" w:lineRule="exact"/>
              <w:rPr>
                <w:rFonts w:ascii="Times New Roman" w:hAnsi="Times New Roman" w:cs="Times New Roman" w:hint="default"/>
                <w:sz w:val="20"/>
                <w:szCs w:val="20"/>
              </w:rPr>
            </w:pPr>
          </w:p>
        </w:tc>
        <w:tc>
          <w:tcPr>
            <w:tcW w:w="11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0B02660" w14:textId="77777777" w:rsidR="002C0963" w:rsidRPr="00926AFB" w:rsidRDefault="002C0963">
            <w:pPr>
              <w:spacing w:line="240" w:lineRule="exact"/>
              <w:rPr>
                <w:rFonts w:ascii="Times New Roman" w:hAnsi="Times New Roman" w:cs="Times New Roman" w:hint="default"/>
                <w:sz w:val="20"/>
                <w:szCs w:val="20"/>
              </w:rPr>
            </w:pP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BD1AFA"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50t</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0A417"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63D3D6"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44.03</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C2652E"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r>
      <w:tr w:rsidR="002C0963" w:rsidRPr="00926AFB" w14:paraId="36FE9285" w14:textId="77777777">
        <w:trPr>
          <w:gridAfter w:val="1"/>
          <w:wAfter w:w="6" w:type="dxa"/>
          <w:jc w:val="center"/>
        </w:trPr>
        <w:tc>
          <w:tcPr>
            <w:tcW w:w="17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E4DFB1F" w14:textId="77777777" w:rsidR="002C0963" w:rsidRPr="00926AFB" w:rsidRDefault="002C0963">
            <w:pPr>
              <w:spacing w:line="240" w:lineRule="exact"/>
              <w:rPr>
                <w:rFonts w:ascii="Times New Roman" w:hAnsi="Times New Roman" w:cs="Times New Roman" w:hint="default"/>
                <w:sz w:val="20"/>
                <w:szCs w:val="20"/>
              </w:rPr>
            </w:pPr>
          </w:p>
        </w:tc>
        <w:tc>
          <w:tcPr>
            <w:tcW w:w="11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0A7A5A3" w14:textId="77777777" w:rsidR="002C0963" w:rsidRPr="00926AFB" w:rsidRDefault="002C0963">
            <w:pPr>
              <w:spacing w:line="240" w:lineRule="exact"/>
              <w:rPr>
                <w:rFonts w:ascii="Times New Roman" w:hAnsi="Times New Roman" w:cs="Times New Roman" w:hint="default"/>
                <w:sz w:val="20"/>
                <w:szCs w:val="20"/>
              </w:rPr>
            </w:pP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8A1BBB"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60t</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56B3A4"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368B32"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47.17</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86D74E"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r>
      <w:tr w:rsidR="002C0963" w:rsidRPr="00926AFB" w14:paraId="3B104B1E" w14:textId="77777777">
        <w:trPr>
          <w:gridAfter w:val="1"/>
          <w:wAfter w:w="6" w:type="dxa"/>
          <w:jc w:val="center"/>
        </w:trPr>
        <w:tc>
          <w:tcPr>
            <w:tcW w:w="17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47C138"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轮胎式起重机</w:t>
            </w:r>
          </w:p>
        </w:tc>
        <w:tc>
          <w:tcPr>
            <w:tcW w:w="112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CC776E"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提升质量</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0E9AFD"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25t</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5CC88E"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86D7F7"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46.26</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17D341"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r>
      <w:tr w:rsidR="002C0963" w:rsidRPr="00926AFB" w14:paraId="1E25EFAB" w14:textId="77777777">
        <w:trPr>
          <w:gridAfter w:val="1"/>
          <w:wAfter w:w="6" w:type="dxa"/>
          <w:jc w:val="center"/>
        </w:trPr>
        <w:tc>
          <w:tcPr>
            <w:tcW w:w="17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B1E83F4" w14:textId="77777777" w:rsidR="002C0963" w:rsidRPr="00926AFB" w:rsidRDefault="002C0963">
            <w:pPr>
              <w:spacing w:line="240" w:lineRule="exact"/>
              <w:rPr>
                <w:rFonts w:ascii="Times New Roman" w:hAnsi="Times New Roman" w:cs="Times New Roman" w:hint="default"/>
                <w:sz w:val="20"/>
                <w:szCs w:val="20"/>
              </w:rPr>
            </w:pPr>
          </w:p>
        </w:tc>
        <w:tc>
          <w:tcPr>
            <w:tcW w:w="11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CB92179" w14:textId="77777777" w:rsidR="002C0963" w:rsidRPr="00926AFB" w:rsidRDefault="002C0963">
            <w:pPr>
              <w:spacing w:line="240" w:lineRule="exact"/>
              <w:rPr>
                <w:rFonts w:ascii="Times New Roman" w:hAnsi="Times New Roman" w:cs="Times New Roman" w:hint="default"/>
                <w:sz w:val="20"/>
                <w:szCs w:val="20"/>
              </w:rPr>
            </w:pP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460648"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40t</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6BE481"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29F55E"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62.76</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B6DC15"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r>
      <w:tr w:rsidR="002C0963" w:rsidRPr="00926AFB" w14:paraId="546AC3FC" w14:textId="77777777">
        <w:trPr>
          <w:gridAfter w:val="1"/>
          <w:wAfter w:w="6" w:type="dxa"/>
          <w:jc w:val="center"/>
        </w:trPr>
        <w:tc>
          <w:tcPr>
            <w:tcW w:w="17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0682506" w14:textId="77777777" w:rsidR="002C0963" w:rsidRPr="00926AFB" w:rsidRDefault="002C0963">
            <w:pPr>
              <w:spacing w:line="240" w:lineRule="exact"/>
              <w:rPr>
                <w:rFonts w:ascii="Times New Roman" w:hAnsi="Times New Roman" w:cs="Times New Roman" w:hint="default"/>
                <w:sz w:val="20"/>
                <w:szCs w:val="20"/>
              </w:rPr>
            </w:pPr>
          </w:p>
        </w:tc>
        <w:tc>
          <w:tcPr>
            <w:tcW w:w="11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6612FF9" w14:textId="77777777" w:rsidR="002C0963" w:rsidRPr="00926AFB" w:rsidRDefault="002C0963">
            <w:pPr>
              <w:spacing w:line="240" w:lineRule="exact"/>
              <w:rPr>
                <w:rFonts w:ascii="Times New Roman" w:hAnsi="Times New Roman" w:cs="Times New Roman" w:hint="default"/>
                <w:sz w:val="20"/>
                <w:szCs w:val="20"/>
              </w:rPr>
            </w:pP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7A204C"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50t</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35F054"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51B5EE"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64.76</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BD6F7C"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r>
      <w:tr w:rsidR="002C0963" w:rsidRPr="00926AFB" w14:paraId="3ABE0BE0" w14:textId="77777777">
        <w:trPr>
          <w:gridAfter w:val="1"/>
          <w:wAfter w:w="6" w:type="dxa"/>
          <w:jc w:val="center"/>
        </w:trPr>
        <w:tc>
          <w:tcPr>
            <w:tcW w:w="17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ED6F85"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汽车式起重机</w:t>
            </w:r>
          </w:p>
        </w:tc>
        <w:tc>
          <w:tcPr>
            <w:tcW w:w="112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DBF40C"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提升质量</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2E22B6"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8t</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F67C5B"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0D798A"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28.43</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FC6BBD"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r>
      <w:tr w:rsidR="002C0963" w:rsidRPr="00926AFB" w14:paraId="79F4B99D" w14:textId="77777777">
        <w:trPr>
          <w:gridAfter w:val="1"/>
          <w:wAfter w:w="6" w:type="dxa"/>
          <w:jc w:val="center"/>
        </w:trPr>
        <w:tc>
          <w:tcPr>
            <w:tcW w:w="17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7DA5E87" w14:textId="77777777" w:rsidR="002C0963" w:rsidRPr="00926AFB" w:rsidRDefault="002C0963">
            <w:pPr>
              <w:spacing w:line="240" w:lineRule="exact"/>
              <w:rPr>
                <w:rFonts w:ascii="Times New Roman" w:hAnsi="Times New Roman" w:cs="Times New Roman" w:hint="default"/>
                <w:sz w:val="20"/>
                <w:szCs w:val="20"/>
              </w:rPr>
            </w:pPr>
          </w:p>
        </w:tc>
        <w:tc>
          <w:tcPr>
            <w:tcW w:w="11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F6925D3" w14:textId="77777777" w:rsidR="002C0963" w:rsidRPr="00926AFB" w:rsidRDefault="002C0963">
            <w:pPr>
              <w:spacing w:line="240" w:lineRule="exact"/>
              <w:rPr>
                <w:rFonts w:ascii="Times New Roman" w:hAnsi="Times New Roman" w:cs="Times New Roman" w:hint="default"/>
                <w:sz w:val="20"/>
                <w:szCs w:val="20"/>
              </w:rPr>
            </w:pP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DD061C"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12t</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40671E"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C0C8FC"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30.55</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EB3248"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r>
      <w:tr w:rsidR="002C0963" w:rsidRPr="00926AFB" w14:paraId="0D3B8F0E" w14:textId="77777777">
        <w:trPr>
          <w:gridAfter w:val="1"/>
          <w:wAfter w:w="6" w:type="dxa"/>
          <w:jc w:val="center"/>
        </w:trPr>
        <w:tc>
          <w:tcPr>
            <w:tcW w:w="17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C81A47C" w14:textId="77777777" w:rsidR="002C0963" w:rsidRPr="00926AFB" w:rsidRDefault="002C0963">
            <w:pPr>
              <w:spacing w:line="240" w:lineRule="exact"/>
              <w:rPr>
                <w:rFonts w:ascii="Times New Roman" w:hAnsi="Times New Roman" w:cs="Times New Roman" w:hint="default"/>
                <w:sz w:val="20"/>
                <w:szCs w:val="20"/>
              </w:rPr>
            </w:pPr>
          </w:p>
        </w:tc>
        <w:tc>
          <w:tcPr>
            <w:tcW w:w="11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4900AFA" w14:textId="77777777" w:rsidR="002C0963" w:rsidRPr="00926AFB" w:rsidRDefault="002C0963">
            <w:pPr>
              <w:spacing w:line="240" w:lineRule="exact"/>
              <w:rPr>
                <w:rFonts w:ascii="Times New Roman" w:hAnsi="Times New Roman" w:cs="Times New Roman" w:hint="default"/>
                <w:sz w:val="20"/>
                <w:szCs w:val="20"/>
              </w:rPr>
            </w:pP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02022C"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16t</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1A144C"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8977EE"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35.85</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CADADF"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r>
      <w:tr w:rsidR="002C0963" w:rsidRPr="00926AFB" w14:paraId="4B71C1A1" w14:textId="77777777">
        <w:trPr>
          <w:gridAfter w:val="1"/>
          <w:wAfter w:w="6" w:type="dxa"/>
          <w:jc w:val="center"/>
        </w:trPr>
        <w:tc>
          <w:tcPr>
            <w:tcW w:w="17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0EBD13F" w14:textId="77777777" w:rsidR="002C0963" w:rsidRPr="00926AFB" w:rsidRDefault="002C0963">
            <w:pPr>
              <w:spacing w:line="240" w:lineRule="exact"/>
              <w:rPr>
                <w:rFonts w:ascii="Times New Roman" w:hAnsi="Times New Roman" w:cs="Times New Roman" w:hint="default"/>
                <w:sz w:val="20"/>
                <w:szCs w:val="20"/>
              </w:rPr>
            </w:pPr>
          </w:p>
        </w:tc>
        <w:tc>
          <w:tcPr>
            <w:tcW w:w="11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1C72A77" w14:textId="77777777" w:rsidR="002C0963" w:rsidRPr="00926AFB" w:rsidRDefault="002C0963">
            <w:pPr>
              <w:spacing w:line="240" w:lineRule="exact"/>
              <w:rPr>
                <w:rFonts w:ascii="Times New Roman" w:hAnsi="Times New Roman" w:cs="Times New Roman" w:hint="default"/>
                <w:sz w:val="20"/>
                <w:szCs w:val="20"/>
              </w:rPr>
            </w:pP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B4E322"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20t</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7A6943"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252E58"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38.41</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6FBB51"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r>
      <w:tr w:rsidR="002C0963" w:rsidRPr="00926AFB" w14:paraId="625A31BD" w14:textId="77777777">
        <w:trPr>
          <w:gridAfter w:val="1"/>
          <w:wAfter w:w="6" w:type="dxa"/>
          <w:jc w:val="center"/>
        </w:trPr>
        <w:tc>
          <w:tcPr>
            <w:tcW w:w="17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61E27F6" w14:textId="77777777" w:rsidR="002C0963" w:rsidRPr="00926AFB" w:rsidRDefault="002C0963">
            <w:pPr>
              <w:spacing w:line="240" w:lineRule="exact"/>
              <w:rPr>
                <w:rFonts w:ascii="Times New Roman" w:hAnsi="Times New Roman" w:cs="Times New Roman" w:hint="default"/>
                <w:sz w:val="20"/>
                <w:szCs w:val="20"/>
              </w:rPr>
            </w:pPr>
          </w:p>
        </w:tc>
        <w:tc>
          <w:tcPr>
            <w:tcW w:w="11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DEFE67B" w14:textId="77777777" w:rsidR="002C0963" w:rsidRPr="00926AFB" w:rsidRDefault="002C0963">
            <w:pPr>
              <w:spacing w:line="240" w:lineRule="exact"/>
              <w:rPr>
                <w:rFonts w:ascii="Times New Roman" w:hAnsi="Times New Roman" w:cs="Times New Roman" w:hint="default"/>
                <w:sz w:val="20"/>
                <w:szCs w:val="20"/>
              </w:rPr>
            </w:pP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69B58D"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30t</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66DD41"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42EA31"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42.14</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1F42FF"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r>
      <w:tr w:rsidR="002C0963" w:rsidRPr="00926AFB" w14:paraId="1E05B37B" w14:textId="77777777">
        <w:trPr>
          <w:gridAfter w:val="1"/>
          <w:wAfter w:w="6" w:type="dxa"/>
          <w:jc w:val="center"/>
        </w:trPr>
        <w:tc>
          <w:tcPr>
            <w:tcW w:w="17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932F84D" w14:textId="77777777" w:rsidR="002C0963" w:rsidRPr="00926AFB" w:rsidRDefault="002C0963">
            <w:pPr>
              <w:spacing w:line="240" w:lineRule="exact"/>
              <w:rPr>
                <w:rFonts w:ascii="Times New Roman" w:hAnsi="Times New Roman" w:cs="Times New Roman" w:hint="default"/>
                <w:sz w:val="20"/>
                <w:szCs w:val="20"/>
              </w:rPr>
            </w:pPr>
          </w:p>
        </w:tc>
        <w:tc>
          <w:tcPr>
            <w:tcW w:w="11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36C773D" w14:textId="77777777" w:rsidR="002C0963" w:rsidRPr="00926AFB" w:rsidRDefault="002C0963">
            <w:pPr>
              <w:spacing w:line="240" w:lineRule="exact"/>
              <w:rPr>
                <w:rFonts w:ascii="Times New Roman" w:hAnsi="Times New Roman" w:cs="Times New Roman" w:hint="default"/>
                <w:sz w:val="20"/>
                <w:szCs w:val="20"/>
              </w:rPr>
            </w:pP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275420"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40t</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D317EF"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49EA2A"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48.52</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A92BE5"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r>
      <w:tr w:rsidR="002C0963" w:rsidRPr="00926AFB" w14:paraId="00E0B9FE" w14:textId="77777777">
        <w:trPr>
          <w:gridAfter w:val="1"/>
          <w:wAfter w:w="6" w:type="dxa"/>
          <w:jc w:val="center"/>
        </w:trPr>
        <w:tc>
          <w:tcPr>
            <w:tcW w:w="17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C32D81"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叉式起重机</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B59410"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提升质量</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FE20B9"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3t</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3A3D2A"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26.46</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4933B9"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521446"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r>
      <w:tr w:rsidR="002C0963" w:rsidRPr="00926AFB" w14:paraId="14179F27" w14:textId="77777777">
        <w:trPr>
          <w:gridAfter w:val="1"/>
          <w:wAfter w:w="6" w:type="dxa"/>
          <w:jc w:val="center"/>
        </w:trPr>
        <w:tc>
          <w:tcPr>
            <w:tcW w:w="17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4C02CA"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自升式塔式起重机</w:t>
            </w:r>
          </w:p>
        </w:tc>
        <w:tc>
          <w:tcPr>
            <w:tcW w:w="112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13DE18"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提升质量</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3C1470"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400t</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E8DEBC"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5A82B"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01333E"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164.31</w:t>
            </w:r>
          </w:p>
        </w:tc>
      </w:tr>
      <w:tr w:rsidR="002C0963" w:rsidRPr="00926AFB" w14:paraId="1647D492" w14:textId="77777777">
        <w:trPr>
          <w:gridAfter w:val="1"/>
          <w:wAfter w:w="6" w:type="dxa"/>
          <w:jc w:val="center"/>
        </w:trPr>
        <w:tc>
          <w:tcPr>
            <w:tcW w:w="17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9415589" w14:textId="77777777" w:rsidR="002C0963" w:rsidRPr="00926AFB" w:rsidRDefault="002C0963">
            <w:pPr>
              <w:spacing w:line="240" w:lineRule="exact"/>
              <w:rPr>
                <w:rFonts w:ascii="Times New Roman" w:hAnsi="Times New Roman" w:cs="Times New Roman" w:hint="default"/>
                <w:sz w:val="20"/>
                <w:szCs w:val="20"/>
              </w:rPr>
            </w:pPr>
          </w:p>
        </w:tc>
        <w:tc>
          <w:tcPr>
            <w:tcW w:w="11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A7B55B8" w14:textId="77777777" w:rsidR="002C0963" w:rsidRPr="00926AFB" w:rsidRDefault="002C0963">
            <w:pPr>
              <w:spacing w:line="240" w:lineRule="exact"/>
              <w:rPr>
                <w:rFonts w:ascii="Times New Roman" w:hAnsi="Times New Roman" w:cs="Times New Roman" w:hint="default"/>
                <w:sz w:val="20"/>
                <w:szCs w:val="20"/>
              </w:rPr>
            </w:pP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942B5E"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600t</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507F7B"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374C5A"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78FB27"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166.29</w:t>
            </w:r>
          </w:p>
        </w:tc>
      </w:tr>
      <w:tr w:rsidR="002C0963" w:rsidRPr="00926AFB" w14:paraId="031B1F57" w14:textId="77777777">
        <w:trPr>
          <w:gridAfter w:val="1"/>
          <w:wAfter w:w="6" w:type="dxa"/>
          <w:jc w:val="center"/>
        </w:trPr>
        <w:tc>
          <w:tcPr>
            <w:tcW w:w="17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CB2B0DD" w14:textId="77777777" w:rsidR="002C0963" w:rsidRPr="00926AFB" w:rsidRDefault="002C0963">
            <w:pPr>
              <w:spacing w:line="240" w:lineRule="exact"/>
              <w:rPr>
                <w:rFonts w:ascii="Times New Roman" w:hAnsi="Times New Roman" w:cs="Times New Roman" w:hint="default"/>
                <w:sz w:val="20"/>
                <w:szCs w:val="20"/>
              </w:rPr>
            </w:pPr>
          </w:p>
        </w:tc>
        <w:tc>
          <w:tcPr>
            <w:tcW w:w="11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E380798" w14:textId="77777777" w:rsidR="002C0963" w:rsidRPr="00926AFB" w:rsidRDefault="002C0963">
            <w:pPr>
              <w:spacing w:line="240" w:lineRule="exact"/>
              <w:rPr>
                <w:rFonts w:ascii="Times New Roman" w:hAnsi="Times New Roman" w:cs="Times New Roman" w:hint="default"/>
                <w:sz w:val="20"/>
                <w:szCs w:val="20"/>
              </w:rPr>
            </w:pP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882EFB"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800t</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7F2814"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315963"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3F07CC"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169.16</w:t>
            </w:r>
          </w:p>
        </w:tc>
      </w:tr>
      <w:tr w:rsidR="002C0963" w:rsidRPr="00926AFB" w14:paraId="44E8487C" w14:textId="77777777">
        <w:trPr>
          <w:gridAfter w:val="1"/>
          <w:wAfter w:w="6" w:type="dxa"/>
          <w:jc w:val="center"/>
        </w:trPr>
        <w:tc>
          <w:tcPr>
            <w:tcW w:w="17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28DF464" w14:textId="77777777" w:rsidR="002C0963" w:rsidRPr="00926AFB" w:rsidRDefault="002C0963">
            <w:pPr>
              <w:spacing w:line="240" w:lineRule="exact"/>
              <w:rPr>
                <w:rFonts w:ascii="Times New Roman" w:hAnsi="Times New Roman" w:cs="Times New Roman" w:hint="default"/>
                <w:sz w:val="20"/>
                <w:szCs w:val="20"/>
              </w:rPr>
            </w:pPr>
          </w:p>
        </w:tc>
        <w:tc>
          <w:tcPr>
            <w:tcW w:w="11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AE58B7A" w14:textId="77777777" w:rsidR="002C0963" w:rsidRPr="00926AFB" w:rsidRDefault="002C0963">
            <w:pPr>
              <w:spacing w:line="240" w:lineRule="exact"/>
              <w:rPr>
                <w:rFonts w:ascii="Times New Roman" w:hAnsi="Times New Roman" w:cs="Times New Roman" w:hint="default"/>
                <w:sz w:val="20"/>
                <w:szCs w:val="20"/>
              </w:rPr>
            </w:pP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4AE6C"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1000t</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443CAE"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D891B6"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5ADD4A"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170.02</w:t>
            </w:r>
          </w:p>
        </w:tc>
      </w:tr>
      <w:tr w:rsidR="002C0963" w:rsidRPr="00926AFB" w14:paraId="6EA962A2" w14:textId="77777777">
        <w:trPr>
          <w:gridAfter w:val="1"/>
          <w:wAfter w:w="6" w:type="dxa"/>
          <w:jc w:val="center"/>
        </w:trPr>
        <w:tc>
          <w:tcPr>
            <w:tcW w:w="17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E318667" w14:textId="77777777" w:rsidR="002C0963" w:rsidRPr="00926AFB" w:rsidRDefault="002C0963">
            <w:pPr>
              <w:spacing w:line="240" w:lineRule="exact"/>
              <w:rPr>
                <w:rFonts w:ascii="Times New Roman" w:hAnsi="Times New Roman" w:cs="Times New Roman" w:hint="default"/>
                <w:sz w:val="20"/>
                <w:szCs w:val="20"/>
              </w:rPr>
            </w:pPr>
          </w:p>
        </w:tc>
        <w:tc>
          <w:tcPr>
            <w:tcW w:w="11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CFDF096" w14:textId="77777777" w:rsidR="002C0963" w:rsidRPr="00926AFB" w:rsidRDefault="002C0963">
            <w:pPr>
              <w:spacing w:line="240" w:lineRule="exact"/>
              <w:rPr>
                <w:rFonts w:ascii="Times New Roman" w:hAnsi="Times New Roman" w:cs="Times New Roman" w:hint="default"/>
                <w:sz w:val="20"/>
                <w:szCs w:val="20"/>
              </w:rPr>
            </w:pP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039C28"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2500t</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8A9980"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2F9DB7"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C243A2"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266.04</w:t>
            </w:r>
          </w:p>
        </w:tc>
      </w:tr>
      <w:tr w:rsidR="002C0963" w:rsidRPr="00926AFB" w14:paraId="5618E8CF" w14:textId="77777777">
        <w:trPr>
          <w:gridAfter w:val="1"/>
          <w:wAfter w:w="6" w:type="dxa"/>
          <w:jc w:val="center"/>
        </w:trPr>
        <w:tc>
          <w:tcPr>
            <w:tcW w:w="17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339D74F" w14:textId="77777777" w:rsidR="002C0963" w:rsidRPr="00926AFB" w:rsidRDefault="002C0963">
            <w:pPr>
              <w:spacing w:line="240" w:lineRule="exact"/>
              <w:rPr>
                <w:rFonts w:ascii="Times New Roman" w:hAnsi="Times New Roman" w:cs="Times New Roman" w:hint="default"/>
                <w:sz w:val="20"/>
                <w:szCs w:val="20"/>
              </w:rPr>
            </w:pPr>
          </w:p>
        </w:tc>
        <w:tc>
          <w:tcPr>
            <w:tcW w:w="11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D05F8A6" w14:textId="77777777" w:rsidR="002C0963" w:rsidRPr="00926AFB" w:rsidRDefault="002C0963">
            <w:pPr>
              <w:spacing w:line="240" w:lineRule="exact"/>
              <w:rPr>
                <w:rFonts w:ascii="Times New Roman" w:hAnsi="Times New Roman" w:cs="Times New Roman" w:hint="default"/>
                <w:sz w:val="20"/>
                <w:szCs w:val="20"/>
              </w:rPr>
            </w:pP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20B107"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3000t</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342047"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C70941"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BAC4B3"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295.60</w:t>
            </w:r>
          </w:p>
        </w:tc>
      </w:tr>
      <w:tr w:rsidR="002C0963" w:rsidRPr="00926AFB" w14:paraId="28DCBB78" w14:textId="77777777">
        <w:trPr>
          <w:gridAfter w:val="1"/>
          <w:wAfter w:w="6" w:type="dxa"/>
          <w:jc w:val="center"/>
        </w:trPr>
        <w:tc>
          <w:tcPr>
            <w:tcW w:w="17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A8289D"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门式起重机</w:t>
            </w:r>
          </w:p>
        </w:tc>
        <w:tc>
          <w:tcPr>
            <w:tcW w:w="1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2AD998"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提升质量</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EA456F"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10t</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76630F"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C2DE9D"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E2EE4B"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88.29</w:t>
            </w:r>
          </w:p>
        </w:tc>
      </w:tr>
      <w:tr w:rsidR="002C0963" w:rsidRPr="00926AFB" w14:paraId="49A229EC" w14:textId="77777777">
        <w:trPr>
          <w:gridAfter w:val="1"/>
          <w:wAfter w:w="6" w:type="dxa"/>
          <w:jc w:val="center"/>
        </w:trPr>
        <w:tc>
          <w:tcPr>
            <w:tcW w:w="17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10A6C3"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载重汽车</w:t>
            </w:r>
          </w:p>
        </w:tc>
        <w:tc>
          <w:tcPr>
            <w:tcW w:w="112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DA5B36"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装载质量</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E9EE54"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4t</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68B97A"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25.48</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A03032"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65D4D0"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r>
      <w:tr w:rsidR="002C0963" w:rsidRPr="00926AFB" w14:paraId="5ED5BBD9" w14:textId="77777777">
        <w:trPr>
          <w:gridAfter w:val="1"/>
          <w:wAfter w:w="6" w:type="dxa"/>
          <w:jc w:val="center"/>
        </w:trPr>
        <w:tc>
          <w:tcPr>
            <w:tcW w:w="17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D2F0DF6" w14:textId="77777777" w:rsidR="002C0963" w:rsidRPr="00926AFB" w:rsidRDefault="002C0963">
            <w:pPr>
              <w:spacing w:line="240" w:lineRule="exact"/>
              <w:rPr>
                <w:rFonts w:ascii="Times New Roman" w:hAnsi="Times New Roman" w:cs="Times New Roman" w:hint="default"/>
                <w:sz w:val="20"/>
                <w:szCs w:val="20"/>
              </w:rPr>
            </w:pPr>
          </w:p>
        </w:tc>
        <w:tc>
          <w:tcPr>
            <w:tcW w:w="11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1377E4B" w14:textId="77777777" w:rsidR="002C0963" w:rsidRPr="00926AFB" w:rsidRDefault="002C0963">
            <w:pPr>
              <w:spacing w:line="240" w:lineRule="exact"/>
              <w:rPr>
                <w:rFonts w:ascii="Times New Roman" w:hAnsi="Times New Roman" w:cs="Times New Roman" w:hint="default"/>
                <w:sz w:val="20"/>
                <w:szCs w:val="20"/>
              </w:rPr>
            </w:pP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F4DAB1"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6t</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766ACE"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EC24A6"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33.24</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46B68B"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r>
      <w:tr w:rsidR="002C0963" w:rsidRPr="00926AFB" w14:paraId="732528A5" w14:textId="77777777">
        <w:trPr>
          <w:gridAfter w:val="1"/>
          <w:wAfter w:w="6" w:type="dxa"/>
          <w:jc w:val="center"/>
        </w:trPr>
        <w:tc>
          <w:tcPr>
            <w:tcW w:w="17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8946D5E" w14:textId="77777777" w:rsidR="002C0963" w:rsidRPr="00926AFB" w:rsidRDefault="002C0963">
            <w:pPr>
              <w:spacing w:line="240" w:lineRule="exact"/>
              <w:rPr>
                <w:rFonts w:ascii="Times New Roman" w:hAnsi="Times New Roman" w:cs="Times New Roman" w:hint="default"/>
                <w:sz w:val="20"/>
                <w:szCs w:val="20"/>
              </w:rPr>
            </w:pPr>
          </w:p>
        </w:tc>
        <w:tc>
          <w:tcPr>
            <w:tcW w:w="11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1347A75" w14:textId="77777777" w:rsidR="002C0963" w:rsidRPr="00926AFB" w:rsidRDefault="002C0963">
            <w:pPr>
              <w:spacing w:line="240" w:lineRule="exact"/>
              <w:rPr>
                <w:rFonts w:ascii="Times New Roman" w:hAnsi="Times New Roman" w:cs="Times New Roman" w:hint="default"/>
                <w:sz w:val="20"/>
                <w:szCs w:val="20"/>
              </w:rPr>
            </w:pP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4A7CAC"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8t</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9DA5BC"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EBD4AC"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35.49</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4A86E1"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r>
      <w:tr w:rsidR="002C0963" w:rsidRPr="00926AFB" w14:paraId="16813573" w14:textId="77777777">
        <w:trPr>
          <w:gridAfter w:val="1"/>
          <w:wAfter w:w="6" w:type="dxa"/>
          <w:jc w:val="center"/>
        </w:trPr>
        <w:tc>
          <w:tcPr>
            <w:tcW w:w="17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3954A02" w14:textId="77777777" w:rsidR="002C0963" w:rsidRPr="00926AFB" w:rsidRDefault="002C0963">
            <w:pPr>
              <w:spacing w:line="240" w:lineRule="exact"/>
              <w:rPr>
                <w:rFonts w:ascii="Times New Roman" w:hAnsi="Times New Roman" w:cs="Times New Roman" w:hint="default"/>
                <w:sz w:val="20"/>
                <w:szCs w:val="20"/>
              </w:rPr>
            </w:pPr>
          </w:p>
        </w:tc>
        <w:tc>
          <w:tcPr>
            <w:tcW w:w="11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1452989" w14:textId="77777777" w:rsidR="002C0963" w:rsidRPr="00926AFB" w:rsidRDefault="002C0963">
            <w:pPr>
              <w:spacing w:line="240" w:lineRule="exact"/>
              <w:rPr>
                <w:rFonts w:ascii="Times New Roman" w:hAnsi="Times New Roman" w:cs="Times New Roman" w:hint="default"/>
                <w:sz w:val="20"/>
                <w:szCs w:val="20"/>
              </w:rPr>
            </w:pP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573B86"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12t</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93337C"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2AF18B"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46.49</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811EA4"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r>
      <w:tr w:rsidR="002C0963" w:rsidRPr="00926AFB" w14:paraId="57D692A0" w14:textId="77777777">
        <w:trPr>
          <w:gridAfter w:val="1"/>
          <w:wAfter w:w="6" w:type="dxa"/>
          <w:jc w:val="center"/>
        </w:trPr>
        <w:tc>
          <w:tcPr>
            <w:tcW w:w="17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5EC43A6" w14:textId="77777777" w:rsidR="002C0963" w:rsidRPr="00926AFB" w:rsidRDefault="002C0963">
            <w:pPr>
              <w:spacing w:line="240" w:lineRule="exact"/>
              <w:rPr>
                <w:rFonts w:ascii="Times New Roman" w:hAnsi="Times New Roman" w:cs="Times New Roman" w:hint="default"/>
                <w:sz w:val="20"/>
                <w:szCs w:val="20"/>
              </w:rPr>
            </w:pPr>
          </w:p>
        </w:tc>
        <w:tc>
          <w:tcPr>
            <w:tcW w:w="11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3EC21D2" w14:textId="77777777" w:rsidR="002C0963" w:rsidRPr="00926AFB" w:rsidRDefault="002C0963">
            <w:pPr>
              <w:spacing w:line="240" w:lineRule="exact"/>
              <w:rPr>
                <w:rFonts w:ascii="Times New Roman" w:hAnsi="Times New Roman" w:cs="Times New Roman" w:hint="default"/>
                <w:sz w:val="20"/>
                <w:szCs w:val="20"/>
              </w:rPr>
            </w:pP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DA1D61"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12t</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A5CC89"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A46363"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56.74</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85889D"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r>
      <w:tr w:rsidR="002C0963" w:rsidRPr="00926AFB" w14:paraId="30D8F7BC" w14:textId="77777777">
        <w:trPr>
          <w:gridAfter w:val="1"/>
          <w:wAfter w:w="6" w:type="dxa"/>
          <w:jc w:val="center"/>
        </w:trPr>
        <w:tc>
          <w:tcPr>
            <w:tcW w:w="175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DC3E8AE" w14:textId="77777777" w:rsidR="002C0963" w:rsidRPr="00926AFB" w:rsidRDefault="002C0963">
            <w:pPr>
              <w:spacing w:line="240" w:lineRule="exact"/>
              <w:rPr>
                <w:rFonts w:ascii="Times New Roman" w:hAnsi="Times New Roman" w:cs="Times New Roman" w:hint="default"/>
                <w:sz w:val="20"/>
                <w:szCs w:val="20"/>
              </w:rPr>
            </w:pPr>
          </w:p>
        </w:tc>
        <w:tc>
          <w:tcPr>
            <w:tcW w:w="11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FC242E9" w14:textId="77777777" w:rsidR="002C0963" w:rsidRPr="00926AFB" w:rsidRDefault="002C0963">
            <w:pPr>
              <w:spacing w:line="240" w:lineRule="exact"/>
              <w:rPr>
                <w:rFonts w:ascii="Times New Roman" w:hAnsi="Times New Roman" w:cs="Times New Roman" w:hint="default"/>
                <w:sz w:val="20"/>
                <w:szCs w:val="20"/>
              </w:rPr>
            </w:pP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8DCD79"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20t</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052DA"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47625F"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62.56</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957C92"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r>
      <w:tr w:rsidR="002C0963" w:rsidRPr="00926AFB" w14:paraId="61992DE0" w14:textId="77777777">
        <w:trPr>
          <w:gridBefore w:val="1"/>
          <w:wBefore w:w="6" w:type="dxa"/>
          <w:jc w:val="center"/>
        </w:trPr>
        <w:tc>
          <w:tcPr>
            <w:tcW w:w="17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A4A32B"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自卸汽车</w:t>
            </w:r>
          </w:p>
        </w:tc>
        <w:tc>
          <w:tcPr>
            <w:tcW w:w="11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14611E"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装载质量</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DE9416"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5t</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E4082E"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31.34</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1A8DAE" w14:textId="77777777" w:rsidR="002C0963" w:rsidRPr="00926AFB" w:rsidRDefault="002C0963">
            <w:pPr>
              <w:spacing w:line="240" w:lineRule="exact"/>
              <w:jc w:val="center"/>
              <w:rPr>
                <w:rFonts w:ascii="Times New Roman" w:hAnsi="Times New Roman" w:cs="Times New Roman" w:hint="default"/>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B9EBD5"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r>
      <w:tr w:rsidR="002C0963" w:rsidRPr="00926AFB" w14:paraId="3C7C9AC4" w14:textId="77777777">
        <w:trPr>
          <w:gridBefore w:val="1"/>
          <w:wBefore w:w="6" w:type="dxa"/>
          <w:jc w:val="center"/>
        </w:trPr>
        <w:tc>
          <w:tcPr>
            <w:tcW w:w="17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C81DFF0" w14:textId="77777777" w:rsidR="002C0963" w:rsidRPr="00926AFB" w:rsidRDefault="002C0963">
            <w:pPr>
              <w:spacing w:line="240" w:lineRule="exact"/>
              <w:rPr>
                <w:rFonts w:ascii="Times New Roman" w:hAnsi="Times New Roman" w:cs="Times New Roman" w:hint="default"/>
                <w:sz w:val="20"/>
                <w:szCs w:val="20"/>
              </w:rPr>
            </w:pPr>
          </w:p>
        </w:tc>
        <w:tc>
          <w:tcPr>
            <w:tcW w:w="112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D78D3CE" w14:textId="77777777" w:rsidR="002C0963" w:rsidRPr="00926AFB" w:rsidRDefault="002C0963">
            <w:pPr>
              <w:spacing w:line="240" w:lineRule="exact"/>
              <w:rPr>
                <w:rFonts w:ascii="Times New Roman" w:hAnsi="Times New Roman" w:cs="Times New Roman" w:hint="default"/>
                <w:sz w:val="20"/>
                <w:szCs w:val="20"/>
              </w:rPr>
            </w:pP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62429B"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15t</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A1F3B3"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0EE721"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52.93</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C5B34D"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r>
      <w:tr w:rsidR="002C0963" w:rsidRPr="00926AFB" w14:paraId="0F602F6A" w14:textId="77777777">
        <w:trPr>
          <w:gridBefore w:val="1"/>
          <w:wBefore w:w="6" w:type="dxa"/>
          <w:jc w:val="center"/>
        </w:trPr>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4A2C8B"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平板拖车组</w:t>
            </w:r>
          </w:p>
        </w:tc>
        <w:tc>
          <w:tcPr>
            <w:tcW w:w="11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9B9415"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装载质量</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8CBD53"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20t</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47EEDE"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A3B30F"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45.39</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191C51"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r>
      <w:tr w:rsidR="002C0963" w:rsidRPr="00926AFB" w14:paraId="6135C70C" w14:textId="77777777">
        <w:trPr>
          <w:gridBefore w:val="1"/>
          <w:wBefore w:w="6" w:type="dxa"/>
          <w:jc w:val="center"/>
        </w:trPr>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079CC4"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机动翻斗车</w:t>
            </w:r>
          </w:p>
        </w:tc>
        <w:tc>
          <w:tcPr>
            <w:tcW w:w="11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16124C"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装载质量</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8DAA2"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1t</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783758" w14:textId="77777777" w:rsidR="002C0963" w:rsidRPr="00926AFB" w:rsidRDefault="002C0963">
            <w:pPr>
              <w:spacing w:line="240" w:lineRule="exact"/>
              <w:jc w:val="center"/>
              <w:rPr>
                <w:rFonts w:ascii="Times New Roman" w:hAnsi="Times New Roman" w:cs="Times New Roman" w:hint="default"/>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EFF12E"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6.03</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042CC1"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r>
      <w:tr w:rsidR="002C0963" w:rsidRPr="00926AFB" w14:paraId="686310EF" w14:textId="77777777">
        <w:trPr>
          <w:gridBefore w:val="1"/>
          <w:wBefore w:w="6" w:type="dxa"/>
          <w:jc w:val="center"/>
        </w:trPr>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21F684"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泥浆罐车</w:t>
            </w:r>
          </w:p>
        </w:tc>
        <w:tc>
          <w:tcPr>
            <w:tcW w:w="11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FB1A05"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罐容量</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21F327"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5000L</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7A07FD"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31.57</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917988"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F043BA"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r>
      <w:tr w:rsidR="002C0963" w:rsidRPr="00926AFB" w14:paraId="0F11875B" w14:textId="77777777">
        <w:trPr>
          <w:gridBefore w:val="1"/>
          <w:wBefore w:w="6" w:type="dxa"/>
          <w:jc w:val="center"/>
        </w:trPr>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8D7CE9"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电动单筒快速卷扬机</w:t>
            </w:r>
          </w:p>
        </w:tc>
        <w:tc>
          <w:tcPr>
            <w:tcW w:w="11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FDD98D"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牵引力</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8FC712"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10kN</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D4D700"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49168F"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F333A7"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32.90</w:t>
            </w:r>
          </w:p>
        </w:tc>
      </w:tr>
      <w:tr w:rsidR="002C0963" w:rsidRPr="00926AFB" w14:paraId="2554DD64" w14:textId="77777777">
        <w:trPr>
          <w:gridBefore w:val="1"/>
          <w:wBefore w:w="6" w:type="dxa"/>
          <w:jc w:val="center"/>
        </w:trPr>
        <w:tc>
          <w:tcPr>
            <w:tcW w:w="17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8260F0"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电动单筒慢速卷扬机</w:t>
            </w:r>
          </w:p>
        </w:tc>
        <w:tc>
          <w:tcPr>
            <w:tcW w:w="11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CD977A"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牵引力</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38F751"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10kN</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74A9A7"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9D5398"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9CC595"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126.00</w:t>
            </w:r>
          </w:p>
        </w:tc>
      </w:tr>
      <w:tr w:rsidR="002C0963" w:rsidRPr="00926AFB" w14:paraId="3C5618C7" w14:textId="77777777">
        <w:trPr>
          <w:gridBefore w:val="1"/>
          <w:wBefore w:w="6" w:type="dxa"/>
          <w:jc w:val="center"/>
        </w:trPr>
        <w:tc>
          <w:tcPr>
            <w:tcW w:w="17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3BE0D56" w14:textId="77777777" w:rsidR="002C0963" w:rsidRPr="00926AFB" w:rsidRDefault="002C0963">
            <w:pPr>
              <w:spacing w:line="240" w:lineRule="exact"/>
              <w:rPr>
                <w:rFonts w:ascii="Times New Roman" w:hAnsi="Times New Roman" w:cs="Times New Roman" w:hint="default"/>
                <w:sz w:val="20"/>
                <w:szCs w:val="20"/>
              </w:rPr>
            </w:pPr>
          </w:p>
        </w:tc>
        <w:tc>
          <w:tcPr>
            <w:tcW w:w="112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D126512" w14:textId="77777777" w:rsidR="002C0963" w:rsidRPr="00926AFB" w:rsidRDefault="002C0963">
            <w:pPr>
              <w:spacing w:line="240" w:lineRule="exact"/>
              <w:rPr>
                <w:rFonts w:ascii="Times New Roman" w:hAnsi="Times New Roman" w:cs="Times New Roman" w:hint="default"/>
                <w:sz w:val="20"/>
                <w:szCs w:val="20"/>
              </w:rPr>
            </w:pP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BC52A8"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30kN</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BBDF41"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70B3EE"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B379D7"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28.76</w:t>
            </w:r>
          </w:p>
        </w:tc>
      </w:tr>
      <w:tr w:rsidR="002C0963" w:rsidRPr="00926AFB" w14:paraId="57CAF11C" w14:textId="77777777">
        <w:trPr>
          <w:gridBefore w:val="1"/>
          <w:wBefore w:w="6" w:type="dxa"/>
          <w:jc w:val="center"/>
        </w:trPr>
        <w:tc>
          <w:tcPr>
            <w:tcW w:w="17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0164E1"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涡浆式混凝土搅拌机</w:t>
            </w:r>
          </w:p>
        </w:tc>
        <w:tc>
          <w:tcPr>
            <w:tcW w:w="11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87FCBB"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出料容量</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F7687A"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250L</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6FE24B"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492625"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493D8C"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34.10</w:t>
            </w:r>
          </w:p>
        </w:tc>
      </w:tr>
      <w:tr w:rsidR="002C0963" w:rsidRPr="00926AFB" w14:paraId="626108C5" w14:textId="77777777">
        <w:trPr>
          <w:gridBefore w:val="1"/>
          <w:wBefore w:w="6" w:type="dxa"/>
          <w:jc w:val="center"/>
        </w:trPr>
        <w:tc>
          <w:tcPr>
            <w:tcW w:w="17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F90A36E" w14:textId="77777777" w:rsidR="002C0963" w:rsidRPr="00926AFB" w:rsidRDefault="002C0963">
            <w:pPr>
              <w:spacing w:line="240" w:lineRule="exact"/>
              <w:rPr>
                <w:rFonts w:ascii="Times New Roman" w:hAnsi="Times New Roman" w:cs="Times New Roman" w:hint="default"/>
                <w:sz w:val="20"/>
                <w:szCs w:val="20"/>
              </w:rPr>
            </w:pPr>
          </w:p>
        </w:tc>
        <w:tc>
          <w:tcPr>
            <w:tcW w:w="112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ADA67CA" w14:textId="77777777" w:rsidR="002C0963" w:rsidRPr="00926AFB" w:rsidRDefault="002C0963">
            <w:pPr>
              <w:spacing w:line="240" w:lineRule="exact"/>
              <w:rPr>
                <w:rFonts w:ascii="Times New Roman" w:hAnsi="Times New Roman" w:cs="Times New Roman" w:hint="default"/>
                <w:sz w:val="20"/>
                <w:szCs w:val="20"/>
              </w:rPr>
            </w:pP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CC6607"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500L</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731CD7"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265F84"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2B04B9"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107.71</w:t>
            </w:r>
          </w:p>
        </w:tc>
      </w:tr>
      <w:tr w:rsidR="002C0963" w:rsidRPr="00926AFB" w14:paraId="0D7AFEA0" w14:textId="77777777">
        <w:trPr>
          <w:gridBefore w:val="1"/>
          <w:wBefore w:w="6" w:type="dxa"/>
          <w:jc w:val="center"/>
        </w:trPr>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A460F"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双锥反转出料混凝土搅拌机</w:t>
            </w:r>
          </w:p>
        </w:tc>
        <w:tc>
          <w:tcPr>
            <w:tcW w:w="11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7E74C9"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出料容量</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52F380"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500L</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543CFC"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44DF7"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1FBBF8"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55.04</w:t>
            </w:r>
          </w:p>
        </w:tc>
      </w:tr>
      <w:tr w:rsidR="002C0963" w:rsidRPr="00926AFB" w14:paraId="620B3C03" w14:textId="77777777">
        <w:trPr>
          <w:gridBefore w:val="1"/>
          <w:wBefore w:w="6" w:type="dxa"/>
          <w:jc w:val="center"/>
        </w:trPr>
        <w:tc>
          <w:tcPr>
            <w:tcW w:w="17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86F852"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混凝土输送泵</w:t>
            </w:r>
          </w:p>
        </w:tc>
        <w:tc>
          <w:tcPr>
            <w:tcW w:w="11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F14478"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输送量</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DC91E7"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45m³/h</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D60A61"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5925AD"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0709AF"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243.46</w:t>
            </w:r>
          </w:p>
        </w:tc>
      </w:tr>
      <w:tr w:rsidR="002C0963" w:rsidRPr="00926AFB" w14:paraId="773E7272" w14:textId="77777777">
        <w:trPr>
          <w:gridBefore w:val="1"/>
          <w:wBefore w:w="6" w:type="dxa"/>
          <w:jc w:val="center"/>
        </w:trPr>
        <w:tc>
          <w:tcPr>
            <w:tcW w:w="17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40A3D31" w14:textId="77777777" w:rsidR="002C0963" w:rsidRPr="00926AFB" w:rsidRDefault="002C0963">
            <w:pPr>
              <w:spacing w:line="240" w:lineRule="exact"/>
              <w:rPr>
                <w:rFonts w:ascii="Times New Roman" w:hAnsi="Times New Roman" w:cs="Times New Roman" w:hint="default"/>
                <w:sz w:val="20"/>
                <w:szCs w:val="20"/>
              </w:rPr>
            </w:pPr>
          </w:p>
        </w:tc>
        <w:tc>
          <w:tcPr>
            <w:tcW w:w="112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7DA7589" w14:textId="77777777" w:rsidR="002C0963" w:rsidRPr="00926AFB" w:rsidRDefault="002C0963">
            <w:pPr>
              <w:spacing w:line="240" w:lineRule="exact"/>
              <w:rPr>
                <w:rFonts w:ascii="Times New Roman" w:hAnsi="Times New Roman" w:cs="Times New Roman" w:hint="default"/>
                <w:sz w:val="20"/>
                <w:szCs w:val="20"/>
              </w:rPr>
            </w:pP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DC08D3"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75m³/h</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4B4A77"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747978"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4B9F4"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367.96</w:t>
            </w:r>
          </w:p>
        </w:tc>
      </w:tr>
      <w:tr w:rsidR="002C0963" w:rsidRPr="00926AFB" w14:paraId="766383B0" w14:textId="77777777">
        <w:trPr>
          <w:gridBefore w:val="1"/>
          <w:wBefore w:w="6" w:type="dxa"/>
          <w:jc w:val="center"/>
        </w:trPr>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B97115"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混凝土湿喷机</w:t>
            </w:r>
          </w:p>
        </w:tc>
        <w:tc>
          <w:tcPr>
            <w:tcW w:w="11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33FB3C"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生产率</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3A0704"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5m³/h</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2BCC3E"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472B4E"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5545CD"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15.40</w:t>
            </w:r>
          </w:p>
        </w:tc>
      </w:tr>
      <w:tr w:rsidR="002C0963" w:rsidRPr="00926AFB" w14:paraId="1243ECD5" w14:textId="77777777">
        <w:trPr>
          <w:gridBefore w:val="1"/>
          <w:wBefore w:w="6" w:type="dxa"/>
          <w:jc w:val="center"/>
        </w:trPr>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BFFC4F"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灰浆搅拌机</w:t>
            </w:r>
          </w:p>
        </w:tc>
        <w:tc>
          <w:tcPr>
            <w:tcW w:w="11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3F48D3"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拌筒容量</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D9B698"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200L</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3ECD73"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5C5B4B"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270DA9"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8.61</w:t>
            </w:r>
          </w:p>
        </w:tc>
      </w:tr>
      <w:tr w:rsidR="002C0963" w:rsidRPr="00926AFB" w14:paraId="43386F74" w14:textId="77777777">
        <w:trPr>
          <w:gridBefore w:val="1"/>
          <w:wBefore w:w="6" w:type="dxa"/>
          <w:jc w:val="center"/>
        </w:trPr>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E15216"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lastRenderedPageBreak/>
              <w:t>干混砂浆罐式搅拌机</w:t>
            </w:r>
          </w:p>
        </w:tc>
        <w:tc>
          <w:tcPr>
            <w:tcW w:w="11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17045D"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公称储量</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0F2C9D"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20000L</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2F7228"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3B2A65"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63191"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28.51</w:t>
            </w:r>
          </w:p>
        </w:tc>
      </w:tr>
      <w:tr w:rsidR="002C0963" w:rsidRPr="00926AFB" w14:paraId="330B8CEF" w14:textId="77777777">
        <w:trPr>
          <w:gridBefore w:val="1"/>
          <w:wBefore w:w="6" w:type="dxa"/>
          <w:jc w:val="center"/>
        </w:trPr>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187E91"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挤压式灰浆输送泵</w:t>
            </w:r>
          </w:p>
        </w:tc>
        <w:tc>
          <w:tcPr>
            <w:tcW w:w="11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BC812E"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输送量</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B488E5"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3m³/h</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F48219"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2FC8CE"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376ADD"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23.70</w:t>
            </w:r>
          </w:p>
        </w:tc>
      </w:tr>
      <w:tr w:rsidR="002C0963" w:rsidRPr="00926AFB" w14:paraId="5CEF9DBA" w14:textId="77777777">
        <w:trPr>
          <w:gridBefore w:val="1"/>
          <w:wBefore w:w="6" w:type="dxa"/>
          <w:jc w:val="center"/>
        </w:trPr>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2A6ED6"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钢筋切断机</w:t>
            </w:r>
          </w:p>
        </w:tc>
        <w:tc>
          <w:tcPr>
            <w:tcW w:w="11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EAE28E"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直径</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02411F"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40mm</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890C71"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AF1E26"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245C24"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32.10</w:t>
            </w:r>
          </w:p>
        </w:tc>
      </w:tr>
      <w:tr w:rsidR="002C0963" w:rsidRPr="00926AFB" w14:paraId="73B1AC95" w14:textId="77777777">
        <w:trPr>
          <w:gridBefore w:val="1"/>
          <w:wBefore w:w="6" w:type="dxa"/>
          <w:jc w:val="center"/>
        </w:trPr>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82E1CD"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钢筋弯曲机</w:t>
            </w:r>
          </w:p>
        </w:tc>
        <w:tc>
          <w:tcPr>
            <w:tcW w:w="11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1D71A2"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直径</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9D0695"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40mm</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12347B"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742EEB"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8DE36"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12.80</w:t>
            </w:r>
          </w:p>
        </w:tc>
      </w:tr>
      <w:tr w:rsidR="002C0963" w:rsidRPr="00926AFB" w14:paraId="0A3E70E6" w14:textId="77777777">
        <w:trPr>
          <w:gridBefore w:val="1"/>
          <w:wBefore w:w="6" w:type="dxa"/>
          <w:jc w:val="center"/>
        </w:trPr>
        <w:tc>
          <w:tcPr>
            <w:tcW w:w="17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36D0C9"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交流弧焊机</w:t>
            </w:r>
          </w:p>
        </w:tc>
        <w:tc>
          <w:tcPr>
            <w:tcW w:w="11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F45DDA"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容量</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C13BD4"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21kV·A</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21175C"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8A0FCB"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8CC3C0"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60.27</w:t>
            </w:r>
          </w:p>
        </w:tc>
      </w:tr>
      <w:tr w:rsidR="002C0963" w:rsidRPr="00926AFB" w14:paraId="2986EA61" w14:textId="77777777">
        <w:trPr>
          <w:gridBefore w:val="1"/>
          <w:wBefore w:w="6" w:type="dxa"/>
          <w:jc w:val="center"/>
        </w:trPr>
        <w:tc>
          <w:tcPr>
            <w:tcW w:w="17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87DDA5C" w14:textId="77777777" w:rsidR="002C0963" w:rsidRPr="00926AFB" w:rsidRDefault="002C0963">
            <w:pPr>
              <w:spacing w:line="240" w:lineRule="exact"/>
              <w:rPr>
                <w:rFonts w:ascii="Times New Roman" w:hAnsi="Times New Roman" w:cs="Times New Roman" w:hint="default"/>
                <w:sz w:val="20"/>
                <w:szCs w:val="20"/>
              </w:rPr>
            </w:pPr>
          </w:p>
        </w:tc>
        <w:tc>
          <w:tcPr>
            <w:tcW w:w="112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F2EB4BE" w14:textId="77777777" w:rsidR="002C0963" w:rsidRPr="00926AFB" w:rsidRDefault="002C0963">
            <w:pPr>
              <w:spacing w:line="240" w:lineRule="exact"/>
              <w:rPr>
                <w:rFonts w:ascii="Times New Roman" w:hAnsi="Times New Roman" w:cs="Times New Roman" w:hint="default"/>
                <w:sz w:val="20"/>
                <w:szCs w:val="20"/>
              </w:rPr>
            </w:pP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D8B524"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32kV·A</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A9F0EE"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8CC5E9"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914167"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96.53</w:t>
            </w:r>
          </w:p>
        </w:tc>
      </w:tr>
      <w:tr w:rsidR="002C0963" w:rsidRPr="00926AFB" w14:paraId="366D9597" w14:textId="77777777">
        <w:trPr>
          <w:gridBefore w:val="1"/>
          <w:wBefore w:w="6" w:type="dxa"/>
          <w:jc w:val="center"/>
        </w:trPr>
        <w:tc>
          <w:tcPr>
            <w:tcW w:w="17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7DA5C89" w14:textId="77777777" w:rsidR="002C0963" w:rsidRPr="00926AFB" w:rsidRDefault="002C0963">
            <w:pPr>
              <w:spacing w:line="240" w:lineRule="exact"/>
              <w:rPr>
                <w:rFonts w:ascii="Times New Roman" w:hAnsi="Times New Roman" w:cs="Times New Roman" w:hint="default"/>
                <w:sz w:val="20"/>
                <w:szCs w:val="20"/>
              </w:rPr>
            </w:pPr>
          </w:p>
        </w:tc>
        <w:tc>
          <w:tcPr>
            <w:tcW w:w="112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F1CD0AE" w14:textId="77777777" w:rsidR="002C0963" w:rsidRPr="00926AFB" w:rsidRDefault="002C0963">
            <w:pPr>
              <w:spacing w:line="240" w:lineRule="exact"/>
              <w:rPr>
                <w:rFonts w:ascii="Times New Roman" w:hAnsi="Times New Roman" w:cs="Times New Roman" w:hint="default"/>
                <w:sz w:val="20"/>
                <w:szCs w:val="20"/>
              </w:rPr>
            </w:pP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7E860B"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40kV·A</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E91DE0"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2BF7F6"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D46D2F"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132.23</w:t>
            </w:r>
          </w:p>
        </w:tc>
      </w:tr>
      <w:tr w:rsidR="002C0963" w:rsidRPr="00926AFB" w14:paraId="2C37CB54" w14:textId="77777777">
        <w:trPr>
          <w:gridBefore w:val="1"/>
          <w:wBefore w:w="6" w:type="dxa"/>
          <w:jc w:val="center"/>
        </w:trPr>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10A2E4"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点焊机</w:t>
            </w:r>
          </w:p>
        </w:tc>
        <w:tc>
          <w:tcPr>
            <w:tcW w:w="11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45C0ED"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容量</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06EB23"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75kV·A</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7698A"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18CC72"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67E7E4"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154.63</w:t>
            </w:r>
          </w:p>
        </w:tc>
      </w:tr>
      <w:tr w:rsidR="002C0963" w:rsidRPr="00926AFB" w14:paraId="414CDF99" w14:textId="77777777">
        <w:trPr>
          <w:gridBefore w:val="1"/>
          <w:wBefore w:w="6" w:type="dxa"/>
          <w:jc w:val="center"/>
        </w:trPr>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802383"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对焊机</w:t>
            </w:r>
          </w:p>
        </w:tc>
        <w:tc>
          <w:tcPr>
            <w:tcW w:w="11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DF5C2B"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容量</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DF8F99"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75kV·A</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94C056"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A3A8B1"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8B551D"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122.00</w:t>
            </w:r>
          </w:p>
        </w:tc>
      </w:tr>
      <w:tr w:rsidR="002C0963" w:rsidRPr="00926AFB" w14:paraId="72EDA26A" w14:textId="77777777">
        <w:trPr>
          <w:gridBefore w:val="1"/>
          <w:wBefore w:w="6" w:type="dxa"/>
          <w:jc w:val="center"/>
        </w:trPr>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2AD4E9"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氩弧焊机</w:t>
            </w:r>
          </w:p>
        </w:tc>
        <w:tc>
          <w:tcPr>
            <w:tcW w:w="11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36D0CD"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电流</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F5205D"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500A</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E76C19"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2ACC88"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F541E5"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70.70</w:t>
            </w:r>
          </w:p>
        </w:tc>
      </w:tr>
      <w:tr w:rsidR="002C0963" w:rsidRPr="00926AFB" w14:paraId="436EF6AA" w14:textId="77777777">
        <w:trPr>
          <w:gridBefore w:val="1"/>
          <w:wBefore w:w="6" w:type="dxa"/>
          <w:jc w:val="center"/>
        </w:trPr>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7CAD80"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二氧化碳气体保护焊机</w:t>
            </w:r>
          </w:p>
        </w:tc>
        <w:tc>
          <w:tcPr>
            <w:tcW w:w="11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18DE0B"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电流</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0B1DF8"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250A</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8981FE"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4CD160"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09437E"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24.50</w:t>
            </w:r>
          </w:p>
        </w:tc>
      </w:tr>
      <w:tr w:rsidR="002C0963" w:rsidRPr="00926AFB" w14:paraId="3E7432F8" w14:textId="77777777">
        <w:trPr>
          <w:gridBefore w:val="1"/>
          <w:wBefore w:w="6" w:type="dxa"/>
          <w:jc w:val="center"/>
        </w:trPr>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F9B2F3"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电渣焊机</w:t>
            </w:r>
          </w:p>
        </w:tc>
        <w:tc>
          <w:tcPr>
            <w:tcW w:w="11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52C9EE"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电流</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196509"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1000A</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45DF3E"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920040"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206FF6"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147.00</w:t>
            </w:r>
          </w:p>
        </w:tc>
      </w:tr>
      <w:tr w:rsidR="002C0963" w:rsidRPr="00926AFB" w14:paraId="2586E6C6" w14:textId="77777777">
        <w:trPr>
          <w:gridBefore w:val="1"/>
          <w:wBefore w:w="6" w:type="dxa"/>
          <w:jc w:val="center"/>
        </w:trPr>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D41EA7"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电焊条烘箱</w:t>
            </w:r>
          </w:p>
        </w:tc>
        <w:tc>
          <w:tcPr>
            <w:tcW w:w="11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A895E2"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容量</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8AAED6"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45×35×45</w:t>
            </w:r>
          </w:p>
          <w:p w14:paraId="3F61EFE7"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r w:rsidRPr="00926AFB">
              <w:rPr>
                <w:rFonts w:ascii="Times New Roman" w:eastAsia="宋体" w:hAnsi="Times New Roman" w:cs="Times New Roman" w:hint="default"/>
                <w:sz w:val="21"/>
                <w:lang w:bidi="ar"/>
              </w:rPr>
              <w:t>cm³</w:t>
            </w:r>
            <w:r w:rsidRPr="00926AFB">
              <w:rPr>
                <w:rFonts w:ascii="Times New Roman" w:eastAsia="宋体" w:hAnsi="Times New Roman" w:cs="Times New Roman" w:hint="default"/>
                <w:sz w:val="21"/>
                <w:lang w:bidi="ar"/>
              </w:rPr>
              <w:t>）</w:t>
            </w: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3D588C"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7AAE5A"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7F9513"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6.70</w:t>
            </w:r>
          </w:p>
        </w:tc>
      </w:tr>
      <w:tr w:rsidR="002C0963" w:rsidRPr="00926AFB" w14:paraId="567D60DD" w14:textId="77777777">
        <w:trPr>
          <w:gridBefore w:val="1"/>
          <w:wBefore w:w="6" w:type="dxa"/>
          <w:jc w:val="center"/>
        </w:trPr>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5010D9"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泥浆制作循环设备</w:t>
            </w:r>
          </w:p>
        </w:tc>
        <w:tc>
          <w:tcPr>
            <w:tcW w:w="11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A32347" w14:textId="77777777" w:rsidR="002C0963" w:rsidRPr="00926AFB" w:rsidRDefault="002C0963">
            <w:pPr>
              <w:spacing w:line="240" w:lineRule="exact"/>
              <w:jc w:val="center"/>
              <w:rPr>
                <w:rFonts w:ascii="Times New Roman" w:hAnsi="Times New Roman" w:cs="Times New Roman" w:hint="default"/>
              </w:rPr>
            </w:pP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8D61D1" w14:textId="77777777" w:rsidR="002C0963" w:rsidRPr="00926AFB" w:rsidRDefault="002C0963">
            <w:pPr>
              <w:spacing w:line="240" w:lineRule="exact"/>
              <w:jc w:val="center"/>
              <w:rPr>
                <w:rFonts w:ascii="Times New Roman" w:hAnsi="Times New Roman" w:cs="Times New Roman" w:hint="default"/>
              </w:rPr>
            </w:pP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EE4EB1"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4DA5E2"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E190D0"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503.90</w:t>
            </w:r>
          </w:p>
        </w:tc>
      </w:tr>
      <w:tr w:rsidR="002C0963" w:rsidRPr="00926AFB" w14:paraId="2E71513E" w14:textId="77777777">
        <w:trPr>
          <w:gridBefore w:val="1"/>
          <w:wBefore w:w="6" w:type="dxa"/>
          <w:jc w:val="center"/>
        </w:trPr>
        <w:tc>
          <w:tcPr>
            <w:tcW w:w="17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F9EE4E"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井点降水钻机</w:t>
            </w:r>
          </w:p>
        </w:tc>
        <w:tc>
          <w:tcPr>
            <w:tcW w:w="11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37EF04" w14:textId="77777777" w:rsidR="002C0963" w:rsidRPr="00926AFB" w:rsidRDefault="002C0963">
            <w:pPr>
              <w:spacing w:line="240" w:lineRule="exact"/>
              <w:jc w:val="center"/>
              <w:rPr>
                <w:rFonts w:ascii="Times New Roman" w:hAnsi="Times New Roman" w:cs="Times New Roman" w:hint="default"/>
              </w:rPr>
            </w:pP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D94DA3" w14:textId="77777777" w:rsidR="002C0963" w:rsidRPr="00926AFB" w:rsidRDefault="002C0963">
            <w:pPr>
              <w:spacing w:line="240" w:lineRule="exact"/>
              <w:jc w:val="center"/>
              <w:rPr>
                <w:rFonts w:ascii="Times New Roman" w:hAnsi="Times New Roman" w:cs="Times New Roman" w:hint="default"/>
              </w:rPr>
            </w:pPr>
          </w:p>
        </w:tc>
        <w:tc>
          <w:tcPr>
            <w:tcW w:w="1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84303F"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3BA60B"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5DE6EF" w14:textId="77777777" w:rsidR="002C0963" w:rsidRPr="00926AFB" w:rsidRDefault="00000000">
            <w:pPr>
              <w:spacing w:line="240" w:lineRule="exact"/>
              <w:jc w:val="center"/>
              <w:rPr>
                <w:rFonts w:ascii="Times New Roman" w:hAnsi="Times New Roman" w:cs="Times New Roman" w:hint="default"/>
              </w:rPr>
            </w:pPr>
            <w:r w:rsidRPr="00926AFB">
              <w:rPr>
                <w:rFonts w:ascii="Times New Roman" w:eastAsia="宋体" w:hAnsi="Times New Roman" w:cs="Times New Roman" w:hint="default"/>
                <w:sz w:val="21"/>
                <w:lang w:bidi="ar"/>
              </w:rPr>
              <w:t>5.70</w:t>
            </w:r>
          </w:p>
        </w:tc>
      </w:tr>
    </w:tbl>
    <w:p w14:paraId="4C467916" w14:textId="77777777" w:rsidR="002C0963" w:rsidRDefault="002C0963">
      <w:pPr>
        <w:rPr>
          <w:rFonts w:ascii="宋体" w:eastAsia="宋体" w:hAnsi="宋体" w:cs="宋体" w:hint="eastAsia"/>
          <w:color w:val="000000"/>
          <w:kern w:val="0"/>
        </w:rPr>
      </w:pPr>
    </w:p>
    <w:p w14:paraId="46A0185C" w14:textId="77777777" w:rsidR="002C0963" w:rsidRDefault="00000000">
      <w:pPr>
        <w:rPr>
          <w:rFonts w:ascii="宋体" w:eastAsia="宋体" w:hAnsi="宋体" w:cs="宋体" w:hint="eastAsia"/>
          <w:color w:val="000000"/>
          <w:kern w:val="0"/>
        </w:rPr>
      </w:pPr>
      <w:r>
        <w:rPr>
          <w:rFonts w:ascii="宋体" w:eastAsia="宋体" w:hAnsi="宋体" w:cs="宋体"/>
          <w:color w:val="000000"/>
          <w:kern w:val="0"/>
        </w:rPr>
        <w:br w:type="page"/>
      </w:r>
    </w:p>
    <w:p w14:paraId="06D35353" w14:textId="77777777" w:rsidR="002C0963" w:rsidRDefault="00000000">
      <w:pPr>
        <w:spacing w:line="360" w:lineRule="auto"/>
        <w:jc w:val="center"/>
        <w:outlineLvl w:val="1"/>
        <w:rPr>
          <w:rFonts w:ascii="宋体" w:eastAsia="宋体" w:hAnsi="宋体" w:cs="仿宋" w:hint="eastAsia"/>
          <w:b/>
          <w:bCs/>
          <w:sz w:val="32"/>
          <w:szCs w:val="32"/>
        </w:rPr>
      </w:pPr>
      <w:bookmarkStart w:id="29" w:name="_Toc19312"/>
      <w:bookmarkStart w:id="30" w:name="_Toc183507633"/>
      <w:bookmarkStart w:id="31" w:name="_Toc183532701"/>
      <w:r>
        <w:rPr>
          <w:rFonts w:ascii="宋体" w:eastAsia="宋体" w:hAnsi="宋体" w:cs="仿宋" w:hint="eastAsia"/>
          <w:b/>
          <w:bCs/>
          <w:sz w:val="32"/>
          <w:szCs w:val="32"/>
        </w:rPr>
        <w:lastRenderedPageBreak/>
        <w:t>本指南用词说明</w:t>
      </w:r>
      <w:bookmarkEnd w:id="29"/>
      <w:bookmarkEnd w:id="30"/>
      <w:bookmarkEnd w:id="31"/>
    </w:p>
    <w:p w14:paraId="743038B8" w14:textId="77777777" w:rsidR="002C0963" w:rsidRDefault="00000000">
      <w:pPr>
        <w:autoSpaceDE w:val="0"/>
        <w:autoSpaceDN w:val="0"/>
        <w:adjustRightInd w:val="0"/>
        <w:spacing w:line="360" w:lineRule="auto"/>
        <w:jc w:val="left"/>
        <w:rPr>
          <w:rFonts w:ascii="Times New Roman" w:eastAsia="宋体" w:hAnsi="Times New Roman" w:cs="宋体"/>
          <w:kern w:val="0"/>
        </w:rPr>
      </w:pPr>
      <w:r>
        <w:rPr>
          <w:rFonts w:ascii="Times New Roman" w:eastAsia="宋体" w:hAnsi="Times New Roman"/>
          <w:b/>
          <w:bCs/>
          <w:kern w:val="0"/>
        </w:rPr>
        <w:t xml:space="preserve">1 </w:t>
      </w:r>
      <w:r>
        <w:rPr>
          <w:rFonts w:ascii="Times New Roman" w:eastAsia="宋体" w:hAnsi="Times New Roman" w:cs="宋体" w:hint="eastAsia"/>
          <w:kern w:val="0"/>
        </w:rPr>
        <w:t>为便于在执行本标准条文时区别对待，对要求严格程度不同的用词，说明如下：</w:t>
      </w:r>
    </w:p>
    <w:p w14:paraId="78FCD311" w14:textId="77777777" w:rsidR="002C0963" w:rsidRDefault="00000000">
      <w:pPr>
        <w:pStyle w:val="af7"/>
        <w:numPr>
          <w:ilvl w:val="0"/>
          <w:numId w:val="1"/>
        </w:numPr>
        <w:autoSpaceDE w:val="0"/>
        <w:autoSpaceDN w:val="0"/>
        <w:adjustRightInd w:val="0"/>
        <w:spacing w:line="360" w:lineRule="auto"/>
        <w:contextualSpacing w:val="0"/>
        <w:jc w:val="left"/>
        <w:rPr>
          <w:rFonts w:ascii="Times New Roman" w:eastAsia="宋体" w:hAnsi="Times New Roman" w:cs="宋体"/>
          <w:kern w:val="0"/>
        </w:rPr>
      </w:pPr>
      <w:r>
        <w:rPr>
          <w:rFonts w:ascii="Times New Roman" w:eastAsia="宋体" w:hAnsi="Times New Roman" w:cs="宋体" w:hint="eastAsia"/>
          <w:kern w:val="0"/>
        </w:rPr>
        <w:t>表示很严格，非这样做不可的用词：</w:t>
      </w:r>
    </w:p>
    <w:p w14:paraId="163A267E" w14:textId="77777777" w:rsidR="002C0963" w:rsidRDefault="00000000">
      <w:pPr>
        <w:pStyle w:val="af7"/>
        <w:autoSpaceDE w:val="0"/>
        <w:autoSpaceDN w:val="0"/>
        <w:adjustRightInd w:val="0"/>
        <w:spacing w:line="360" w:lineRule="auto"/>
        <w:ind w:left="360"/>
        <w:jc w:val="left"/>
        <w:rPr>
          <w:rFonts w:ascii="Times New Roman" w:eastAsia="宋体" w:hAnsi="Times New Roman" w:cs="宋体"/>
          <w:kern w:val="0"/>
        </w:rPr>
      </w:pPr>
      <w:r>
        <w:rPr>
          <w:rFonts w:ascii="Times New Roman" w:eastAsia="宋体" w:hAnsi="Times New Roman" w:cs="宋体" w:hint="eastAsia"/>
          <w:kern w:val="0"/>
        </w:rPr>
        <w:t>正面词采用</w:t>
      </w:r>
      <w:r>
        <w:rPr>
          <w:rFonts w:ascii="Times New Roman" w:eastAsia="宋体" w:hAnsi="Times New Roman" w:cs="宋体"/>
          <w:kern w:val="0"/>
        </w:rPr>
        <w:t>“</w:t>
      </w:r>
      <w:r>
        <w:rPr>
          <w:rFonts w:ascii="Times New Roman" w:eastAsia="宋体" w:hAnsi="Times New Roman" w:cs="宋体" w:hint="eastAsia"/>
          <w:kern w:val="0"/>
        </w:rPr>
        <w:t>必须</w:t>
      </w:r>
      <w:r>
        <w:rPr>
          <w:rFonts w:ascii="Times New Roman" w:eastAsia="宋体" w:hAnsi="Times New Roman" w:cs="宋体"/>
          <w:kern w:val="0"/>
        </w:rPr>
        <w:t>”</w:t>
      </w:r>
      <w:r>
        <w:rPr>
          <w:rFonts w:ascii="Times New Roman" w:eastAsia="宋体" w:hAnsi="Times New Roman" w:cs="宋体" w:hint="eastAsia"/>
          <w:kern w:val="0"/>
        </w:rPr>
        <w:t>，反面词采用</w:t>
      </w:r>
      <w:r>
        <w:rPr>
          <w:rFonts w:ascii="Times New Roman" w:eastAsia="宋体" w:hAnsi="Times New Roman" w:cs="宋体"/>
          <w:kern w:val="0"/>
        </w:rPr>
        <w:t>“</w:t>
      </w:r>
      <w:r>
        <w:rPr>
          <w:rFonts w:ascii="Times New Roman" w:eastAsia="宋体" w:hAnsi="Times New Roman" w:cs="宋体" w:hint="eastAsia"/>
          <w:kern w:val="0"/>
        </w:rPr>
        <w:t>严禁</w:t>
      </w:r>
      <w:r>
        <w:rPr>
          <w:rFonts w:ascii="Times New Roman" w:eastAsia="宋体" w:hAnsi="Times New Roman" w:cs="宋体"/>
          <w:kern w:val="0"/>
        </w:rPr>
        <w:t>”</w:t>
      </w:r>
      <w:r>
        <w:rPr>
          <w:rFonts w:ascii="Times New Roman" w:eastAsia="宋体" w:hAnsi="Times New Roman" w:cs="宋体" w:hint="eastAsia"/>
          <w:kern w:val="0"/>
        </w:rPr>
        <w:t>；</w:t>
      </w:r>
    </w:p>
    <w:p w14:paraId="4FE3783A" w14:textId="77777777" w:rsidR="002C0963" w:rsidRDefault="00000000">
      <w:pPr>
        <w:pStyle w:val="af7"/>
        <w:numPr>
          <w:ilvl w:val="0"/>
          <w:numId w:val="1"/>
        </w:numPr>
        <w:autoSpaceDE w:val="0"/>
        <w:autoSpaceDN w:val="0"/>
        <w:adjustRightInd w:val="0"/>
        <w:spacing w:line="360" w:lineRule="auto"/>
        <w:contextualSpacing w:val="0"/>
        <w:jc w:val="left"/>
        <w:rPr>
          <w:rFonts w:ascii="Times New Roman" w:eastAsia="宋体" w:hAnsi="Times New Roman" w:cs="宋体"/>
          <w:kern w:val="0"/>
        </w:rPr>
      </w:pPr>
      <w:r>
        <w:rPr>
          <w:rFonts w:ascii="Times New Roman" w:eastAsia="宋体" w:hAnsi="Times New Roman" w:cs="宋体" w:hint="eastAsia"/>
          <w:kern w:val="0"/>
        </w:rPr>
        <w:t>表示严格，在正常情况下均应这样做的用词：</w:t>
      </w:r>
    </w:p>
    <w:p w14:paraId="64883BB5" w14:textId="77777777" w:rsidR="002C0963" w:rsidRDefault="00000000">
      <w:pPr>
        <w:pStyle w:val="af7"/>
        <w:autoSpaceDE w:val="0"/>
        <w:autoSpaceDN w:val="0"/>
        <w:adjustRightInd w:val="0"/>
        <w:spacing w:line="360" w:lineRule="auto"/>
        <w:ind w:left="360"/>
        <w:jc w:val="left"/>
        <w:rPr>
          <w:rFonts w:ascii="Times New Roman" w:eastAsia="宋体" w:hAnsi="Times New Roman" w:cs="宋体"/>
          <w:kern w:val="0"/>
        </w:rPr>
      </w:pPr>
      <w:r>
        <w:rPr>
          <w:rFonts w:ascii="Times New Roman" w:eastAsia="宋体" w:hAnsi="Times New Roman" w:cs="宋体" w:hint="eastAsia"/>
          <w:kern w:val="0"/>
        </w:rPr>
        <w:t>正面词采用</w:t>
      </w:r>
      <w:r>
        <w:rPr>
          <w:rFonts w:ascii="Times New Roman" w:eastAsia="宋体" w:hAnsi="Times New Roman" w:cs="宋体"/>
          <w:kern w:val="0"/>
        </w:rPr>
        <w:t>“</w:t>
      </w:r>
      <w:r>
        <w:rPr>
          <w:rFonts w:ascii="Times New Roman" w:eastAsia="宋体" w:hAnsi="Times New Roman" w:cs="宋体" w:hint="eastAsia"/>
          <w:kern w:val="0"/>
        </w:rPr>
        <w:t>应</w:t>
      </w:r>
      <w:r>
        <w:rPr>
          <w:rFonts w:ascii="Times New Roman" w:eastAsia="宋体" w:hAnsi="Times New Roman" w:cs="宋体"/>
          <w:kern w:val="0"/>
        </w:rPr>
        <w:t>”</w:t>
      </w:r>
      <w:r>
        <w:rPr>
          <w:rFonts w:ascii="Times New Roman" w:eastAsia="宋体" w:hAnsi="Times New Roman" w:cs="宋体" w:hint="eastAsia"/>
          <w:kern w:val="0"/>
        </w:rPr>
        <w:t>，反面词采用</w:t>
      </w:r>
      <w:r>
        <w:rPr>
          <w:rFonts w:ascii="Times New Roman" w:eastAsia="宋体" w:hAnsi="Times New Roman" w:cs="宋体"/>
          <w:kern w:val="0"/>
        </w:rPr>
        <w:t>“</w:t>
      </w:r>
      <w:r>
        <w:rPr>
          <w:rFonts w:ascii="Times New Roman" w:eastAsia="宋体" w:hAnsi="Times New Roman" w:cs="宋体" w:hint="eastAsia"/>
          <w:kern w:val="0"/>
        </w:rPr>
        <w:t>不应</w:t>
      </w:r>
      <w:r>
        <w:rPr>
          <w:rFonts w:ascii="Times New Roman" w:eastAsia="宋体" w:hAnsi="Times New Roman" w:cs="宋体"/>
          <w:kern w:val="0"/>
        </w:rPr>
        <w:t>”</w:t>
      </w:r>
      <w:r>
        <w:rPr>
          <w:rFonts w:ascii="Times New Roman" w:eastAsia="宋体" w:hAnsi="Times New Roman" w:cs="宋体" w:hint="eastAsia"/>
          <w:kern w:val="0"/>
        </w:rPr>
        <w:t>或</w:t>
      </w:r>
      <w:r>
        <w:rPr>
          <w:rFonts w:ascii="Times New Roman" w:eastAsia="宋体" w:hAnsi="Times New Roman" w:cs="宋体"/>
          <w:kern w:val="0"/>
        </w:rPr>
        <w:t>“</w:t>
      </w:r>
      <w:r>
        <w:rPr>
          <w:rFonts w:ascii="Times New Roman" w:eastAsia="宋体" w:hAnsi="Times New Roman" w:cs="宋体" w:hint="eastAsia"/>
          <w:kern w:val="0"/>
        </w:rPr>
        <w:t>不得</w:t>
      </w:r>
      <w:r>
        <w:rPr>
          <w:rFonts w:ascii="Times New Roman" w:eastAsia="宋体" w:hAnsi="Times New Roman" w:cs="宋体"/>
          <w:kern w:val="0"/>
        </w:rPr>
        <w:t>”</w:t>
      </w:r>
      <w:r>
        <w:rPr>
          <w:rFonts w:ascii="Times New Roman" w:eastAsia="宋体" w:hAnsi="Times New Roman" w:cs="宋体" w:hint="eastAsia"/>
          <w:kern w:val="0"/>
        </w:rPr>
        <w:t>；</w:t>
      </w:r>
    </w:p>
    <w:p w14:paraId="59678B82" w14:textId="77777777" w:rsidR="002C0963" w:rsidRDefault="00000000">
      <w:pPr>
        <w:pStyle w:val="af7"/>
        <w:numPr>
          <w:ilvl w:val="0"/>
          <w:numId w:val="1"/>
        </w:numPr>
        <w:autoSpaceDE w:val="0"/>
        <w:autoSpaceDN w:val="0"/>
        <w:adjustRightInd w:val="0"/>
        <w:spacing w:line="360" w:lineRule="auto"/>
        <w:contextualSpacing w:val="0"/>
        <w:jc w:val="left"/>
        <w:rPr>
          <w:rFonts w:ascii="Times New Roman" w:eastAsia="宋体" w:hAnsi="Times New Roman" w:cs="宋体"/>
          <w:kern w:val="0"/>
        </w:rPr>
      </w:pPr>
      <w:r>
        <w:rPr>
          <w:rFonts w:ascii="Times New Roman" w:eastAsia="宋体" w:hAnsi="Times New Roman" w:cs="宋体" w:hint="eastAsia"/>
          <w:kern w:val="0"/>
        </w:rPr>
        <w:t>表示允许稍有选择，在条件许可时首先应这样做的用词：</w:t>
      </w:r>
    </w:p>
    <w:p w14:paraId="745FE49F" w14:textId="77777777" w:rsidR="002C0963" w:rsidRDefault="00000000">
      <w:pPr>
        <w:pStyle w:val="af7"/>
        <w:autoSpaceDE w:val="0"/>
        <w:autoSpaceDN w:val="0"/>
        <w:adjustRightInd w:val="0"/>
        <w:spacing w:line="360" w:lineRule="auto"/>
        <w:ind w:left="360"/>
        <w:jc w:val="left"/>
        <w:rPr>
          <w:rFonts w:ascii="Times New Roman" w:eastAsia="宋体" w:hAnsi="Times New Roman" w:cs="宋体"/>
          <w:kern w:val="0"/>
        </w:rPr>
      </w:pPr>
      <w:r>
        <w:rPr>
          <w:rFonts w:ascii="Times New Roman" w:eastAsia="宋体" w:hAnsi="Times New Roman" w:cs="宋体" w:hint="eastAsia"/>
          <w:kern w:val="0"/>
        </w:rPr>
        <w:t>正面词采用</w:t>
      </w:r>
      <w:r>
        <w:rPr>
          <w:rFonts w:ascii="Times New Roman" w:eastAsia="宋体" w:hAnsi="Times New Roman" w:cs="宋体"/>
          <w:kern w:val="0"/>
        </w:rPr>
        <w:t>“</w:t>
      </w:r>
      <w:r>
        <w:rPr>
          <w:rFonts w:ascii="Times New Roman" w:eastAsia="宋体" w:hAnsi="Times New Roman" w:cs="宋体" w:hint="eastAsia"/>
          <w:kern w:val="0"/>
        </w:rPr>
        <w:t>宜</w:t>
      </w:r>
      <w:r>
        <w:rPr>
          <w:rFonts w:ascii="Times New Roman" w:eastAsia="宋体" w:hAnsi="Times New Roman" w:cs="宋体"/>
          <w:kern w:val="0"/>
        </w:rPr>
        <w:t>”</w:t>
      </w:r>
      <w:r>
        <w:rPr>
          <w:rFonts w:ascii="Times New Roman" w:eastAsia="宋体" w:hAnsi="Times New Roman" w:cs="宋体" w:hint="eastAsia"/>
          <w:kern w:val="0"/>
        </w:rPr>
        <w:t>，反面词采用</w:t>
      </w:r>
      <w:r>
        <w:rPr>
          <w:rFonts w:ascii="Times New Roman" w:eastAsia="宋体" w:hAnsi="Times New Roman" w:cs="宋体"/>
          <w:kern w:val="0"/>
        </w:rPr>
        <w:t>“</w:t>
      </w:r>
      <w:r>
        <w:rPr>
          <w:rFonts w:ascii="Times New Roman" w:eastAsia="宋体" w:hAnsi="Times New Roman" w:cs="宋体" w:hint="eastAsia"/>
          <w:kern w:val="0"/>
        </w:rPr>
        <w:t>不宜</w:t>
      </w:r>
      <w:r>
        <w:rPr>
          <w:rFonts w:ascii="Times New Roman" w:eastAsia="宋体" w:hAnsi="Times New Roman" w:cs="宋体"/>
          <w:kern w:val="0"/>
        </w:rPr>
        <w:t>”</w:t>
      </w:r>
      <w:r>
        <w:rPr>
          <w:rFonts w:ascii="Times New Roman" w:eastAsia="宋体" w:hAnsi="Times New Roman" w:cs="宋体" w:hint="eastAsia"/>
          <w:kern w:val="0"/>
        </w:rPr>
        <w:t>；</w:t>
      </w:r>
    </w:p>
    <w:p w14:paraId="1DD2A545" w14:textId="77777777" w:rsidR="002C0963" w:rsidRDefault="00000000">
      <w:pPr>
        <w:pStyle w:val="af7"/>
        <w:numPr>
          <w:ilvl w:val="0"/>
          <w:numId w:val="1"/>
        </w:numPr>
        <w:autoSpaceDE w:val="0"/>
        <w:autoSpaceDN w:val="0"/>
        <w:adjustRightInd w:val="0"/>
        <w:spacing w:line="360" w:lineRule="auto"/>
        <w:contextualSpacing w:val="0"/>
        <w:jc w:val="left"/>
        <w:rPr>
          <w:rFonts w:ascii="Times New Roman" w:eastAsia="宋体" w:hAnsi="Times New Roman" w:cs="宋体"/>
          <w:kern w:val="0"/>
        </w:rPr>
      </w:pPr>
      <w:r>
        <w:rPr>
          <w:rFonts w:ascii="Times New Roman" w:eastAsia="宋体" w:hAnsi="Times New Roman" w:cs="宋体" w:hint="eastAsia"/>
          <w:kern w:val="0"/>
        </w:rPr>
        <w:t>表示有选择，在一定条件下可以这样做的，采用</w:t>
      </w:r>
      <w:r>
        <w:rPr>
          <w:rFonts w:ascii="Times New Roman" w:eastAsia="宋体" w:hAnsi="Times New Roman" w:cs="宋体"/>
          <w:kern w:val="0"/>
        </w:rPr>
        <w:t>“</w:t>
      </w:r>
      <w:r>
        <w:rPr>
          <w:rFonts w:ascii="Times New Roman" w:eastAsia="宋体" w:hAnsi="Times New Roman" w:cs="宋体" w:hint="eastAsia"/>
          <w:kern w:val="0"/>
        </w:rPr>
        <w:t>可</w:t>
      </w:r>
      <w:r>
        <w:rPr>
          <w:rFonts w:ascii="Times New Roman" w:eastAsia="宋体" w:hAnsi="Times New Roman" w:cs="宋体"/>
          <w:kern w:val="0"/>
        </w:rPr>
        <w:t>”</w:t>
      </w:r>
      <w:r>
        <w:rPr>
          <w:rFonts w:ascii="Times New Roman" w:eastAsia="宋体" w:hAnsi="Times New Roman" w:cs="宋体" w:hint="eastAsia"/>
          <w:kern w:val="0"/>
        </w:rPr>
        <w:t>。</w:t>
      </w:r>
    </w:p>
    <w:p w14:paraId="351B0522" w14:textId="77777777" w:rsidR="002C0963" w:rsidRDefault="00000000">
      <w:pPr>
        <w:autoSpaceDE w:val="0"/>
        <w:autoSpaceDN w:val="0"/>
        <w:adjustRightInd w:val="0"/>
        <w:spacing w:line="360" w:lineRule="auto"/>
        <w:jc w:val="left"/>
        <w:rPr>
          <w:rFonts w:ascii="Times New Roman" w:eastAsia="宋体" w:hAnsi="Times New Roman" w:cs="宋体"/>
          <w:kern w:val="0"/>
        </w:rPr>
      </w:pPr>
      <w:r>
        <w:rPr>
          <w:rFonts w:ascii="Times New Roman" w:eastAsia="宋体" w:hAnsi="Times New Roman"/>
          <w:b/>
          <w:bCs/>
          <w:kern w:val="0"/>
        </w:rPr>
        <w:t xml:space="preserve">2 </w:t>
      </w:r>
      <w:r>
        <w:rPr>
          <w:rFonts w:ascii="Times New Roman" w:eastAsia="宋体" w:hAnsi="Times New Roman" w:cs="宋体" w:hint="eastAsia"/>
          <w:kern w:val="0"/>
        </w:rPr>
        <w:t>条文中指定应按其它有关标准、规范执行的写法为：</w:t>
      </w:r>
      <w:r>
        <w:rPr>
          <w:rFonts w:ascii="Times New Roman" w:eastAsia="宋体" w:hAnsi="Times New Roman" w:cs="宋体"/>
          <w:kern w:val="0"/>
        </w:rPr>
        <w:t>“</w:t>
      </w:r>
      <w:r>
        <w:rPr>
          <w:rFonts w:ascii="Times New Roman" w:eastAsia="宋体" w:hAnsi="Times New Roman" w:cs="宋体" w:hint="eastAsia"/>
          <w:kern w:val="0"/>
        </w:rPr>
        <w:t>应符合……的规定</w:t>
      </w:r>
      <w:r>
        <w:rPr>
          <w:rFonts w:ascii="Times New Roman" w:eastAsia="宋体" w:hAnsi="Times New Roman" w:cs="宋体"/>
          <w:kern w:val="0"/>
        </w:rPr>
        <w:t>”</w:t>
      </w:r>
      <w:r>
        <w:rPr>
          <w:rFonts w:ascii="Times New Roman" w:eastAsia="宋体" w:hAnsi="Times New Roman" w:cs="宋体" w:hint="eastAsia"/>
          <w:kern w:val="0"/>
        </w:rPr>
        <w:t>或</w:t>
      </w:r>
      <w:r>
        <w:rPr>
          <w:rFonts w:ascii="Times New Roman" w:eastAsia="宋体" w:hAnsi="Times New Roman" w:cs="宋体"/>
          <w:kern w:val="0"/>
        </w:rPr>
        <w:t>“</w:t>
      </w:r>
      <w:r>
        <w:rPr>
          <w:rFonts w:ascii="Times New Roman" w:eastAsia="宋体" w:hAnsi="Times New Roman" w:cs="宋体" w:hint="eastAsia"/>
          <w:kern w:val="0"/>
        </w:rPr>
        <w:t>应按……执行</w:t>
      </w:r>
      <w:r>
        <w:rPr>
          <w:rFonts w:ascii="Times New Roman" w:eastAsia="宋体" w:hAnsi="Times New Roman" w:cs="宋体"/>
          <w:kern w:val="0"/>
        </w:rPr>
        <w:t>”</w:t>
      </w:r>
      <w:r>
        <w:rPr>
          <w:rFonts w:ascii="Times New Roman" w:eastAsia="宋体" w:hAnsi="Times New Roman" w:cs="宋体" w:hint="eastAsia"/>
          <w:kern w:val="0"/>
        </w:rPr>
        <w:t>；非必须按所指定的标准、规范执行时，写法为：</w:t>
      </w:r>
      <w:r>
        <w:rPr>
          <w:rFonts w:ascii="Times New Roman" w:eastAsia="宋体" w:hAnsi="Times New Roman" w:cs="宋体"/>
          <w:kern w:val="0"/>
        </w:rPr>
        <w:t>“</w:t>
      </w:r>
      <w:r>
        <w:rPr>
          <w:rFonts w:ascii="Times New Roman" w:eastAsia="宋体" w:hAnsi="Times New Roman" w:cs="宋体" w:hint="eastAsia"/>
          <w:kern w:val="0"/>
        </w:rPr>
        <w:t>可参照……</w:t>
      </w:r>
      <w:r>
        <w:rPr>
          <w:rFonts w:ascii="Times New Roman" w:eastAsia="宋体" w:hAnsi="Times New Roman" w:cs="宋体"/>
          <w:kern w:val="0"/>
        </w:rPr>
        <w:t>”</w:t>
      </w:r>
      <w:r>
        <w:rPr>
          <w:rFonts w:ascii="Times New Roman" w:eastAsia="宋体" w:hAnsi="Times New Roman" w:cs="宋体" w:hint="eastAsia"/>
          <w:kern w:val="0"/>
        </w:rPr>
        <w:t>。</w:t>
      </w:r>
    </w:p>
    <w:p w14:paraId="68A0C49D" w14:textId="77777777" w:rsidR="002C0963" w:rsidRDefault="002C0963">
      <w:pPr>
        <w:ind w:firstLine="562"/>
        <w:rPr>
          <w:rFonts w:ascii="宋体" w:eastAsia="宋体" w:hAnsi="宋体" w:hint="eastAsia"/>
          <w:b/>
          <w:bCs/>
          <w:sz w:val="28"/>
          <w:szCs w:val="32"/>
        </w:rPr>
      </w:pPr>
    </w:p>
    <w:p w14:paraId="7AA39E03" w14:textId="77777777" w:rsidR="002C0963" w:rsidRDefault="002C0963">
      <w:pPr>
        <w:ind w:firstLine="562"/>
        <w:rPr>
          <w:rFonts w:ascii="宋体" w:eastAsia="宋体" w:hAnsi="宋体" w:hint="eastAsia"/>
          <w:b/>
          <w:bCs/>
          <w:sz w:val="28"/>
          <w:szCs w:val="32"/>
        </w:rPr>
      </w:pPr>
    </w:p>
    <w:p w14:paraId="71F1D744" w14:textId="77777777" w:rsidR="002C0963" w:rsidRDefault="002C0963">
      <w:pPr>
        <w:ind w:firstLine="562"/>
        <w:rPr>
          <w:rFonts w:ascii="宋体" w:eastAsia="宋体" w:hAnsi="宋体" w:hint="eastAsia"/>
          <w:b/>
          <w:bCs/>
          <w:sz w:val="28"/>
          <w:szCs w:val="32"/>
        </w:rPr>
      </w:pPr>
    </w:p>
    <w:p w14:paraId="65DC4768" w14:textId="77777777" w:rsidR="002C0963" w:rsidRDefault="00000000">
      <w:pPr>
        <w:ind w:firstLine="562"/>
        <w:rPr>
          <w:rFonts w:ascii="宋体" w:eastAsia="宋体" w:hAnsi="宋体" w:hint="eastAsia"/>
          <w:b/>
          <w:bCs/>
          <w:sz w:val="28"/>
          <w:szCs w:val="32"/>
        </w:rPr>
      </w:pPr>
      <w:r>
        <w:rPr>
          <w:rFonts w:ascii="宋体" w:eastAsia="宋体" w:hAnsi="宋体" w:hint="eastAsia"/>
          <w:b/>
          <w:bCs/>
          <w:sz w:val="28"/>
          <w:szCs w:val="32"/>
        </w:rPr>
        <w:br w:type="page"/>
      </w:r>
    </w:p>
    <w:p w14:paraId="4EAC5CC9" w14:textId="77777777" w:rsidR="002C0963" w:rsidRDefault="00000000">
      <w:pPr>
        <w:spacing w:line="240" w:lineRule="auto"/>
        <w:jc w:val="center"/>
        <w:outlineLvl w:val="1"/>
        <w:rPr>
          <w:rFonts w:ascii="宋体" w:eastAsia="宋体" w:hAnsi="宋体" w:cs="仿宋" w:hint="eastAsia"/>
          <w:b/>
          <w:bCs/>
          <w:sz w:val="32"/>
          <w:szCs w:val="32"/>
        </w:rPr>
      </w:pPr>
      <w:bookmarkStart w:id="32" w:name="_Toc183507634"/>
      <w:bookmarkStart w:id="33" w:name="_Toc183532702"/>
      <w:bookmarkStart w:id="34" w:name="_Toc4209"/>
      <w:r>
        <w:rPr>
          <w:rFonts w:ascii="宋体" w:eastAsia="宋体" w:hAnsi="宋体" w:cs="仿宋" w:hint="eastAsia"/>
          <w:b/>
          <w:bCs/>
          <w:sz w:val="32"/>
          <w:szCs w:val="32"/>
        </w:rPr>
        <w:lastRenderedPageBreak/>
        <w:t>引用标准名录</w:t>
      </w:r>
      <w:bookmarkEnd w:id="32"/>
      <w:bookmarkEnd w:id="33"/>
      <w:bookmarkEnd w:id="34"/>
    </w:p>
    <w:p w14:paraId="45707C76" w14:textId="0898507F" w:rsidR="002C0963" w:rsidRPr="007B7F52" w:rsidRDefault="00000000" w:rsidP="0083787B">
      <w:pPr>
        <w:pStyle w:val="ae"/>
        <w:numPr>
          <w:ilvl w:val="0"/>
          <w:numId w:val="2"/>
        </w:numPr>
        <w:ind w:firstLineChars="0"/>
        <w:rPr>
          <w:color w:val="auto"/>
        </w:rPr>
      </w:pPr>
      <w:r w:rsidRPr="007B7F52">
        <w:rPr>
          <w:rFonts w:hint="eastAsia"/>
          <w:color w:val="auto"/>
        </w:rPr>
        <w:t>《建筑碳排放计算标准》</w:t>
      </w:r>
      <w:r w:rsidRPr="007B7F52">
        <w:rPr>
          <w:rFonts w:hint="eastAsia"/>
          <w:color w:val="auto"/>
        </w:rPr>
        <w:t>GB/T 51366</w:t>
      </w:r>
    </w:p>
    <w:p w14:paraId="076394DC" w14:textId="5590CE25" w:rsidR="002C0963" w:rsidRPr="007B7F52" w:rsidRDefault="00000000" w:rsidP="0083787B">
      <w:pPr>
        <w:pStyle w:val="ae"/>
        <w:numPr>
          <w:ilvl w:val="0"/>
          <w:numId w:val="2"/>
        </w:numPr>
        <w:ind w:firstLineChars="0"/>
        <w:rPr>
          <w:color w:val="auto"/>
        </w:rPr>
      </w:pPr>
      <w:r w:rsidRPr="007B7F52">
        <w:rPr>
          <w:rFonts w:hint="eastAsia"/>
          <w:color w:val="auto"/>
        </w:rPr>
        <w:t>《城市桥梁设计规范》</w:t>
      </w:r>
      <w:r w:rsidRPr="007B7F52">
        <w:rPr>
          <w:rFonts w:hint="eastAsia"/>
          <w:color w:val="auto"/>
        </w:rPr>
        <w:t>CJJ 11</w:t>
      </w:r>
    </w:p>
    <w:p w14:paraId="1252752C" w14:textId="01817440" w:rsidR="002C0963" w:rsidRPr="007B7F52" w:rsidRDefault="00000000" w:rsidP="0083787B">
      <w:pPr>
        <w:pStyle w:val="ae"/>
        <w:numPr>
          <w:ilvl w:val="0"/>
          <w:numId w:val="2"/>
        </w:numPr>
        <w:ind w:firstLineChars="0"/>
        <w:rPr>
          <w:color w:val="auto"/>
        </w:rPr>
      </w:pPr>
      <w:r w:rsidRPr="007B7F52">
        <w:rPr>
          <w:rFonts w:hint="eastAsia"/>
          <w:color w:val="auto"/>
        </w:rPr>
        <w:t>《公路环境保护设计规范》</w:t>
      </w:r>
      <w:r w:rsidRPr="007B7F52">
        <w:rPr>
          <w:rFonts w:hint="eastAsia"/>
          <w:color w:val="auto"/>
        </w:rPr>
        <w:t>JTG B04</w:t>
      </w:r>
    </w:p>
    <w:p w14:paraId="0065C3C6" w14:textId="0814E908" w:rsidR="002C0963" w:rsidRPr="007B7F52" w:rsidRDefault="00000000" w:rsidP="0083787B">
      <w:pPr>
        <w:pStyle w:val="ae"/>
        <w:numPr>
          <w:ilvl w:val="0"/>
          <w:numId w:val="2"/>
        </w:numPr>
        <w:ind w:firstLineChars="0"/>
        <w:rPr>
          <w:color w:val="auto"/>
        </w:rPr>
      </w:pPr>
      <w:r w:rsidRPr="007B7F52">
        <w:rPr>
          <w:rFonts w:hint="eastAsia"/>
          <w:color w:val="auto"/>
        </w:rPr>
        <w:t>《公路桥涵设计通用规范》</w:t>
      </w:r>
      <w:r w:rsidRPr="007B7F52">
        <w:rPr>
          <w:rFonts w:hint="eastAsia"/>
          <w:color w:val="auto"/>
        </w:rPr>
        <w:t>JTG D60</w:t>
      </w:r>
    </w:p>
    <w:p w14:paraId="5B142B8A" w14:textId="253C8FF4" w:rsidR="002C0963" w:rsidRPr="007B7F52" w:rsidRDefault="00000000" w:rsidP="0083787B">
      <w:pPr>
        <w:pStyle w:val="ae"/>
        <w:numPr>
          <w:ilvl w:val="0"/>
          <w:numId w:val="2"/>
        </w:numPr>
        <w:ind w:firstLineChars="0"/>
        <w:rPr>
          <w:color w:val="auto"/>
        </w:rPr>
      </w:pPr>
      <w:r w:rsidRPr="007B7F52">
        <w:rPr>
          <w:rFonts w:hint="eastAsia"/>
          <w:color w:val="auto"/>
        </w:rPr>
        <w:t>《绿色交通设施评估技术要求</w:t>
      </w:r>
      <w:r w:rsidRPr="007B7F52">
        <w:rPr>
          <w:rFonts w:hint="eastAsia"/>
          <w:color w:val="auto"/>
        </w:rPr>
        <w:t xml:space="preserve"> </w:t>
      </w:r>
      <w:r w:rsidRPr="007B7F52">
        <w:rPr>
          <w:rFonts w:hint="eastAsia"/>
          <w:color w:val="auto"/>
        </w:rPr>
        <w:t>第</w:t>
      </w:r>
      <w:r w:rsidRPr="007B7F52">
        <w:rPr>
          <w:rFonts w:hint="eastAsia"/>
          <w:color w:val="auto"/>
        </w:rPr>
        <w:t>1</w:t>
      </w:r>
      <w:r w:rsidRPr="007B7F52">
        <w:rPr>
          <w:rFonts w:hint="eastAsia"/>
          <w:color w:val="auto"/>
        </w:rPr>
        <w:t>部分：绿色公路》</w:t>
      </w:r>
      <w:r w:rsidRPr="007B7F52">
        <w:rPr>
          <w:rFonts w:hint="eastAsia"/>
          <w:color w:val="auto"/>
        </w:rPr>
        <w:t>JT/T 1199.1</w:t>
      </w:r>
    </w:p>
    <w:p w14:paraId="2FD73835" w14:textId="77777777" w:rsidR="002C0963" w:rsidRPr="007B7F52" w:rsidRDefault="00000000" w:rsidP="0083787B">
      <w:pPr>
        <w:pStyle w:val="ae"/>
        <w:numPr>
          <w:ilvl w:val="0"/>
          <w:numId w:val="2"/>
        </w:numPr>
        <w:ind w:firstLineChars="0"/>
        <w:rPr>
          <w:color w:val="auto"/>
        </w:rPr>
      </w:pPr>
      <w:r w:rsidRPr="007B7F52">
        <w:rPr>
          <w:rFonts w:hint="eastAsia"/>
          <w:color w:val="auto"/>
        </w:rPr>
        <w:t>《公路工程利用建筑垃圾技术规范》</w:t>
      </w:r>
      <w:r w:rsidRPr="007B7F52">
        <w:rPr>
          <w:rFonts w:hint="eastAsia"/>
          <w:color w:val="auto"/>
        </w:rPr>
        <w:t>JTG/T 2321</w:t>
      </w:r>
    </w:p>
    <w:p w14:paraId="6E9420C5" w14:textId="77777777" w:rsidR="002C0963" w:rsidRPr="007B7F52" w:rsidRDefault="00000000" w:rsidP="0083787B">
      <w:pPr>
        <w:pStyle w:val="ae"/>
        <w:numPr>
          <w:ilvl w:val="0"/>
          <w:numId w:val="2"/>
        </w:numPr>
        <w:ind w:firstLineChars="0"/>
        <w:rPr>
          <w:color w:val="auto"/>
        </w:rPr>
      </w:pPr>
      <w:r w:rsidRPr="007B7F52">
        <w:rPr>
          <w:rFonts w:hint="eastAsia"/>
          <w:color w:val="auto"/>
        </w:rPr>
        <w:t>《公路工程节能规范》</w:t>
      </w:r>
      <w:r w:rsidRPr="007B7F52">
        <w:rPr>
          <w:rFonts w:hint="eastAsia"/>
          <w:color w:val="auto"/>
        </w:rPr>
        <w:t xml:space="preserve">JTG/T 2340 </w:t>
      </w:r>
    </w:p>
    <w:p w14:paraId="43BA0566" w14:textId="1627B434" w:rsidR="002C0963" w:rsidRPr="007B7F52" w:rsidRDefault="00000000" w:rsidP="0083787B">
      <w:pPr>
        <w:pStyle w:val="ae"/>
        <w:numPr>
          <w:ilvl w:val="0"/>
          <w:numId w:val="2"/>
        </w:numPr>
        <w:ind w:firstLineChars="0"/>
        <w:rPr>
          <w:color w:val="auto"/>
        </w:rPr>
      </w:pPr>
      <w:r w:rsidRPr="007B7F52">
        <w:rPr>
          <w:rFonts w:hint="eastAsia"/>
          <w:color w:val="auto"/>
        </w:rPr>
        <w:t>《绿色公路建设技术指南》</w:t>
      </w:r>
      <w:r w:rsidR="002B6557" w:rsidRPr="002B6557">
        <w:rPr>
          <w:rFonts w:hint="eastAsia"/>
          <w:color w:val="auto"/>
        </w:rPr>
        <w:t>DB65/T 4620</w:t>
      </w:r>
    </w:p>
    <w:p w14:paraId="526E002E" w14:textId="77777777" w:rsidR="002C0963" w:rsidRPr="007B7F52" w:rsidRDefault="00000000" w:rsidP="0083787B">
      <w:pPr>
        <w:pStyle w:val="ae"/>
        <w:numPr>
          <w:ilvl w:val="0"/>
          <w:numId w:val="2"/>
        </w:numPr>
        <w:ind w:firstLineChars="0"/>
        <w:rPr>
          <w:color w:val="auto"/>
        </w:rPr>
      </w:pPr>
      <w:r w:rsidRPr="007B7F52">
        <w:rPr>
          <w:rFonts w:hint="eastAsia"/>
          <w:color w:val="auto"/>
        </w:rPr>
        <w:t>《省级温室气体清单编制指南》（试行）</w:t>
      </w:r>
    </w:p>
    <w:p w14:paraId="19FE02F1" w14:textId="4A1AF424" w:rsidR="002C0963" w:rsidRPr="007B7F52" w:rsidRDefault="00000000" w:rsidP="0083787B">
      <w:pPr>
        <w:pStyle w:val="ae"/>
        <w:numPr>
          <w:ilvl w:val="0"/>
          <w:numId w:val="2"/>
        </w:numPr>
        <w:ind w:firstLineChars="0"/>
        <w:rPr>
          <w:color w:val="auto"/>
        </w:rPr>
      </w:pPr>
      <w:r w:rsidRPr="007B7F52">
        <w:rPr>
          <w:rFonts w:hint="eastAsia"/>
          <w:color w:val="auto"/>
        </w:rPr>
        <w:t>《中国能源统计年鉴</w:t>
      </w:r>
      <w:r w:rsidRPr="007B7F52">
        <w:rPr>
          <w:rFonts w:hint="eastAsia"/>
          <w:color w:val="auto"/>
        </w:rPr>
        <w:t>2023</w:t>
      </w:r>
      <w:r w:rsidRPr="007B7F52">
        <w:rPr>
          <w:rFonts w:hint="eastAsia"/>
          <w:color w:val="auto"/>
        </w:rPr>
        <w:t>》</w:t>
      </w:r>
    </w:p>
    <w:sectPr w:rsidR="002C0963" w:rsidRPr="007B7F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D0E55" w14:textId="77777777" w:rsidR="00FC6F69" w:rsidRDefault="00FC6F69">
      <w:pPr>
        <w:spacing w:before="240" w:after="240" w:line="240" w:lineRule="auto"/>
        <w:rPr>
          <w:rFonts w:hint="eastAsia"/>
        </w:rPr>
      </w:pPr>
      <w:r>
        <w:separator/>
      </w:r>
    </w:p>
    <w:p w14:paraId="189BABAC" w14:textId="77777777" w:rsidR="00FC6F69" w:rsidRDefault="00FC6F69">
      <w:pPr>
        <w:spacing w:before="240" w:after="240"/>
        <w:rPr>
          <w:rFonts w:hint="eastAsia"/>
        </w:rPr>
      </w:pPr>
    </w:p>
  </w:endnote>
  <w:endnote w:type="continuationSeparator" w:id="0">
    <w:p w14:paraId="040136E1" w14:textId="77777777" w:rsidR="00FC6F69" w:rsidRDefault="00FC6F69">
      <w:pPr>
        <w:spacing w:before="240" w:after="240" w:line="240" w:lineRule="auto"/>
        <w:rPr>
          <w:rFonts w:hint="eastAsia"/>
        </w:rPr>
      </w:pPr>
      <w:r>
        <w:continuationSeparator/>
      </w:r>
    </w:p>
    <w:p w14:paraId="3DA2F85B" w14:textId="77777777" w:rsidR="00FC6F69" w:rsidRDefault="00FC6F69">
      <w:pPr>
        <w:spacing w:before="240" w:after="240"/>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A38C1" w14:textId="77777777" w:rsidR="002C0963" w:rsidRDefault="002C0963">
    <w:pPr>
      <w:pStyle w:val="a8"/>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81000"/>
    </w:sdtPr>
    <w:sdtEndPr>
      <w:rPr>
        <w:rFonts w:ascii="Times New Roman" w:hAnsi="Times New Roman" w:cs="Times New Roman"/>
      </w:rPr>
    </w:sdtEndPr>
    <w:sdtContent>
      <w:p w14:paraId="7D5DBDC9" w14:textId="77777777" w:rsidR="002C0963" w:rsidRPr="00F73F5E" w:rsidRDefault="00000000">
        <w:pPr>
          <w:pStyle w:val="a8"/>
          <w:spacing w:before="240" w:after="240"/>
          <w:jc w:val="center"/>
          <w:rPr>
            <w:rFonts w:ascii="Times New Roman" w:hAnsi="Times New Roman" w:cs="Times New Roman"/>
          </w:rPr>
        </w:pPr>
        <w:r w:rsidRPr="00F73F5E">
          <w:rPr>
            <w:rFonts w:ascii="Times New Roman" w:hAnsi="Times New Roman" w:cs="Times New Roman"/>
          </w:rPr>
          <w:fldChar w:fldCharType="begin"/>
        </w:r>
        <w:r w:rsidRPr="00F73F5E">
          <w:rPr>
            <w:rFonts w:ascii="Times New Roman" w:hAnsi="Times New Roman" w:cs="Times New Roman"/>
          </w:rPr>
          <w:instrText>PAGE   \* MERGEFORMAT</w:instrText>
        </w:r>
        <w:r w:rsidRPr="00F73F5E">
          <w:rPr>
            <w:rFonts w:ascii="Times New Roman" w:hAnsi="Times New Roman" w:cs="Times New Roman"/>
          </w:rPr>
          <w:fldChar w:fldCharType="separate"/>
        </w:r>
        <w:r w:rsidRPr="00F73F5E">
          <w:rPr>
            <w:rFonts w:ascii="Times New Roman" w:hAnsi="Times New Roman" w:cs="Times New Roman"/>
            <w:lang w:val="zh-CN"/>
          </w:rPr>
          <w:t>2</w:t>
        </w:r>
        <w:r w:rsidRPr="00F73F5E">
          <w:rPr>
            <w:rFonts w:ascii="Times New Roman" w:hAnsi="Times New Roman" w:cs="Times New Roman"/>
          </w:rPr>
          <w:fldChar w:fldCharType="end"/>
        </w:r>
      </w:p>
    </w:sdtContent>
  </w:sdt>
  <w:p w14:paraId="1046CEF8" w14:textId="77777777" w:rsidR="002C0963" w:rsidRDefault="002C0963">
    <w:pPr>
      <w:pStyle w:val="a8"/>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5B320" w14:textId="77777777" w:rsidR="00FC6F69" w:rsidRDefault="00FC6F69">
      <w:pPr>
        <w:spacing w:before="240" w:after="240" w:line="240" w:lineRule="auto"/>
        <w:rPr>
          <w:rFonts w:hint="eastAsia"/>
        </w:rPr>
      </w:pPr>
      <w:r>
        <w:separator/>
      </w:r>
    </w:p>
    <w:p w14:paraId="4B35B9F3" w14:textId="77777777" w:rsidR="00FC6F69" w:rsidRDefault="00FC6F69">
      <w:pPr>
        <w:spacing w:before="240" w:after="240"/>
        <w:rPr>
          <w:rFonts w:hint="eastAsia"/>
        </w:rPr>
      </w:pPr>
    </w:p>
  </w:footnote>
  <w:footnote w:type="continuationSeparator" w:id="0">
    <w:p w14:paraId="0C9845A1" w14:textId="77777777" w:rsidR="00FC6F69" w:rsidRDefault="00FC6F69">
      <w:pPr>
        <w:spacing w:before="240" w:after="240" w:line="240" w:lineRule="auto"/>
        <w:rPr>
          <w:rFonts w:hint="eastAsia"/>
        </w:rPr>
      </w:pPr>
      <w:r>
        <w:continuationSeparator/>
      </w:r>
    </w:p>
    <w:p w14:paraId="48B3F66C" w14:textId="77777777" w:rsidR="00FC6F69" w:rsidRDefault="00FC6F69">
      <w:pPr>
        <w:spacing w:before="240" w:after="240"/>
        <w:rPr>
          <w:rFonts w:hint="eastAsi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D62CB5"/>
    <w:multiLevelType w:val="singleLevel"/>
    <w:tmpl w:val="B6D62CB5"/>
    <w:lvl w:ilvl="0">
      <w:start w:val="1"/>
      <w:numFmt w:val="decimal"/>
      <w:suff w:val="nothing"/>
      <w:lvlText w:val="%1 "/>
      <w:lvlJc w:val="left"/>
      <w:pPr>
        <w:ind w:left="0" w:firstLine="0"/>
      </w:pPr>
      <w:rPr>
        <w:rFonts w:hint="eastAsia"/>
      </w:rPr>
    </w:lvl>
  </w:abstractNum>
  <w:abstractNum w:abstractNumId="1" w15:restartNumberingAfterBreak="0">
    <w:nsid w:val="2FB577A1"/>
    <w:multiLevelType w:val="multilevel"/>
    <w:tmpl w:val="2FB577A1"/>
    <w:lvl w:ilvl="0">
      <w:start w:val="1"/>
      <w:numFmt w:val="decimal"/>
      <w:lvlText w:val="%1）"/>
      <w:lvlJc w:val="left"/>
      <w:pPr>
        <w:ind w:left="360" w:hanging="360"/>
      </w:pPr>
      <w:rPr>
        <w:rFonts w:ascii="Times New Roman" w:cs="Times New Roman"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7245914">
    <w:abstractNumId w:val="1"/>
  </w:num>
  <w:num w:numId="2" w16cid:durableId="977147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U2MDQ5MDk1NDUxODBlZjhkMzFhYmNhNjQ1ZTlkZmEifQ=="/>
  </w:docVars>
  <w:rsids>
    <w:rsidRoot w:val="00DF1F1D"/>
    <w:rsid w:val="000149CE"/>
    <w:rsid w:val="00015538"/>
    <w:rsid w:val="0002007A"/>
    <w:rsid w:val="00026161"/>
    <w:rsid w:val="000405CC"/>
    <w:rsid w:val="00041B5F"/>
    <w:rsid w:val="00052951"/>
    <w:rsid w:val="0005322E"/>
    <w:rsid w:val="00055416"/>
    <w:rsid w:val="0005710C"/>
    <w:rsid w:val="000662D6"/>
    <w:rsid w:val="000679F0"/>
    <w:rsid w:val="000735E4"/>
    <w:rsid w:val="000814FD"/>
    <w:rsid w:val="000856A8"/>
    <w:rsid w:val="00090DE1"/>
    <w:rsid w:val="0009250F"/>
    <w:rsid w:val="000B1243"/>
    <w:rsid w:val="000B74E1"/>
    <w:rsid w:val="000C065E"/>
    <w:rsid w:val="000C07C3"/>
    <w:rsid w:val="000C79FF"/>
    <w:rsid w:val="000D0731"/>
    <w:rsid w:val="000D1E30"/>
    <w:rsid w:val="000D4F56"/>
    <w:rsid w:val="000D6873"/>
    <w:rsid w:val="000E1639"/>
    <w:rsid w:val="000F692A"/>
    <w:rsid w:val="00101808"/>
    <w:rsid w:val="00111FEF"/>
    <w:rsid w:val="00114877"/>
    <w:rsid w:val="00123D23"/>
    <w:rsid w:val="00130CF0"/>
    <w:rsid w:val="00137796"/>
    <w:rsid w:val="00140846"/>
    <w:rsid w:val="001434E7"/>
    <w:rsid w:val="001529F2"/>
    <w:rsid w:val="001614AF"/>
    <w:rsid w:val="001619FE"/>
    <w:rsid w:val="001667FA"/>
    <w:rsid w:val="00191253"/>
    <w:rsid w:val="0019141E"/>
    <w:rsid w:val="00194A92"/>
    <w:rsid w:val="001A02AC"/>
    <w:rsid w:val="001A1A09"/>
    <w:rsid w:val="001B12F7"/>
    <w:rsid w:val="001C4508"/>
    <w:rsid w:val="001C511C"/>
    <w:rsid w:val="001D167A"/>
    <w:rsid w:val="001D1EBB"/>
    <w:rsid w:val="001D3065"/>
    <w:rsid w:val="001E66F7"/>
    <w:rsid w:val="001F63F0"/>
    <w:rsid w:val="0020185C"/>
    <w:rsid w:val="0020305E"/>
    <w:rsid w:val="00204C83"/>
    <w:rsid w:val="00205D6C"/>
    <w:rsid w:val="00210FAB"/>
    <w:rsid w:val="002113C1"/>
    <w:rsid w:val="00223262"/>
    <w:rsid w:val="002239BA"/>
    <w:rsid w:val="00224C12"/>
    <w:rsid w:val="00226859"/>
    <w:rsid w:val="00244CA7"/>
    <w:rsid w:val="00253E2C"/>
    <w:rsid w:val="00253F26"/>
    <w:rsid w:val="0026130D"/>
    <w:rsid w:val="0026161C"/>
    <w:rsid w:val="0026210E"/>
    <w:rsid w:val="00262670"/>
    <w:rsid w:val="002659D4"/>
    <w:rsid w:val="00270156"/>
    <w:rsid w:val="00277F19"/>
    <w:rsid w:val="00282D71"/>
    <w:rsid w:val="00283CB4"/>
    <w:rsid w:val="00295463"/>
    <w:rsid w:val="002A6AD5"/>
    <w:rsid w:val="002B0822"/>
    <w:rsid w:val="002B6557"/>
    <w:rsid w:val="002B6E39"/>
    <w:rsid w:val="002C0963"/>
    <w:rsid w:val="002C1818"/>
    <w:rsid w:val="002C27E7"/>
    <w:rsid w:val="002D2BF3"/>
    <w:rsid w:val="002D3077"/>
    <w:rsid w:val="002F0574"/>
    <w:rsid w:val="002F25FF"/>
    <w:rsid w:val="00302B7D"/>
    <w:rsid w:val="00306FF9"/>
    <w:rsid w:val="003073AC"/>
    <w:rsid w:val="00307A95"/>
    <w:rsid w:val="00317EF1"/>
    <w:rsid w:val="0032405C"/>
    <w:rsid w:val="003323F6"/>
    <w:rsid w:val="003336E5"/>
    <w:rsid w:val="00336D3D"/>
    <w:rsid w:val="003442A3"/>
    <w:rsid w:val="0034706D"/>
    <w:rsid w:val="00351870"/>
    <w:rsid w:val="00353777"/>
    <w:rsid w:val="0035391A"/>
    <w:rsid w:val="00361608"/>
    <w:rsid w:val="00373A92"/>
    <w:rsid w:val="00374AF4"/>
    <w:rsid w:val="00376604"/>
    <w:rsid w:val="003824A0"/>
    <w:rsid w:val="0039238B"/>
    <w:rsid w:val="003A5150"/>
    <w:rsid w:val="003B4DBC"/>
    <w:rsid w:val="003D0815"/>
    <w:rsid w:val="003D5254"/>
    <w:rsid w:val="003E5C19"/>
    <w:rsid w:val="003E7A7F"/>
    <w:rsid w:val="003F5627"/>
    <w:rsid w:val="00410E81"/>
    <w:rsid w:val="004123FA"/>
    <w:rsid w:val="004154B5"/>
    <w:rsid w:val="004160A0"/>
    <w:rsid w:val="00420BB3"/>
    <w:rsid w:val="004231E3"/>
    <w:rsid w:val="00425895"/>
    <w:rsid w:val="00425E05"/>
    <w:rsid w:val="00444A63"/>
    <w:rsid w:val="00450564"/>
    <w:rsid w:val="00466C9E"/>
    <w:rsid w:val="004736F0"/>
    <w:rsid w:val="00482256"/>
    <w:rsid w:val="00482865"/>
    <w:rsid w:val="004907EF"/>
    <w:rsid w:val="004941EA"/>
    <w:rsid w:val="00497200"/>
    <w:rsid w:val="004A58EF"/>
    <w:rsid w:val="004B64BB"/>
    <w:rsid w:val="004C01F8"/>
    <w:rsid w:val="004C099A"/>
    <w:rsid w:val="004E7015"/>
    <w:rsid w:val="004F3CF6"/>
    <w:rsid w:val="005040E2"/>
    <w:rsid w:val="00512DF0"/>
    <w:rsid w:val="0051761E"/>
    <w:rsid w:val="00532245"/>
    <w:rsid w:val="0053575C"/>
    <w:rsid w:val="00540CC3"/>
    <w:rsid w:val="00550A1D"/>
    <w:rsid w:val="00556073"/>
    <w:rsid w:val="00573315"/>
    <w:rsid w:val="00586156"/>
    <w:rsid w:val="005A36CF"/>
    <w:rsid w:val="005A565A"/>
    <w:rsid w:val="005A5CE7"/>
    <w:rsid w:val="005B02CA"/>
    <w:rsid w:val="005B0F34"/>
    <w:rsid w:val="005B559E"/>
    <w:rsid w:val="005D4E00"/>
    <w:rsid w:val="005D6AD6"/>
    <w:rsid w:val="005E2255"/>
    <w:rsid w:val="005E2EB1"/>
    <w:rsid w:val="005F1AAC"/>
    <w:rsid w:val="005F2EA9"/>
    <w:rsid w:val="005F36D5"/>
    <w:rsid w:val="00601935"/>
    <w:rsid w:val="006054A0"/>
    <w:rsid w:val="006057D1"/>
    <w:rsid w:val="006277BB"/>
    <w:rsid w:val="0063324A"/>
    <w:rsid w:val="00644E66"/>
    <w:rsid w:val="00655105"/>
    <w:rsid w:val="0065571A"/>
    <w:rsid w:val="00657B49"/>
    <w:rsid w:val="006606B4"/>
    <w:rsid w:val="0066742B"/>
    <w:rsid w:val="006747BB"/>
    <w:rsid w:val="00690BBC"/>
    <w:rsid w:val="00691464"/>
    <w:rsid w:val="006A025C"/>
    <w:rsid w:val="006A570D"/>
    <w:rsid w:val="006A5ADE"/>
    <w:rsid w:val="006B4A14"/>
    <w:rsid w:val="006B6D1F"/>
    <w:rsid w:val="006C712C"/>
    <w:rsid w:val="006D2148"/>
    <w:rsid w:val="006D226F"/>
    <w:rsid w:val="006D4036"/>
    <w:rsid w:val="006D5E39"/>
    <w:rsid w:val="006E0FE0"/>
    <w:rsid w:val="006F42E8"/>
    <w:rsid w:val="006F63D5"/>
    <w:rsid w:val="006F7AD1"/>
    <w:rsid w:val="00702F83"/>
    <w:rsid w:val="00703D86"/>
    <w:rsid w:val="00703E98"/>
    <w:rsid w:val="00713AF9"/>
    <w:rsid w:val="00716431"/>
    <w:rsid w:val="00726991"/>
    <w:rsid w:val="00730465"/>
    <w:rsid w:val="0073476C"/>
    <w:rsid w:val="00745C1A"/>
    <w:rsid w:val="00747688"/>
    <w:rsid w:val="00747A65"/>
    <w:rsid w:val="00747E39"/>
    <w:rsid w:val="00750A3B"/>
    <w:rsid w:val="00750F1F"/>
    <w:rsid w:val="00756C73"/>
    <w:rsid w:val="007731DB"/>
    <w:rsid w:val="0077402F"/>
    <w:rsid w:val="007808FF"/>
    <w:rsid w:val="007867A7"/>
    <w:rsid w:val="0078792E"/>
    <w:rsid w:val="00790054"/>
    <w:rsid w:val="00797A2D"/>
    <w:rsid w:val="007A1E37"/>
    <w:rsid w:val="007A28B6"/>
    <w:rsid w:val="007A6305"/>
    <w:rsid w:val="007B1FBF"/>
    <w:rsid w:val="007B7F52"/>
    <w:rsid w:val="007C62E3"/>
    <w:rsid w:val="007E470D"/>
    <w:rsid w:val="007E525E"/>
    <w:rsid w:val="007F0284"/>
    <w:rsid w:val="00803253"/>
    <w:rsid w:val="0080685A"/>
    <w:rsid w:val="00835CF8"/>
    <w:rsid w:val="00836F32"/>
    <w:rsid w:val="0083787B"/>
    <w:rsid w:val="00843EA7"/>
    <w:rsid w:val="0084716B"/>
    <w:rsid w:val="008518FB"/>
    <w:rsid w:val="00853BA7"/>
    <w:rsid w:val="008604B5"/>
    <w:rsid w:val="00865051"/>
    <w:rsid w:val="00867E04"/>
    <w:rsid w:val="00877CAE"/>
    <w:rsid w:val="00880AF2"/>
    <w:rsid w:val="00882184"/>
    <w:rsid w:val="00882F68"/>
    <w:rsid w:val="00883DE6"/>
    <w:rsid w:val="00884E2B"/>
    <w:rsid w:val="00892F1F"/>
    <w:rsid w:val="0089765F"/>
    <w:rsid w:val="008A3D17"/>
    <w:rsid w:val="008B20C1"/>
    <w:rsid w:val="008B50A7"/>
    <w:rsid w:val="008C40C8"/>
    <w:rsid w:val="008D5498"/>
    <w:rsid w:val="008E067C"/>
    <w:rsid w:val="008E2C3F"/>
    <w:rsid w:val="008E3E3C"/>
    <w:rsid w:val="008E7ABE"/>
    <w:rsid w:val="008F0295"/>
    <w:rsid w:val="00903ED2"/>
    <w:rsid w:val="0091414A"/>
    <w:rsid w:val="00915965"/>
    <w:rsid w:val="009247F2"/>
    <w:rsid w:val="009250F1"/>
    <w:rsid w:val="009255AB"/>
    <w:rsid w:val="00926AFB"/>
    <w:rsid w:val="009525FA"/>
    <w:rsid w:val="00952A84"/>
    <w:rsid w:val="00956C5F"/>
    <w:rsid w:val="009665D6"/>
    <w:rsid w:val="00970B11"/>
    <w:rsid w:val="00971CC7"/>
    <w:rsid w:val="009753F6"/>
    <w:rsid w:val="00977E05"/>
    <w:rsid w:val="00984E9C"/>
    <w:rsid w:val="00986420"/>
    <w:rsid w:val="009B48A2"/>
    <w:rsid w:val="009B5BF8"/>
    <w:rsid w:val="009C47D3"/>
    <w:rsid w:val="009C5493"/>
    <w:rsid w:val="009C5F4F"/>
    <w:rsid w:val="009D045C"/>
    <w:rsid w:val="009D0762"/>
    <w:rsid w:val="009D0D45"/>
    <w:rsid w:val="009D1AED"/>
    <w:rsid w:val="009D519A"/>
    <w:rsid w:val="009E1C31"/>
    <w:rsid w:val="009E726E"/>
    <w:rsid w:val="009F1D86"/>
    <w:rsid w:val="009F3AD0"/>
    <w:rsid w:val="00A0332A"/>
    <w:rsid w:val="00A05DFE"/>
    <w:rsid w:val="00A12CFF"/>
    <w:rsid w:val="00A16810"/>
    <w:rsid w:val="00A2044E"/>
    <w:rsid w:val="00A213C7"/>
    <w:rsid w:val="00A23D42"/>
    <w:rsid w:val="00A43006"/>
    <w:rsid w:val="00A43019"/>
    <w:rsid w:val="00A50419"/>
    <w:rsid w:val="00A60986"/>
    <w:rsid w:val="00A63953"/>
    <w:rsid w:val="00A655C1"/>
    <w:rsid w:val="00A72592"/>
    <w:rsid w:val="00A84AE7"/>
    <w:rsid w:val="00A9582A"/>
    <w:rsid w:val="00AA0764"/>
    <w:rsid w:val="00AA0BE1"/>
    <w:rsid w:val="00AA59A2"/>
    <w:rsid w:val="00AB01FA"/>
    <w:rsid w:val="00AB1CE7"/>
    <w:rsid w:val="00AC2D91"/>
    <w:rsid w:val="00AC49EA"/>
    <w:rsid w:val="00AC51D2"/>
    <w:rsid w:val="00AD20F1"/>
    <w:rsid w:val="00AD4471"/>
    <w:rsid w:val="00AE01A6"/>
    <w:rsid w:val="00AE19D0"/>
    <w:rsid w:val="00AF2B32"/>
    <w:rsid w:val="00AF4948"/>
    <w:rsid w:val="00AF7514"/>
    <w:rsid w:val="00B10505"/>
    <w:rsid w:val="00B14577"/>
    <w:rsid w:val="00B15CD7"/>
    <w:rsid w:val="00B20DF9"/>
    <w:rsid w:val="00B271CF"/>
    <w:rsid w:val="00B368C8"/>
    <w:rsid w:val="00B37338"/>
    <w:rsid w:val="00B41A4E"/>
    <w:rsid w:val="00B4515B"/>
    <w:rsid w:val="00B52D1F"/>
    <w:rsid w:val="00B53DB4"/>
    <w:rsid w:val="00B5692B"/>
    <w:rsid w:val="00B639B4"/>
    <w:rsid w:val="00B65258"/>
    <w:rsid w:val="00B67468"/>
    <w:rsid w:val="00B70BC8"/>
    <w:rsid w:val="00B71493"/>
    <w:rsid w:val="00B71EBE"/>
    <w:rsid w:val="00B82875"/>
    <w:rsid w:val="00B93E9A"/>
    <w:rsid w:val="00B94134"/>
    <w:rsid w:val="00BA1888"/>
    <w:rsid w:val="00BA5511"/>
    <w:rsid w:val="00BB38B4"/>
    <w:rsid w:val="00BB7E62"/>
    <w:rsid w:val="00BC1E50"/>
    <w:rsid w:val="00BD612E"/>
    <w:rsid w:val="00BE26C6"/>
    <w:rsid w:val="00BE47FE"/>
    <w:rsid w:val="00BF1E8A"/>
    <w:rsid w:val="00C0057F"/>
    <w:rsid w:val="00C01226"/>
    <w:rsid w:val="00C06BFF"/>
    <w:rsid w:val="00C13922"/>
    <w:rsid w:val="00C15549"/>
    <w:rsid w:val="00C159AA"/>
    <w:rsid w:val="00C172C5"/>
    <w:rsid w:val="00C2342C"/>
    <w:rsid w:val="00C26746"/>
    <w:rsid w:val="00C32487"/>
    <w:rsid w:val="00C377A0"/>
    <w:rsid w:val="00C4395F"/>
    <w:rsid w:val="00C46A25"/>
    <w:rsid w:val="00C5438A"/>
    <w:rsid w:val="00C55FA7"/>
    <w:rsid w:val="00C6770B"/>
    <w:rsid w:val="00C81E02"/>
    <w:rsid w:val="00C82D9A"/>
    <w:rsid w:val="00C92DD5"/>
    <w:rsid w:val="00CA4955"/>
    <w:rsid w:val="00CB1944"/>
    <w:rsid w:val="00CB32F2"/>
    <w:rsid w:val="00CB59E6"/>
    <w:rsid w:val="00CB6CD4"/>
    <w:rsid w:val="00CB7861"/>
    <w:rsid w:val="00CC6619"/>
    <w:rsid w:val="00CD7576"/>
    <w:rsid w:val="00CE1464"/>
    <w:rsid w:val="00CF609F"/>
    <w:rsid w:val="00D02AEC"/>
    <w:rsid w:val="00D06342"/>
    <w:rsid w:val="00D07D01"/>
    <w:rsid w:val="00D24EDA"/>
    <w:rsid w:val="00D276E2"/>
    <w:rsid w:val="00D3408D"/>
    <w:rsid w:val="00D40ED4"/>
    <w:rsid w:val="00D42E2B"/>
    <w:rsid w:val="00D50707"/>
    <w:rsid w:val="00D517D7"/>
    <w:rsid w:val="00D52F11"/>
    <w:rsid w:val="00D5486F"/>
    <w:rsid w:val="00D736BC"/>
    <w:rsid w:val="00D8055D"/>
    <w:rsid w:val="00D87227"/>
    <w:rsid w:val="00DA25EA"/>
    <w:rsid w:val="00DB099F"/>
    <w:rsid w:val="00DB2F2B"/>
    <w:rsid w:val="00DB52F7"/>
    <w:rsid w:val="00DC146C"/>
    <w:rsid w:val="00DC3DA2"/>
    <w:rsid w:val="00DC60D7"/>
    <w:rsid w:val="00DD009B"/>
    <w:rsid w:val="00DE1FCD"/>
    <w:rsid w:val="00DF1F1D"/>
    <w:rsid w:val="00DF5950"/>
    <w:rsid w:val="00DF5FE9"/>
    <w:rsid w:val="00DF74D9"/>
    <w:rsid w:val="00E02377"/>
    <w:rsid w:val="00E144B9"/>
    <w:rsid w:val="00E2248C"/>
    <w:rsid w:val="00E26955"/>
    <w:rsid w:val="00E327B0"/>
    <w:rsid w:val="00E33B68"/>
    <w:rsid w:val="00E347EC"/>
    <w:rsid w:val="00E34DA5"/>
    <w:rsid w:val="00E42BA1"/>
    <w:rsid w:val="00E440F9"/>
    <w:rsid w:val="00E471FE"/>
    <w:rsid w:val="00E50F98"/>
    <w:rsid w:val="00E530BA"/>
    <w:rsid w:val="00E541B6"/>
    <w:rsid w:val="00E61585"/>
    <w:rsid w:val="00E710DF"/>
    <w:rsid w:val="00E83B6F"/>
    <w:rsid w:val="00E950C7"/>
    <w:rsid w:val="00E97178"/>
    <w:rsid w:val="00EA0AC5"/>
    <w:rsid w:val="00EA2423"/>
    <w:rsid w:val="00EA69EE"/>
    <w:rsid w:val="00EB069E"/>
    <w:rsid w:val="00EB14FD"/>
    <w:rsid w:val="00EB207A"/>
    <w:rsid w:val="00EB4A78"/>
    <w:rsid w:val="00EC0995"/>
    <w:rsid w:val="00EE2EB3"/>
    <w:rsid w:val="00EE4B04"/>
    <w:rsid w:val="00EF0220"/>
    <w:rsid w:val="00EF2C66"/>
    <w:rsid w:val="00EF5189"/>
    <w:rsid w:val="00EF5FE2"/>
    <w:rsid w:val="00F00686"/>
    <w:rsid w:val="00F15156"/>
    <w:rsid w:val="00F31BE2"/>
    <w:rsid w:val="00F43169"/>
    <w:rsid w:val="00F62DD2"/>
    <w:rsid w:val="00F72989"/>
    <w:rsid w:val="00F73F5E"/>
    <w:rsid w:val="00F76CF1"/>
    <w:rsid w:val="00F82453"/>
    <w:rsid w:val="00FA194E"/>
    <w:rsid w:val="00FC0143"/>
    <w:rsid w:val="00FC05E8"/>
    <w:rsid w:val="00FC6F69"/>
    <w:rsid w:val="00FC72F7"/>
    <w:rsid w:val="00FD32C3"/>
    <w:rsid w:val="00FD5DEE"/>
    <w:rsid w:val="00FD71EC"/>
    <w:rsid w:val="00FF0CF7"/>
    <w:rsid w:val="00FF68B4"/>
    <w:rsid w:val="00FF701C"/>
    <w:rsid w:val="01154EDD"/>
    <w:rsid w:val="01394363"/>
    <w:rsid w:val="01536131"/>
    <w:rsid w:val="01666F23"/>
    <w:rsid w:val="01761E20"/>
    <w:rsid w:val="01993585"/>
    <w:rsid w:val="0199384D"/>
    <w:rsid w:val="01C51FB4"/>
    <w:rsid w:val="01E9626B"/>
    <w:rsid w:val="01F3521E"/>
    <w:rsid w:val="021A27AB"/>
    <w:rsid w:val="022A20D5"/>
    <w:rsid w:val="023E60E5"/>
    <w:rsid w:val="02544893"/>
    <w:rsid w:val="02923FF3"/>
    <w:rsid w:val="02C630A7"/>
    <w:rsid w:val="02E1151B"/>
    <w:rsid w:val="02EE59E6"/>
    <w:rsid w:val="02F4407F"/>
    <w:rsid w:val="0330309E"/>
    <w:rsid w:val="03444C9F"/>
    <w:rsid w:val="037A206B"/>
    <w:rsid w:val="03FC2B99"/>
    <w:rsid w:val="04095165"/>
    <w:rsid w:val="04107620"/>
    <w:rsid w:val="04627341"/>
    <w:rsid w:val="047343F5"/>
    <w:rsid w:val="047549B2"/>
    <w:rsid w:val="049834E2"/>
    <w:rsid w:val="04BD6459"/>
    <w:rsid w:val="04D74A36"/>
    <w:rsid w:val="04FA1988"/>
    <w:rsid w:val="04FC32F7"/>
    <w:rsid w:val="0555754B"/>
    <w:rsid w:val="05C70E9C"/>
    <w:rsid w:val="05D07C63"/>
    <w:rsid w:val="05DD22CE"/>
    <w:rsid w:val="06035C4C"/>
    <w:rsid w:val="061E443A"/>
    <w:rsid w:val="06220B86"/>
    <w:rsid w:val="06232872"/>
    <w:rsid w:val="06390265"/>
    <w:rsid w:val="067D155B"/>
    <w:rsid w:val="068020BF"/>
    <w:rsid w:val="069F28F8"/>
    <w:rsid w:val="069F7723"/>
    <w:rsid w:val="06DA69AD"/>
    <w:rsid w:val="06F86E33"/>
    <w:rsid w:val="07372051"/>
    <w:rsid w:val="0748600C"/>
    <w:rsid w:val="07686D24"/>
    <w:rsid w:val="079D469A"/>
    <w:rsid w:val="07A42A85"/>
    <w:rsid w:val="07B05FFE"/>
    <w:rsid w:val="07DC0503"/>
    <w:rsid w:val="08210BCE"/>
    <w:rsid w:val="08347C55"/>
    <w:rsid w:val="08536CD8"/>
    <w:rsid w:val="08C3532C"/>
    <w:rsid w:val="08CA34D3"/>
    <w:rsid w:val="08D5567E"/>
    <w:rsid w:val="08E643C8"/>
    <w:rsid w:val="09391199"/>
    <w:rsid w:val="0955056D"/>
    <w:rsid w:val="09714FD2"/>
    <w:rsid w:val="09934161"/>
    <w:rsid w:val="09BB5B6F"/>
    <w:rsid w:val="09CD56F5"/>
    <w:rsid w:val="0A4D7496"/>
    <w:rsid w:val="0ABA0FCF"/>
    <w:rsid w:val="0ABE603E"/>
    <w:rsid w:val="0AD10FB6"/>
    <w:rsid w:val="0AF43586"/>
    <w:rsid w:val="0AFF2E86"/>
    <w:rsid w:val="0B3E0402"/>
    <w:rsid w:val="0B40795D"/>
    <w:rsid w:val="0B7A250D"/>
    <w:rsid w:val="0B882843"/>
    <w:rsid w:val="0BDB661B"/>
    <w:rsid w:val="0BE61950"/>
    <w:rsid w:val="0C0D35AD"/>
    <w:rsid w:val="0C1B06E3"/>
    <w:rsid w:val="0C4B116A"/>
    <w:rsid w:val="0C702A69"/>
    <w:rsid w:val="0C8C699B"/>
    <w:rsid w:val="0C8E44C1"/>
    <w:rsid w:val="0CB677F4"/>
    <w:rsid w:val="0CE045F1"/>
    <w:rsid w:val="0CEE4D3A"/>
    <w:rsid w:val="0D1150F2"/>
    <w:rsid w:val="0D5252A5"/>
    <w:rsid w:val="0D725B91"/>
    <w:rsid w:val="0D8543EE"/>
    <w:rsid w:val="0D8637D3"/>
    <w:rsid w:val="0D8753D1"/>
    <w:rsid w:val="0D8F36A9"/>
    <w:rsid w:val="0D904F3B"/>
    <w:rsid w:val="0DD01D68"/>
    <w:rsid w:val="0E032C55"/>
    <w:rsid w:val="0E185475"/>
    <w:rsid w:val="0E430DCA"/>
    <w:rsid w:val="0E6200A4"/>
    <w:rsid w:val="0E64514C"/>
    <w:rsid w:val="0E6A3CA8"/>
    <w:rsid w:val="0E94063F"/>
    <w:rsid w:val="0EAC529D"/>
    <w:rsid w:val="0EC06602"/>
    <w:rsid w:val="0ED71A24"/>
    <w:rsid w:val="0F3D5D2B"/>
    <w:rsid w:val="0F475E43"/>
    <w:rsid w:val="0FA27189"/>
    <w:rsid w:val="0FBB1017"/>
    <w:rsid w:val="0FBE007E"/>
    <w:rsid w:val="0FD90327"/>
    <w:rsid w:val="0FEB1C2B"/>
    <w:rsid w:val="103B6450"/>
    <w:rsid w:val="105C0188"/>
    <w:rsid w:val="106018D4"/>
    <w:rsid w:val="10723A3E"/>
    <w:rsid w:val="10872A20"/>
    <w:rsid w:val="10985280"/>
    <w:rsid w:val="10AA5642"/>
    <w:rsid w:val="10B55BD2"/>
    <w:rsid w:val="10BE4C49"/>
    <w:rsid w:val="10BF2DB1"/>
    <w:rsid w:val="10D95F27"/>
    <w:rsid w:val="11396560"/>
    <w:rsid w:val="11401B02"/>
    <w:rsid w:val="11496C09"/>
    <w:rsid w:val="116611DD"/>
    <w:rsid w:val="1175017A"/>
    <w:rsid w:val="118E0AC0"/>
    <w:rsid w:val="11AF7E92"/>
    <w:rsid w:val="11B416E6"/>
    <w:rsid w:val="11C10E95"/>
    <w:rsid w:val="11E42DD6"/>
    <w:rsid w:val="12394ECF"/>
    <w:rsid w:val="123C3A7B"/>
    <w:rsid w:val="123C676E"/>
    <w:rsid w:val="124F6F56"/>
    <w:rsid w:val="12665599"/>
    <w:rsid w:val="126A4496"/>
    <w:rsid w:val="12742E65"/>
    <w:rsid w:val="127B54E8"/>
    <w:rsid w:val="128A74D9"/>
    <w:rsid w:val="129F3474"/>
    <w:rsid w:val="12B27CDA"/>
    <w:rsid w:val="12EA61CA"/>
    <w:rsid w:val="12FD29AC"/>
    <w:rsid w:val="1315645A"/>
    <w:rsid w:val="131B45D5"/>
    <w:rsid w:val="13272F7A"/>
    <w:rsid w:val="133236CD"/>
    <w:rsid w:val="133950D7"/>
    <w:rsid w:val="13547AE7"/>
    <w:rsid w:val="135B6693"/>
    <w:rsid w:val="13A36281"/>
    <w:rsid w:val="13AC708D"/>
    <w:rsid w:val="13AF1E2C"/>
    <w:rsid w:val="13BD743A"/>
    <w:rsid w:val="13C41153"/>
    <w:rsid w:val="13D220D9"/>
    <w:rsid w:val="13EC250A"/>
    <w:rsid w:val="13F97168"/>
    <w:rsid w:val="14380DA3"/>
    <w:rsid w:val="14910FCD"/>
    <w:rsid w:val="14AC63CE"/>
    <w:rsid w:val="14AD74AF"/>
    <w:rsid w:val="14BB3F0D"/>
    <w:rsid w:val="14DC6A8B"/>
    <w:rsid w:val="14F07A58"/>
    <w:rsid w:val="14FE705D"/>
    <w:rsid w:val="153D1E63"/>
    <w:rsid w:val="156B78EE"/>
    <w:rsid w:val="15B73581"/>
    <w:rsid w:val="15E96C0C"/>
    <w:rsid w:val="16003EE7"/>
    <w:rsid w:val="16020A24"/>
    <w:rsid w:val="16064ACB"/>
    <w:rsid w:val="16373124"/>
    <w:rsid w:val="163C6D3C"/>
    <w:rsid w:val="16416357"/>
    <w:rsid w:val="167A4F19"/>
    <w:rsid w:val="16AE742D"/>
    <w:rsid w:val="16B34B25"/>
    <w:rsid w:val="16B961B0"/>
    <w:rsid w:val="16BE0A4F"/>
    <w:rsid w:val="171645FF"/>
    <w:rsid w:val="17283367"/>
    <w:rsid w:val="172C20CE"/>
    <w:rsid w:val="17312619"/>
    <w:rsid w:val="17375756"/>
    <w:rsid w:val="17400AAE"/>
    <w:rsid w:val="174542C5"/>
    <w:rsid w:val="17A91A12"/>
    <w:rsid w:val="17C42B6F"/>
    <w:rsid w:val="189F2B1F"/>
    <w:rsid w:val="18CE5DE9"/>
    <w:rsid w:val="18DB20A2"/>
    <w:rsid w:val="19290C12"/>
    <w:rsid w:val="195903B8"/>
    <w:rsid w:val="196704C8"/>
    <w:rsid w:val="199327E5"/>
    <w:rsid w:val="19AA0847"/>
    <w:rsid w:val="19CF183B"/>
    <w:rsid w:val="19F54794"/>
    <w:rsid w:val="1A134258"/>
    <w:rsid w:val="1A212FE3"/>
    <w:rsid w:val="1A700BC8"/>
    <w:rsid w:val="1A78055F"/>
    <w:rsid w:val="1ABF1CEA"/>
    <w:rsid w:val="1AE300CE"/>
    <w:rsid w:val="1B0B4F2F"/>
    <w:rsid w:val="1B2349D2"/>
    <w:rsid w:val="1B4D379A"/>
    <w:rsid w:val="1B595EDD"/>
    <w:rsid w:val="1B680151"/>
    <w:rsid w:val="1B91404D"/>
    <w:rsid w:val="1BAE520F"/>
    <w:rsid w:val="1BD70701"/>
    <w:rsid w:val="1BE0158E"/>
    <w:rsid w:val="1BE37C5A"/>
    <w:rsid w:val="1BEF380A"/>
    <w:rsid w:val="1C281B11"/>
    <w:rsid w:val="1C737230"/>
    <w:rsid w:val="1CEE0448"/>
    <w:rsid w:val="1D167BBB"/>
    <w:rsid w:val="1D174F3D"/>
    <w:rsid w:val="1D3764AF"/>
    <w:rsid w:val="1D3B595B"/>
    <w:rsid w:val="1D6F3E9B"/>
    <w:rsid w:val="1D772D50"/>
    <w:rsid w:val="1D9B6A3E"/>
    <w:rsid w:val="1DAF4D6F"/>
    <w:rsid w:val="1E325779"/>
    <w:rsid w:val="1E390BD8"/>
    <w:rsid w:val="1E965458"/>
    <w:rsid w:val="1E977F45"/>
    <w:rsid w:val="1E9E29F1"/>
    <w:rsid w:val="1EA57CCA"/>
    <w:rsid w:val="1EB9506A"/>
    <w:rsid w:val="1EE036CD"/>
    <w:rsid w:val="1EE066D3"/>
    <w:rsid w:val="1EF26B32"/>
    <w:rsid w:val="1EFC175F"/>
    <w:rsid w:val="1F170985"/>
    <w:rsid w:val="1F234F3D"/>
    <w:rsid w:val="1FB40A96"/>
    <w:rsid w:val="1FB77434"/>
    <w:rsid w:val="1FF52EFD"/>
    <w:rsid w:val="20146634"/>
    <w:rsid w:val="202B13C9"/>
    <w:rsid w:val="202F7912"/>
    <w:rsid w:val="20515ADA"/>
    <w:rsid w:val="20577177"/>
    <w:rsid w:val="206375BB"/>
    <w:rsid w:val="20A01003"/>
    <w:rsid w:val="20E10061"/>
    <w:rsid w:val="20F6042F"/>
    <w:rsid w:val="20F82562"/>
    <w:rsid w:val="21262AC3"/>
    <w:rsid w:val="2181409C"/>
    <w:rsid w:val="21AA19C9"/>
    <w:rsid w:val="21D47F98"/>
    <w:rsid w:val="21F370F7"/>
    <w:rsid w:val="227C3C65"/>
    <w:rsid w:val="227E1BBF"/>
    <w:rsid w:val="229D1E6C"/>
    <w:rsid w:val="22A5726E"/>
    <w:rsid w:val="22E9024C"/>
    <w:rsid w:val="22ED7DDD"/>
    <w:rsid w:val="23017B1C"/>
    <w:rsid w:val="232425A9"/>
    <w:rsid w:val="2349375D"/>
    <w:rsid w:val="23675615"/>
    <w:rsid w:val="23A423C5"/>
    <w:rsid w:val="23BA47B5"/>
    <w:rsid w:val="23C30CC2"/>
    <w:rsid w:val="23E822B1"/>
    <w:rsid w:val="24240A74"/>
    <w:rsid w:val="24455DEE"/>
    <w:rsid w:val="245711E5"/>
    <w:rsid w:val="24871D4F"/>
    <w:rsid w:val="2496053D"/>
    <w:rsid w:val="24A3234B"/>
    <w:rsid w:val="24D1209B"/>
    <w:rsid w:val="24DE5462"/>
    <w:rsid w:val="24F362B4"/>
    <w:rsid w:val="24F75B55"/>
    <w:rsid w:val="25234EBE"/>
    <w:rsid w:val="25441769"/>
    <w:rsid w:val="25481C83"/>
    <w:rsid w:val="259049AF"/>
    <w:rsid w:val="25C65956"/>
    <w:rsid w:val="25E953A1"/>
    <w:rsid w:val="25FC0296"/>
    <w:rsid w:val="2609650F"/>
    <w:rsid w:val="260D5F22"/>
    <w:rsid w:val="261849A4"/>
    <w:rsid w:val="266453B3"/>
    <w:rsid w:val="266F2816"/>
    <w:rsid w:val="26775B6F"/>
    <w:rsid w:val="2694227D"/>
    <w:rsid w:val="26B56ED1"/>
    <w:rsid w:val="26C33EFF"/>
    <w:rsid w:val="2704140D"/>
    <w:rsid w:val="271947B3"/>
    <w:rsid w:val="271E423C"/>
    <w:rsid w:val="27421AE8"/>
    <w:rsid w:val="27736336"/>
    <w:rsid w:val="278C389C"/>
    <w:rsid w:val="27912C60"/>
    <w:rsid w:val="27AC05D4"/>
    <w:rsid w:val="27B84691"/>
    <w:rsid w:val="27C655F0"/>
    <w:rsid w:val="27C70430"/>
    <w:rsid w:val="27F87645"/>
    <w:rsid w:val="28090A48"/>
    <w:rsid w:val="284E767B"/>
    <w:rsid w:val="2852419D"/>
    <w:rsid w:val="28694435"/>
    <w:rsid w:val="288574EA"/>
    <w:rsid w:val="289F2433"/>
    <w:rsid w:val="28C061C7"/>
    <w:rsid w:val="28D03BF0"/>
    <w:rsid w:val="28D472A8"/>
    <w:rsid w:val="28DE6A99"/>
    <w:rsid w:val="28E65127"/>
    <w:rsid w:val="28FF68B4"/>
    <w:rsid w:val="29161DF0"/>
    <w:rsid w:val="2963591A"/>
    <w:rsid w:val="296A7AB0"/>
    <w:rsid w:val="29766D7A"/>
    <w:rsid w:val="29995DFC"/>
    <w:rsid w:val="29CD79D1"/>
    <w:rsid w:val="29D46E34"/>
    <w:rsid w:val="29D652F7"/>
    <w:rsid w:val="2A121D90"/>
    <w:rsid w:val="2A2F0ABD"/>
    <w:rsid w:val="2A3F4BF5"/>
    <w:rsid w:val="2A6725D5"/>
    <w:rsid w:val="2AAB4CCD"/>
    <w:rsid w:val="2AE8528D"/>
    <w:rsid w:val="2AFC6C35"/>
    <w:rsid w:val="2B4D5C82"/>
    <w:rsid w:val="2B92239A"/>
    <w:rsid w:val="2C016EC3"/>
    <w:rsid w:val="2C0E487F"/>
    <w:rsid w:val="2C2440A3"/>
    <w:rsid w:val="2C2F7859"/>
    <w:rsid w:val="2C33091E"/>
    <w:rsid w:val="2C842D93"/>
    <w:rsid w:val="2C8648AA"/>
    <w:rsid w:val="2CC535C8"/>
    <w:rsid w:val="2D014C4B"/>
    <w:rsid w:val="2D0363AE"/>
    <w:rsid w:val="2D072E27"/>
    <w:rsid w:val="2D0C3FB6"/>
    <w:rsid w:val="2D0D0A8A"/>
    <w:rsid w:val="2D165D0F"/>
    <w:rsid w:val="2D1759B5"/>
    <w:rsid w:val="2D1C6606"/>
    <w:rsid w:val="2D1D613B"/>
    <w:rsid w:val="2D517CA7"/>
    <w:rsid w:val="2DA76D39"/>
    <w:rsid w:val="2DF950BB"/>
    <w:rsid w:val="2E652751"/>
    <w:rsid w:val="2E701821"/>
    <w:rsid w:val="2E8E1CA7"/>
    <w:rsid w:val="2EC27BA3"/>
    <w:rsid w:val="2EE322F5"/>
    <w:rsid w:val="2F0A7C9C"/>
    <w:rsid w:val="2F3A3BDD"/>
    <w:rsid w:val="2F9E594F"/>
    <w:rsid w:val="2FF43D8C"/>
    <w:rsid w:val="30007D18"/>
    <w:rsid w:val="30221572"/>
    <w:rsid w:val="302D6AE6"/>
    <w:rsid w:val="30336FAA"/>
    <w:rsid w:val="30521352"/>
    <w:rsid w:val="309F019C"/>
    <w:rsid w:val="30C145B6"/>
    <w:rsid w:val="30EB33E1"/>
    <w:rsid w:val="30F878AC"/>
    <w:rsid w:val="30F91AAF"/>
    <w:rsid w:val="318C7D0D"/>
    <w:rsid w:val="31CD0D39"/>
    <w:rsid w:val="321759BB"/>
    <w:rsid w:val="32426D0F"/>
    <w:rsid w:val="32543208"/>
    <w:rsid w:val="32745AD7"/>
    <w:rsid w:val="32824A18"/>
    <w:rsid w:val="32880196"/>
    <w:rsid w:val="32B827EB"/>
    <w:rsid w:val="33214433"/>
    <w:rsid w:val="334525A5"/>
    <w:rsid w:val="338D69D1"/>
    <w:rsid w:val="34941193"/>
    <w:rsid w:val="34976214"/>
    <w:rsid w:val="34C34F87"/>
    <w:rsid w:val="34F34F5A"/>
    <w:rsid w:val="3509652C"/>
    <w:rsid w:val="35151DE5"/>
    <w:rsid w:val="3515641A"/>
    <w:rsid w:val="351C40C4"/>
    <w:rsid w:val="35286FB2"/>
    <w:rsid w:val="35847960"/>
    <w:rsid w:val="35911208"/>
    <w:rsid w:val="35CF1523"/>
    <w:rsid w:val="361D1729"/>
    <w:rsid w:val="36681E02"/>
    <w:rsid w:val="36807682"/>
    <w:rsid w:val="36860591"/>
    <w:rsid w:val="368A3629"/>
    <w:rsid w:val="36C55DB3"/>
    <w:rsid w:val="36FB4C3B"/>
    <w:rsid w:val="37034C96"/>
    <w:rsid w:val="37156B1D"/>
    <w:rsid w:val="371D3E60"/>
    <w:rsid w:val="372431A9"/>
    <w:rsid w:val="37677DC1"/>
    <w:rsid w:val="37781747"/>
    <w:rsid w:val="37C47309"/>
    <w:rsid w:val="37D3799A"/>
    <w:rsid w:val="37D83F93"/>
    <w:rsid w:val="37F21C57"/>
    <w:rsid w:val="381C32F1"/>
    <w:rsid w:val="387B5166"/>
    <w:rsid w:val="388F47DC"/>
    <w:rsid w:val="395B30CE"/>
    <w:rsid w:val="396226AE"/>
    <w:rsid w:val="39847202"/>
    <w:rsid w:val="39A665D3"/>
    <w:rsid w:val="39C3314D"/>
    <w:rsid w:val="39D24E40"/>
    <w:rsid w:val="39D54C2E"/>
    <w:rsid w:val="3A360827"/>
    <w:rsid w:val="3A3F654C"/>
    <w:rsid w:val="3A6D30B9"/>
    <w:rsid w:val="3A7A7584"/>
    <w:rsid w:val="3A987D37"/>
    <w:rsid w:val="3AA75129"/>
    <w:rsid w:val="3AF0353F"/>
    <w:rsid w:val="3AF235BE"/>
    <w:rsid w:val="3B02024B"/>
    <w:rsid w:val="3B047F72"/>
    <w:rsid w:val="3B563B4D"/>
    <w:rsid w:val="3B787E6E"/>
    <w:rsid w:val="3B8E32E7"/>
    <w:rsid w:val="3BA94EBE"/>
    <w:rsid w:val="3BE92C13"/>
    <w:rsid w:val="3BFE66BE"/>
    <w:rsid w:val="3C046AB8"/>
    <w:rsid w:val="3C1F4887"/>
    <w:rsid w:val="3C483757"/>
    <w:rsid w:val="3C4B0A6C"/>
    <w:rsid w:val="3C6C3899"/>
    <w:rsid w:val="3CC80A7A"/>
    <w:rsid w:val="3CEB2D8B"/>
    <w:rsid w:val="3CED37AB"/>
    <w:rsid w:val="3D0A4BEF"/>
    <w:rsid w:val="3D204412"/>
    <w:rsid w:val="3D3E2DB9"/>
    <w:rsid w:val="3D9436BB"/>
    <w:rsid w:val="3DDC47DD"/>
    <w:rsid w:val="3DDD597E"/>
    <w:rsid w:val="3DE7087F"/>
    <w:rsid w:val="3E2A34A4"/>
    <w:rsid w:val="3E495BEB"/>
    <w:rsid w:val="3E4E51A2"/>
    <w:rsid w:val="3E543328"/>
    <w:rsid w:val="3E5C147A"/>
    <w:rsid w:val="3E6D18D9"/>
    <w:rsid w:val="3E8135D7"/>
    <w:rsid w:val="3EE35222"/>
    <w:rsid w:val="3EF43DA9"/>
    <w:rsid w:val="3EF60275"/>
    <w:rsid w:val="3F026A5A"/>
    <w:rsid w:val="3F5900B0"/>
    <w:rsid w:val="3F9136D3"/>
    <w:rsid w:val="3FA06CEF"/>
    <w:rsid w:val="3FD12C9C"/>
    <w:rsid w:val="3FEF3F0D"/>
    <w:rsid w:val="40396BF8"/>
    <w:rsid w:val="404B17A6"/>
    <w:rsid w:val="409C64A6"/>
    <w:rsid w:val="40A7104E"/>
    <w:rsid w:val="4102348C"/>
    <w:rsid w:val="41076015"/>
    <w:rsid w:val="410E1067"/>
    <w:rsid w:val="412650CC"/>
    <w:rsid w:val="41B25855"/>
    <w:rsid w:val="41B45A71"/>
    <w:rsid w:val="41D6267A"/>
    <w:rsid w:val="41EE012F"/>
    <w:rsid w:val="420C31B7"/>
    <w:rsid w:val="42652791"/>
    <w:rsid w:val="426A0CF4"/>
    <w:rsid w:val="426F1D3C"/>
    <w:rsid w:val="42797CB7"/>
    <w:rsid w:val="42B51D92"/>
    <w:rsid w:val="42D20151"/>
    <w:rsid w:val="42D94726"/>
    <w:rsid w:val="42DF3E17"/>
    <w:rsid w:val="42E366DB"/>
    <w:rsid w:val="42F86F51"/>
    <w:rsid w:val="43160791"/>
    <w:rsid w:val="432F1853"/>
    <w:rsid w:val="4332635C"/>
    <w:rsid w:val="433504EC"/>
    <w:rsid w:val="4356791A"/>
    <w:rsid w:val="43AD2778"/>
    <w:rsid w:val="43C02055"/>
    <w:rsid w:val="43CA332A"/>
    <w:rsid w:val="43DE5648"/>
    <w:rsid w:val="43DE6DD5"/>
    <w:rsid w:val="44042F65"/>
    <w:rsid w:val="44164269"/>
    <w:rsid w:val="445B0426"/>
    <w:rsid w:val="44803B69"/>
    <w:rsid w:val="44921F6A"/>
    <w:rsid w:val="44946BFA"/>
    <w:rsid w:val="449C7FF8"/>
    <w:rsid w:val="44A40B8C"/>
    <w:rsid w:val="44F075F8"/>
    <w:rsid w:val="451E2B74"/>
    <w:rsid w:val="454B049A"/>
    <w:rsid w:val="454C1561"/>
    <w:rsid w:val="45566464"/>
    <w:rsid w:val="45626C6D"/>
    <w:rsid w:val="458C2E43"/>
    <w:rsid w:val="459C4852"/>
    <w:rsid w:val="45CD5B57"/>
    <w:rsid w:val="463B7C31"/>
    <w:rsid w:val="46446D23"/>
    <w:rsid w:val="46845A12"/>
    <w:rsid w:val="46C422B2"/>
    <w:rsid w:val="46E14BB8"/>
    <w:rsid w:val="4701220A"/>
    <w:rsid w:val="471B08CC"/>
    <w:rsid w:val="47401E1F"/>
    <w:rsid w:val="47411B55"/>
    <w:rsid w:val="47AB5220"/>
    <w:rsid w:val="47DF429D"/>
    <w:rsid w:val="48092467"/>
    <w:rsid w:val="481B23A6"/>
    <w:rsid w:val="48644664"/>
    <w:rsid w:val="48743864"/>
    <w:rsid w:val="48A06BE9"/>
    <w:rsid w:val="48A97703"/>
    <w:rsid w:val="48AA03FE"/>
    <w:rsid w:val="48AA7221"/>
    <w:rsid w:val="48AB7A43"/>
    <w:rsid w:val="48E924A4"/>
    <w:rsid w:val="48EB621C"/>
    <w:rsid w:val="48EF472D"/>
    <w:rsid w:val="490F28DC"/>
    <w:rsid w:val="49470F79"/>
    <w:rsid w:val="49533E29"/>
    <w:rsid w:val="49822CB9"/>
    <w:rsid w:val="498A28AE"/>
    <w:rsid w:val="499441BE"/>
    <w:rsid w:val="49A72C6C"/>
    <w:rsid w:val="49BB1E3A"/>
    <w:rsid w:val="49E11E95"/>
    <w:rsid w:val="49E52C6C"/>
    <w:rsid w:val="4A380790"/>
    <w:rsid w:val="4A3D2118"/>
    <w:rsid w:val="4A407295"/>
    <w:rsid w:val="4A452632"/>
    <w:rsid w:val="4A666070"/>
    <w:rsid w:val="4A7364C9"/>
    <w:rsid w:val="4AA20B5D"/>
    <w:rsid w:val="4AC25C22"/>
    <w:rsid w:val="4ADA0FDC"/>
    <w:rsid w:val="4AFA62A3"/>
    <w:rsid w:val="4B023B91"/>
    <w:rsid w:val="4B2B0B52"/>
    <w:rsid w:val="4B3D0885"/>
    <w:rsid w:val="4B78364A"/>
    <w:rsid w:val="4B86753E"/>
    <w:rsid w:val="4B9A1834"/>
    <w:rsid w:val="4BA97CC9"/>
    <w:rsid w:val="4BC001E9"/>
    <w:rsid w:val="4BDE0746"/>
    <w:rsid w:val="4BDF1A28"/>
    <w:rsid w:val="4C0A4C0B"/>
    <w:rsid w:val="4C0D2006"/>
    <w:rsid w:val="4C72630D"/>
    <w:rsid w:val="4CA74208"/>
    <w:rsid w:val="4D1D0755"/>
    <w:rsid w:val="4D2F7516"/>
    <w:rsid w:val="4D362001"/>
    <w:rsid w:val="4D4A3A61"/>
    <w:rsid w:val="4D5F4AE3"/>
    <w:rsid w:val="4D8A4DCD"/>
    <w:rsid w:val="4DD03476"/>
    <w:rsid w:val="4DF30F6F"/>
    <w:rsid w:val="4E116B08"/>
    <w:rsid w:val="4E2B0DEE"/>
    <w:rsid w:val="4E4A5793"/>
    <w:rsid w:val="4E722C39"/>
    <w:rsid w:val="4E8206A8"/>
    <w:rsid w:val="4E912FF9"/>
    <w:rsid w:val="4EB470B0"/>
    <w:rsid w:val="4EC62C72"/>
    <w:rsid w:val="4EE6341B"/>
    <w:rsid w:val="4EFF4678"/>
    <w:rsid w:val="4F200901"/>
    <w:rsid w:val="4F352BA3"/>
    <w:rsid w:val="4F4C72E9"/>
    <w:rsid w:val="4F54392B"/>
    <w:rsid w:val="4F6E3703"/>
    <w:rsid w:val="4FB855E9"/>
    <w:rsid w:val="4FE13ED5"/>
    <w:rsid w:val="4FF63A93"/>
    <w:rsid w:val="50144781"/>
    <w:rsid w:val="50300E37"/>
    <w:rsid w:val="50525531"/>
    <w:rsid w:val="505428F9"/>
    <w:rsid w:val="50A75A04"/>
    <w:rsid w:val="50B26062"/>
    <w:rsid w:val="50F55BBD"/>
    <w:rsid w:val="51256932"/>
    <w:rsid w:val="513B0131"/>
    <w:rsid w:val="51443947"/>
    <w:rsid w:val="517230DA"/>
    <w:rsid w:val="51DF4444"/>
    <w:rsid w:val="51F221B1"/>
    <w:rsid w:val="52100AA2"/>
    <w:rsid w:val="5257047F"/>
    <w:rsid w:val="52592449"/>
    <w:rsid w:val="525E5DAB"/>
    <w:rsid w:val="529E2CA5"/>
    <w:rsid w:val="52DB2E5E"/>
    <w:rsid w:val="52F62A62"/>
    <w:rsid w:val="533414E6"/>
    <w:rsid w:val="53385C1A"/>
    <w:rsid w:val="534568DB"/>
    <w:rsid w:val="534704F3"/>
    <w:rsid w:val="534B0014"/>
    <w:rsid w:val="53521AD1"/>
    <w:rsid w:val="53591FD4"/>
    <w:rsid w:val="536366B7"/>
    <w:rsid w:val="53901E9A"/>
    <w:rsid w:val="53B65679"/>
    <w:rsid w:val="53BB0F39"/>
    <w:rsid w:val="53BB67EB"/>
    <w:rsid w:val="53C102A5"/>
    <w:rsid w:val="53C41B44"/>
    <w:rsid w:val="53C92C4F"/>
    <w:rsid w:val="53D82D55"/>
    <w:rsid w:val="541420CC"/>
    <w:rsid w:val="542F3A47"/>
    <w:rsid w:val="543E41CA"/>
    <w:rsid w:val="544F1C10"/>
    <w:rsid w:val="54697DC0"/>
    <w:rsid w:val="54867273"/>
    <w:rsid w:val="54F93EBC"/>
    <w:rsid w:val="55247274"/>
    <w:rsid w:val="55574EE2"/>
    <w:rsid w:val="555B51CB"/>
    <w:rsid w:val="558E2409"/>
    <w:rsid w:val="55DA38A0"/>
    <w:rsid w:val="55DE5159"/>
    <w:rsid w:val="564F4740"/>
    <w:rsid w:val="56507EEC"/>
    <w:rsid w:val="565E5B99"/>
    <w:rsid w:val="56660A2D"/>
    <w:rsid w:val="566B44F9"/>
    <w:rsid w:val="567F7673"/>
    <w:rsid w:val="5685381E"/>
    <w:rsid w:val="56994894"/>
    <w:rsid w:val="56E9366F"/>
    <w:rsid w:val="574F5BC8"/>
    <w:rsid w:val="577011F8"/>
    <w:rsid w:val="57C33FD3"/>
    <w:rsid w:val="57DB735F"/>
    <w:rsid w:val="582A002E"/>
    <w:rsid w:val="584A141B"/>
    <w:rsid w:val="58761CA3"/>
    <w:rsid w:val="58B8154B"/>
    <w:rsid w:val="58EA2A52"/>
    <w:rsid w:val="59312104"/>
    <w:rsid w:val="5934151A"/>
    <w:rsid w:val="5976568E"/>
    <w:rsid w:val="59874C47"/>
    <w:rsid w:val="599C1FA1"/>
    <w:rsid w:val="59A321FB"/>
    <w:rsid w:val="59A86678"/>
    <w:rsid w:val="59CF6FA8"/>
    <w:rsid w:val="59FE0FDA"/>
    <w:rsid w:val="5A1F7AD4"/>
    <w:rsid w:val="5A226C29"/>
    <w:rsid w:val="5A3E07A1"/>
    <w:rsid w:val="5A4376A2"/>
    <w:rsid w:val="5A4B3446"/>
    <w:rsid w:val="5AA4395A"/>
    <w:rsid w:val="5AF51A10"/>
    <w:rsid w:val="5B077D6F"/>
    <w:rsid w:val="5B463F6B"/>
    <w:rsid w:val="5B537B85"/>
    <w:rsid w:val="5B6D486F"/>
    <w:rsid w:val="5B707C36"/>
    <w:rsid w:val="5BBE323B"/>
    <w:rsid w:val="5BC158EE"/>
    <w:rsid w:val="5BD62414"/>
    <w:rsid w:val="5BD97031"/>
    <w:rsid w:val="5BE91621"/>
    <w:rsid w:val="5BFD15E5"/>
    <w:rsid w:val="5C141533"/>
    <w:rsid w:val="5C2313D1"/>
    <w:rsid w:val="5C5B6DBD"/>
    <w:rsid w:val="5C726A3B"/>
    <w:rsid w:val="5CD82222"/>
    <w:rsid w:val="5CF8285E"/>
    <w:rsid w:val="5D0B742B"/>
    <w:rsid w:val="5D333896"/>
    <w:rsid w:val="5D615565"/>
    <w:rsid w:val="5D6B53CD"/>
    <w:rsid w:val="5DAE2C29"/>
    <w:rsid w:val="5E0A2602"/>
    <w:rsid w:val="5E416CF9"/>
    <w:rsid w:val="5E604706"/>
    <w:rsid w:val="5E67104B"/>
    <w:rsid w:val="5E6B31DB"/>
    <w:rsid w:val="5E757CF7"/>
    <w:rsid w:val="5F2D2C93"/>
    <w:rsid w:val="5F381B92"/>
    <w:rsid w:val="5F541ABA"/>
    <w:rsid w:val="5F8E3895"/>
    <w:rsid w:val="5FBE7D8F"/>
    <w:rsid w:val="5FEF1CF6"/>
    <w:rsid w:val="602E7999"/>
    <w:rsid w:val="60333C89"/>
    <w:rsid w:val="6042180B"/>
    <w:rsid w:val="60813F4C"/>
    <w:rsid w:val="60880CD9"/>
    <w:rsid w:val="60A04429"/>
    <w:rsid w:val="60E303C2"/>
    <w:rsid w:val="60E750C3"/>
    <w:rsid w:val="60F5158E"/>
    <w:rsid w:val="610B6A91"/>
    <w:rsid w:val="6110461A"/>
    <w:rsid w:val="6131633F"/>
    <w:rsid w:val="613A6A65"/>
    <w:rsid w:val="615D5386"/>
    <w:rsid w:val="61BC3E5A"/>
    <w:rsid w:val="61FA2BD4"/>
    <w:rsid w:val="62180600"/>
    <w:rsid w:val="623C321A"/>
    <w:rsid w:val="626D33A6"/>
    <w:rsid w:val="62A574AF"/>
    <w:rsid w:val="62C371ED"/>
    <w:rsid w:val="62EE2739"/>
    <w:rsid w:val="62F94451"/>
    <w:rsid w:val="62FC4907"/>
    <w:rsid w:val="6315416A"/>
    <w:rsid w:val="633B5CA5"/>
    <w:rsid w:val="633F6FA1"/>
    <w:rsid w:val="63431ED8"/>
    <w:rsid w:val="635B4A28"/>
    <w:rsid w:val="635D0542"/>
    <w:rsid w:val="6378107A"/>
    <w:rsid w:val="63B03E93"/>
    <w:rsid w:val="63C64EF2"/>
    <w:rsid w:val="63F62B3F"/>
    <w:rsid w:val="63FA222B"/>
    <w:rsid w:val="63FA510E"/>
    <w:rsid w:val="643B19AE"/>
    <w:rsid w:val="6452139E"/>
    <w:rsid w:val="64712E14"/>
    <w:rsid w:val="64794284"/>
    <w:rsid w:val="64B50EAA"/>
    <w:rsid w:val="64BC6268"/>
    <w:rsid w:val="64CF659A"/>
    <w:rsid w:val="650C3E4E"/>
    <w:rsid w:val="655D5954"/>
    <w:rsid w:val="65605444"/>
    <w:rsid w:val="657D1B52"/>
    <w:rsid w:val="65956E9C"/>
    <w:rsid w:val="65F63CF3"/>
    <w:rsid w:val="66156E57"/>
    <w:rsid w:val="66244381"/>
    <w:rsid w:val="662B5A52"/>
    <w:rsid w:val="663E0B6F"/>
    <w:rsid w:val="66520A79"/>
    <w:rsid w:val="666D606B"/>
    <w:rsid w:val="66754F1F"/>
    <w:rsid w:val="667C658D"/>
    <w:rsid w:val="66D734E4"/>
    <w:rsid w:val="67130066"/>
    <w:rsid w:val="67244231"/>
    <w:rsid w:val="67290189"/>
    <w:rsid w:val="674D024D"/>
    <w:rsid w:val="67501217"/>
    <w:rsid w:val="679121CE"/>
    <w:rsid w:val="67915D89"/>
    <w:rsid w:val="67992CA5"/>
    <w:rsid w:val="67DC5256"/>
    <w:rsid w:val="68224C33"/>
    <w:rsid w:val="682A08AC"/>
    <w:rsid w:val="68340618"/>
    <w:rsid w:val="686D4E82"/>
    <w:rsid w:val="68776D2D"/>
    <w:rsid w:val="688E4077"/>
    <w:rsid w:val="68BE603D"/>
    <w:rsid w:val="68E53078"/>
    <w:rsid w:val="68FF2FAA"/>
    <w:rsid w:val="690D7691"/>
    <w:rsid w:val="69302576"/>
    <w:rsid w:val="69794D27"/>
    <w:rsid w:val="698A2235"/>
    <w:rsid w:val="699C11E8"/>
    <w:rsid w:val="69BA38DB"/>
    <w:rsid w:val="69D361E5"/>
    <w:rsid w:val="6A025EBD"/>
    <w:rsid w:val="6A0B2E9E"/>
    <w:rsid w:val="6A1C5DDE"/>
    <w:rsid w:val="6A2C203C"/>
    <w:rsid w:val="6A462E5B"/>
    <w:rsid w:val="6A4813FA"/>
    <w:rsid w:val="6A486BFC"/>
    <w:rsid w:val="6A734B42"/>
    <w:rsid w:val="6AAA6D7A"/>
    <w:rsid w:val="6AAB7927"/>
    <w:rsid w:val="6ACF10A2"/>
    <w:rsid w:val="6AF1726A"/>
    <w:rsid w:val="6B1E022F"/>
    <w:rsid w:val="6B741C4A"/>
    <w:rsid w:val="6B7A6E69"/>
    <w:rsid w:val="6B8444E3"/>
    <w:rsid w:val="6BCB0AB1"/>
    <w:rsid w:val="6BCD763B"/>
    <w:rsid w:val="6BF07522"/>
    <w:rsid w:val="6C1A00FB"/>
    <w:rsid w:val="6C375151"/>
    <w:rsid w:val="6C4E33F1"/>
    <w:rsid w:val="6C8934D3"/>
    <w:rsid w:val="6CF7043C"/>
    <w:rsid w:val="6CFA7F2C"/>
    <w:rsid w:val="6D1423CC"/>
    <w:rsid w:val="6D1C60F5"/>
    <w:rsid w:val="6D222953"/>
    <w:rsid w:val="6D434B1E"/>
    <w:rsid w:val="6D513FF0"/>
    <w:rsid w:val="6D5B09CB"/>
    <w:rsid w:val="6D937E1D"/>
    <w:rsid w:val="6DB30807"/>
    <w:rsid w:val="6DCC3AFC"/>
    <w:rsid w:val="6DD72E08"/>
    <w:rsid w:val="6DF350A8"/>
    <w:rsid w:val="6E49116B"/>
    <w:rsid w:val="6E5D0773"/>
    <w:rsid w:val="6E90491E"/>
    <w:rsid w:val="6E9F2B3A"/>
    <w:rsid w:val="6EC1327F"/>
    <w:rsid w:val="6F2B261F"/>
    <w:rsid w:val="6F616377"/>
    <w:rsid w:val="6F92002E"/>
    <w:rsid w:val="6FA56302"/>
    <w:rsid w:val="6FA84B2E"/>
    <w:rsid w:val="6FB2689C"/>
    <w:rsid w:val="6FCB4C7A"/>
    <w:rsid w:val="6FCC5BB0"/>
    <w:rsid w:val="6FE27182"/>
    <w:rsid w:val="6FFF04AF"/>
    <w:rsid w:val="70004226"/>
    <w:rsid w:val="705A39EE"/>
    <w:rsid w:val="705D75FB"/>
    <w:rsid w:val="706C7393"/>
    <w:rsid w:val="707B75D6"/>
    <w:rsid w:val="70A13A78"/>
    <w:rsid w:val="70F01D72"/>
    <w:rsid w:val="70F14A98"/>
    <w:rsid w:val="710774B5"/>
    <w:rsid w:val="71416E7B"/>
    <w:rsid w:val="71663DE2"/>
    <w:rsid w:val="717845C7"/>
    <w:rsid w:val="71AE4DF8"/>
    <w:rsid w:val="71C422F7"/>
    <w:rsid w:val="71FE769E"/>
    <w:rsid w:val="72300F58"/>
    <w:rsid w:val="72A14D04"/>
    <w:rsid w:val="72A61E12"/>
    <w:rsid w:val="72CE1387"/>
    <w:rsid w:val="732700DF"/>
    <w:rsid w:val="7370430E"/>
    <w:rsid w:val="73747F27"/>
    <w:rsid w:val="739151FB"/>
    <w:rsid w:val="739D7782"/>
    <w:rsid w:val="73A176CB"/>
    <w:rsid w:val="73CE2B7B"/>
    <w:rsid w:val="740F36CD"/>
    <w:rsid w:val="74145D78"/>
    <w:rsid w:val="741915E0"/>
    <w:rsid w:val="741F02BF"/>
    <w:rsid w:val="742460B4"/>
    <w:rsid w:val="744B420C"/>
    <w:rsid w:val="7465624D"/>
    <w:rsid w:val="74742D5F"/>
    <w:rsid w:val="747B5DF7"/>
    <w:rsid w:val="74954C7F"/>
    <w:rsid w:val="74966D13"/>
    <w:rsid w:val="74A40EAA"/>
    <w:rsid w:val="74AC2ED2"/>
    <w:rsid w:val="74BE22B9"/>
    <w:rsid w:val="74CE5F27"/>
    <w:rsid w:val="75082A9C"/>
    <w:rsid w:val="75D55536"/>
    <w:rsid w:val="75F223AC"/>
    <w:rsid w:val="76424E1E"/>
    <w:rsid w:val="765406AD"/>
    <w:rsid w:val="7656791A"/>
    <w:rsid w:val="765C154F"/>
    <w:rsid w:val="766465D9"/>
    <w:rsid w:val="767568EF"/>
    <w:rsid w:val="76772C06"/>
    <w:rsid w:val="769531DE"/>
    <w:rsid w:val="76AC34B2"/>
    <w:rsid w:val="76BB26C7"/>
    <w:rsid w:val="76C17757"/>
    <w:rsid w:val="76D65566"/>
    <w:rsid w:val="76EA0712"/>
    <w:rsid w:val="772A3A71"/>
    <w:rsid w:val="775663AF"/>
    <w:rsid w:val="77770AF7"/>
    <w:rsid w:val="77AD276B"/>
    <w:rsid w:val="78324A1E"/>
    <w:rsid w:val="78360B59"/>
    <w:rsid w:val="78460CA7"/>
    <w:rsid w:val="7847671C"/>
    <w:rsid w:val="784D1858"/>
    <w:rsid w:val="786279D0"/>
    <w:rsid w:val="786F55C4"/>
    <w:rsid w:val="7871743B"/>
    <w:rsid w:val="787D1A4F"/>
    <w:rsid w:val="788C2381"/>
    <w:rsid w:val="78D53E68"/>
    <w:rsid w:val="79035E58"/>
    <w:rsid w:val="79212027"/>
    <w:rsid w:val="792A07AE"/>
    <w:rsid w:val="79611327"/>
    <w:rsid w:val="797F25A0"/>
    <w:rsid w:val="79FE105C"/>
    <w:rsid w:val="7A0E5017"/>
    <w:rsid w:val="7A4A0531"/>
    <w:rsid w:val="7A5A5398"/>
    <w:rsid w:val="7A8377B3"/>
    <w:rsid w:val="7A843B11"/>
    <w:rsid w:val="7AA207EB"/>
    <w:rsid w:val="7AC60E22"/>
    <w:rsid w:val="7AC758F2"/>
    <w:rsid w:val="7B086E58"/>
    <w:rsid w:val="7B302FF9"/>
    <w:rsid w:val="7B363B6C"/>
    <w:rsid w:val="7BA06EEA"/>
    <w:rsid w:val="7BA56A97"/>
    <w:rsid w:val="7BBD2674"/>
    <w:rsid w:val="7BC328C7"/>
    <w:rsid w:val="7BC5306C"/>
    <w:rsid w:val="7C35247C"/>
    <w:rsid w:val="7C3A4D12"/>
    <w:rsid w:val="7C577253"/>
    <w:rsid w:val="7C9B4B68"/>
    <w:rsid w:val="7CB70226"/>
    <w:rsid w:val="7CE125B2"/>
    <w:rsid w:val="7CEC1640"/>
    <w:rsid w:val="7D171309"/>
    <w:rsid w:val="7D3062D5"/>
    <w:rsid w:val="7D3D7F64"/>
    <w:rsid w:val="7D6E02A7"/>
    <w:rsid w:val="7D7A4E9D"/>
    <w:rsid w:val="7D875522"/>
    <w:rsid w:val="7DBA7990"/>
    <w:rsid w:val="7DBC3929"/>
    <w:rsid w:val="7DCF47D9"/>
    <w:rsid w:val="7E1A042F"/>
    <w:rsid w:val="7E273260"/>
    <w:rsid w:val="7E3F1FF0"/>
    <w:rsid w:val="7E583EE7"/>
    <w:rsid w:val="7E5E47BF"/>
    <w:rsid w:val="7E7E276B"/>
    <w:rsid w:val="7EBE1DA0"/>
    <w:rsid w:val="7EEF5417"/>
    <w:rsid w:val="7F2552DD"/>
    <w:rsid w:val="7F7D0C75"/>
    <w:rsid w:val="7F871AF4"/>
    <w:rsid w:val="7F940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4BBA5"/>
  <w15:docId w15:val="{7FA2CB42-F05D-44F0-81FE-0BA797DEB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440" w:lineRule="exact"/>
      <w:jc w:val="both"/>
    </w:pPr>
    <w:rPr>
      <w:rFonts w:asciiTheme="minorHAnsi" w:eastAsiaTheme="minorEastAsia" w:hAnsiTheme="minorHAnsi" w:cstheme="minorBidi"/>
      <w:kern w:val="2"/>
      <w:sz w:val="24"/>
      <w:szCs w:val="24"/>
    </w:rPr>
  </w:style>
  <w:style w:type="paragraph" w:styleId="1">
    <w:name w:val="heading 1"/>
    <w:basedOn w:val="a"/>
    <w:next w:val="a"/>
    <w:link w:val="10"/>
    <w:autoRedefine/>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autoRedefine/>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autoRedefine/>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autoRedefine/>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autoRedefine/>
    <w:uiPriority w:val="9"/>
    <w:semiHidden/>
    <w:unhideWhenUsed/>
    <w:qFormat/>
    <w:pPr>
      <w:keepNext/>
      <w:keepLines/>
      <w:spacing w:before="80" w:after="40"/>
      <w:outlineLvl w:val="4"/>
    </w:pPr>
    <w:rPr>
      <w:rFonts w:cstheme="majorBidi"/>
      <w:color w:val="0F4761" w:themeColor="accent1" w:themeShade="BF"/>
    </w:rPr>
  </w:style>
  <w:style w:type="paragraph" w:styleId="6">
    <w:name w:val="heading 6"/>
    <w:basedOn w:val="a"/>
    <w:next w:val="a"/>
    <w:link w:val="60"/>
    <w:autoRedefine/>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autoRedefine/>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autoRedefine/>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autoRedefine/>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style>
  <w:style w:type="paragraph" w:styleId="a4">
    <w:name w:val="Body Text"/>
    <w:basedOn w:val="a"/>
    <w:semiHidden/>
    <w:qFormat/>
    <w:rPr>
      <w:rFonts w:ascii="宋体" w:eastAsia="宋体" w:hAnsi="宋体" w:cs="宋体"/>
      <w:lang w:eastAsia="en-US"/>
    </w:rPr>
  </w:style>
  <w:style w:type="paragraph" w:styleId="a5">
    <w:name w:val="Plain Text"/>
    <w:basedOn w:val="a"/>
    <w:uiPriority w:val="99"/>
    <w:unhideWhenUsed/>
    <w:qFormat/>
    <w:rPr>
      <w:rFonts w:ascii="宋体" w:hAnsi="Courier New" w:cs="Courier New"/>
      <w:szCs w:val="21"/>
    </w:rPr>
  </w:style>
  <w:style w:type="paragraph" w:styleId="a6">
    <w:name w:val="Date"/>
    <w:basedOn w:val="a"/>
    <w:next w:val="a"/>
    <w:link w:val="a7"/>
    <w:autoRedefine/>
    <w:uiPriority w:val="99"/>
    <w:semiHidden/>
    <w:unhideWhenUsed/>
    <w:qFormat/>
    <w:pPr>
      <w:ind w:leftChars="2500" w:left="100"/>
    </w:pPr>
  </w:style>
  <w:style w:type="paragraph" w:styleId="a8">
    <w:name w:val="footer"/>
    <w:basedOn w:val="a"/>
    <w:link w:val="a9"/>
    <w:autoRedefine/>
    <w:uiPriority w:val="99"/>
    <w:unhideWhenUsed/>
    <w:qFormat/>
    <w:pPr>
      <w:tabs>
        <w:tab w:val="center" w:pos="4153"/>
        <w:tab w:val="right" w:pos="8306"/>
      </w:tabs>
      <w:snapToGrid w:val="0"/>
      <w:spacing w:line="240" w:lineRule="auto"/>
    </w:pPr>
    <w:rPr>
      <w:sz w:val="18"/>
      <w:szCs w:val="18"/>
    </w:rPr>
  </w:style>
  <w:style w:type="paragraph" w:styleId="aa">
    <w:name w:val="header"/>
    <w:basedOn w:val="a"/>
    <w:link w:val="ab"/>
    <w:autoRedefine/>
    <w:uiPriority w:val="99"/>
    <w:unhideWhenUsed/>
    <w:qFormat/>
    <w:pPr>
      <w:tabs>
        <w:tab w:val="center" w:pos="4153"/>
        <w:tab w:val="right" w:pos="8306"/>
      </w:tabs>
      <w:snapToGrid w:val="0"/>
      <w:spacing w:line="240" w:lineRule="auto"/>
      <w:jc w:val="center"/>
    </w:pPr>
    <w:rPr>
      <w:sz w:val="18"/>
      <w:szCs w:val="18"/>
    </w:rPr>
  </w:style>
  <w:style w:type="paragraph" w:styleId="TOC1">
    <w:name w:val="toc 1"/>
    <w:basedOn w:val="a"/>
    <w:next w:val="1"/>
    <w:autoRedefine/>
    <w:uiPriority w:val="39"/>
    <w:unhideWhenUsed/>
    <w:qFormat/>
    <w:rsid w:val="00E26955"/>
    <w:pPr>
      <w:tabs>
        <w:tab w:val="right" w:leader="dot" w:pos="8296"/>
      </w:tabs>
      <w:spacing w:line="240" w:lineRule="auto"/>
      <w:jc w:val="center"/>
    </w:pPr>
    <w:rPr>
      <w:rFonts w:ascii="Times New Roman" w:hAnsi="Times New Roman" w:cs="Times New Roman"/>
      <w:b/>
      <w:bCs/>
      <w:sz w:val="32"/>
      <w:szCs w:val="32"/>
      <w14:ligatures w14:val="standardContextual"/>
    </w:rPr>
  </w:style>
  <w:style w:type="paragraph" w:styleId="ac">
    <w:name w:val="Subtitle"/>
    <w:basedOn w:val="a"/>
    <w:next w:val="a"/>
    <w:link w:val="ad"/>
    <w:autoRedefine/>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TOC2">
    <w:name w:val="toc 2"/>
    <w:basedOn w:val="a"/>
    <w:next w:val="a"/>
    <w:autoRedefine/>
    <w:uiPriority w:val="39"/>
    <w:unhideWhenUsed/>
    <w:qFormat/>
    <w:pPr>
      <w:tabs>
        <w:tab w:val="right" w:leader="dot" w:pos="8296"/>
      </w:tabs>
      <w:spacing w:after="160" w:line="278" w:lineRule="auto"/>
      <w:ind w:firstLineChars="200" w:firstLine="440"/>
      <w:jc w:val="left"/>
    </w:pPr>
    <w:rPr>
      <w:sz w:val="22"/>
      <w14:ligatures w14:val="standardContextual"/>
    </w:rPr>
  </w:style>
  <w:style w:type="paragraph" w:styleId="21">
    <w:name w:val="Body Text 2"/>
    <w:basedOn w:val="a"/>
    <w:link w:val="22"/>
    <w:qFormat/>
    <w:pPr>
      <w:adjustRightInd w:val="0"/>
      <w:snapToGrid w:val="0"/>
      <w:jc w:val="distribute"/>
    </w:pPr>
  </w:style>
  <w:style w:type="paragraph" w:styleId="ae">
    <w:name w:val="Normal (Web)"/>
    <w:basedOn w:val="a"/>
    <w:autoRedefine/>
    <w:uiPriority w:val="99"/>
    <w:unhideWhenUsed/>
    <w:qFormat/>
    <w:rsid w:val="0083787B"/>
    <w:pPr>
      <w:autoSpaceDE w:val="0"/>
      <w:autoSpaceDN w:val="0"/>
      <w:adjustRightInd w:val="0"/>
      <w:spacing w:line="360" w:lineRule="auto"/>
      <w:ind w:firstLineChars="200" w:firstLine="480"/>
    </w:pPr>
    <w:rPr>
      <w:rFonts w:ascii="Times New Roman" w:eastAsia="宋体" w:hAnsi="Times New Roman" w:cs="Times New Roman"/>
      <w:color w:val="45B0E1" w:themeColor="accent1" w:themeTint="99"/>
      <w:kern w:val="0"/>
    </w:rPr>
  </w:style>
  <w:style w:type="paragraph" w:styleId="af">
    <w:name w:val="Title"/>
    <w:basedOn w:val="a"/>
    <w:next w:val="a"/>
    <w:link w:val="af0"/>
    <w:autoRedefine/>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table" w:styleId="af1">
    <w:name w:val="Table Grid"/>
    <w:basedOn w:val="a1"/>
    <w:autoRedefine/>
    <w:uiPriority w:val="39"/>
    <w:qFormat/>
    <w:rPr>
      <w:rFonts w:ascii="等线" w:eastAsia="等线" w:hAnsi="等线" w:cs="等线" w:hint="eastAsia"/>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2">
    <w:name w:val="Strong"/>
    <w:basedOn w:val="a0"/>
    <w:autoRedefine/>
    <w:uiPriority w:val="22"/>
    <w:qFormat/>
    <w:rPr>
      <w:b/>
    </w:rPr>
  </w:style>
  <w:style w:type="character" w:styleId="af3">
    <w:name w:val="Emphasis"/>
    <w:basedOn w:val="a0"/>
    <w:uiPriority w:val="20"/>
    <w:qFormat/>
    <w:rPr>
      <w:i/>
    </w:rPr>
  </w:style>
  <w:style w:type="character" w:styleId="af4">
    <w:name w:val="Hyperlink"/>
    <w:basedOn w:val="a0"/>
    <w:autoRedefine/>
    <w:uiPriority w:val="99"/>
    <w:unhideWhenUsed/>
    <w:qFormat/>
    <w:rPr>
      <w:color w:val="0000FF"/>
      <w:u w:val="single"/>
    </w:rPr>
  </w:style>
  <w:style w:type="character" w:customStyle="1" w:styleId="10">
    <w:name w:val="标题 1 字符"/>
    <w:basedOn w:val="a0"/>
    <w:link w:val="1"/>
    <w:autoRedefine/>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autoRedefine/>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autoRedefine/>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autoRedefine/>
    <w:uiPriority w:val="9"/>
    <w:semiHidden/>
    <w:qFormat/>
    <w:rPr>
      <w:rFonts w:cstheme="majorBidi"/>
      <w:color w:val="0F4761" w:themeColor="accent1" w:themeShade="BF"/>
      <w:sz w:val="28"/>
      <w:szCs w:val="28"/>
    </w:rPr>
  </w:style>
  <w:style w:type="character" w:customStyle="1" w:styleId="50">
    <w:name w:val="标题 5 字符"/>
    <w:basedOn w:val="a0"/>
    <w:link w:val="5"/>
    <w:autoRedefine/>
    <w:uiPriority w:val="9"/>
    <w:semiHidden/>
    <w:qFormat/>
    <w:rPr>
      <w:rFonts w:cstheme="majorBidi"/>
      <w:color w:val="0F4761" w:themeColor="accent1" w:themeShade="BF"/>
      <w:sz w:val="24"/>
    </w:rPr>
  </w:style>
  <w:style w:type="character" w:customStyle="1" w:styleId="60">
    <w:name w:val="标题 6 字符"/>
    <w:basedOn w:val="a0"/>
    <w:link w:val="6"/>
    <w:autoRedefine/>
    <w:uiPriority w:val="9"/>
    <w:semiHidden/>
    <w:qFormat/>
    <w:rPr>
      <w:rFonts w:cstheme="majorBidi"/>
      <w:b/>
      <w:bCs/>
      <w:color w:val="0F4761" w:themeColor="accent1" w:themeShade="BF"/>
    </w:rPr>
  </w:style>
  <w:style w:type="character" w:customStyle="1" w:styleId="70">
    <w:name w:val="标题 7 字符"/>
    <w:basedOn w:val="a0"/>
    <w:link w:val="7"/>
    <w:autoRedefine/>
    <w:uiPriority w:val="9"/>
    <w:semiHidden/>
    <w:qFormat/>
    <w:rPr>
      <w:rFonts w:cstheme="majorBidi"/>
      <w:b/>
      <w:bCs/>
      <w:color w:val="595959" w:themeColor="text1" w:themeTint="A6"/>
    </w:rPr>
  </w:style>
  <w:style w:type="character" w:customStyle="1" w:styleId="80">
    <w:name w:val="标题 8 字符"/>
    <w:basedOn w:val="a0"/>
    <w:link w:val="8"/>
    <w:autoRedefine/>
    <w:uiPriority w:val="9"/>
    <w:semiHidden/>
    <w:qFormat/>
    <w:rPr>
      <w:rFonts w:cstheme="majorBidi"/>
      <w:color w:val="595959" w:themeColor="text1" w:themeTint="A6"/>
    </w:rPr>
  </w:style>
  <w:style w:type="character" w:customStyle="1" w:styleId="90">
    <w:name w:val="标题 9 字符"/>
    <w:basedOn w:val="a0"/>
    <w:link w:val="9"/>
    <w:autoRedefine/>
    <w:uiPriority w:val="9"/>
    <w:semiHidden/>
    <w:qFormat/>
    <w:rPr>
      <w:rFonts w:eastAsiaTheme="majorEastAsia" w:cstheme="majorBidi"/>
      <w:color w:val="595959" w:themeColor="text1" w:themeTint="A6"/>
    </w:rPr>
  </w:style>
  <w:style w:type="character" w:customStyle="1" w:styleId="af0">
    <w:name w:val="标题 字符"/>
    <w:basedOn w:val="a0"/>
    <w:link w:val="af"/>
    <w:autoRedefine/>
    <w:uiPriority w:val="10"/>
    <w:qFormat/>
    <w:rPr>
      <w:rFonts w:asciiTheme="majorHAnsi" w:eastAsiaTheme="majorEastAsia" w:hAnsiTheme="majorHAnsi" w:cstheme="majorBidi"/>
      <w:spacing w:val="-10"/>
      <w:kern w:val="28"/>
      <w:sz w:val="56"/>
      <w:szCs w:val="56"/>
    </w:rPr>
  </w:style>
  <w:style w:type="character" w:customStyle="1" w:styleId="ad">
    <w:name w:val="副标题 字符"/>
    <w:basedOn w:val="a0"/>
    <w:link w:val="ac"/>
    <w:autoRedefine/>
    <w:uiPriority w:val="11"/>
    <w:qFormat/>
    <w:rPr>
      <w:rFonts w:asciiTheme="majorHAnsi" w:eastAsiaTheme="majorEastAsia" w:hAnsiTheme="majorHAnsi" w:cstheme="majorBidi"/>
      <w:color w:val="595959" w:themeColor="text1" w:themeTint="A6"/>
      <w:spacing w:val="15"/>
      <w:sz w:val="28"/>
      <w:szCs w:val="28"/>
    </w:rPr>
  </w:style>
  <w:style w:type="paragraph" w:styleId="af5">
    <w:name w:val="Quote"/>
    <w:basedOn w:val="a"/>
    <w:next w:val="a"/>
    <w:link w:val="af6"/>
    <w:autoRedefine/>
    <w:uiPriority w:val="29"/>
    <w:qFormat/>
    <w:pPr>
      <w:spacing w:before="160"/>
      <w:jc w:val="center"/>
    </w:pPr>
    <w:rPr>
      <w:i/>
      <w:iCs/>
      <w:color w:val="404040" w:themeColor="text1" w:themeTint="BF"/>
    </w:rPr>
  </w:style>
  <w:style w:type="character" w:customStyle="1" w:styleId="af6">
    <w:name w:val="引用 字符"/>
    <w:basedOn w:val="a0"/>
    <w:link w:val="af5"/>
    <w:autoRedefine/>
    <w:uiPriority w:val="29"/>
    <w:qFormat/>
    <w:rPr>
      <w:i/>
      <w:iCs/>
      <w:color w:val="404040" w:themeColor="text1" w:themeTint="BF"/>
    </w:rPr>
  </w:style>
  <w:style w:type="paragraph" w:styleId="af7">
    <w:name w:val="List Paragraph"/>
    <w:basedOn w:val="a"/>
    <w:autoRedefine/>
    <w:uiPriority w:val="34"/>
    <w:qFormat/>
    <w:pPr>
      <w:ind w:left="720"/>
      <w:contextualSpacing/>
    </w:pPr>
  </w:style>
  <w:style w:type="character" w:customStyle="1" w:styleId="11">
    <w:name w:val="明显强调1"/>
    <w:basedOn w:val="a0"/>
    <w:autoRedefine/>
    <w:uiPriority w:val="21"/>
    <w:qFormat/>
    <w:rPr>
      <w:i/>
      <w:iCs/>
      <w:color w:val="0F4761" w:themeColor="accent1" w:themeShade="BF"/>
    </w:rPr>
  </w:style>
  <w:style w:type="paragraph" w:styleId="af8">
    <w:name w:val="Intense Quote"/>
    <w:basedOn w:val="a"/>
    <w:next w:val="a"/>
    <w:link w:val="af9"/>
    <w:autoRedefine/>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9">
    <w:name w:val="明显引用 字符"/>
    <w:basedOn w:val="a0"/>
    <w:link w:val="af8"/>
    <w:autoRedefine/>
    <w:uiPriority w:val="30"/>
    <w:qFormat/>
    <w:rPr>
      <w:i/>
      <w:iCs/>
      <w:color w:val="0F4761" w:themeColor="accent1" w:themeShade="BF"/>
    </w:rPr>
  </w:style>
  <w:style w:type="character" w:customStyle="1" w:styleId="12">
    <w:name w:val="明显参考1"/>
    <w:basedOn w:val="a0"/>
    <w:autoRedefine/>
    <w:uiPriority w:val="32"/>
    <w:qFormat/>
    <w:rPr>
      <w:b/>
      <w:bCs/>
      <w:smallCaps/>
      <w:color w:val="0F4761" w:themeColor="accent1" w:themeShade="BF"/>
      <w:spacing w:val="5"/>
    </w:rPr>
  </w:style>
  <w:style w:type="character" w:customStyle="1" w:styleId="ab">
    <w:name w:val="页眉 字符"/>
    <w:basedOn w:val="a0"/>
    <w:link w:val="aa"/>
    <w:autoRedefine/>
    <w:uiPriority w:val="99"/>
    <w:qFormat/>
    <w:rPr>
      <w:sz w:val="18"/>
      <w:szCs w:val="18"/>
    </w:rPr>
  </w:style>
  <w:style w:type="character" w:customStyle="1" w:styleId="a9">
    <w:name w:val="页脚 字符"/>
    <w:basedOn w:val="a0"/>
    <w:link w:val="a8"/>
    <w:autoRedefine/>
    <w:uiPriority w:val="99"/>
    <w:qFormat/>
    <w:rPr>
      <w:sz w:val="18"/>
      <w:szCs w:val="18"/>
    </w:rPr>
  </w:style>
  <w:style w:type="character" w:customStyle="1" w:styleId="a7">
    <w:name w:val="日期 字符"/>
    <w:basedOn w:val="a0"/>
    <w:link w:val="a6"/>
    <w:autoRedefine/>
    <w:uiPriority w:val="99"/>
    <w:semiHidden/>
    <w:qFormat/>
    <w:rPr>
      <w:sz w:val="24"/>
      <w14:ligatures w14:val="none"/>
    </w:rPr>
  </w:style>
  <w:style w:type="character" w:customStyle="1" w:styleId="msointensereference0">
    <w:name w:val="msointensereference"/>
    <w:basedOn w:val="a0"/>
    <w:autoRedefine/>
    <w:qFormat/>
    <w:rPr>
      <w:b/>
      <w:bCs/>
      <w:smallCaps/>
      <w:color w:val="0F4761"/>
      <w:spacing w:val="5"/>
    </w:rPr>
  </w:style>
  <w:style w:type="character" w:customStyle="1" w:styleId="msoplaceholdertext0">
    <w:name w:val="msoplaceholdertext"/>
    <w:basedOn w:val="a0"/>
    <w:autoRedefine/>
    <w:qFormat/>
    <w:rPr>
      <w:color w:val="666666"/>
    </w:rPr>
  </w:style>
  <w:style w:type="character" w:customStyle="1" w:styleId="msointenseemphasis0">
    <w:name w:val="msointenseemphasis"/>
    <w:basedOn w:val="a0"/>
    <w:autoRedefine/>
    <w:qFormat/>
    <w:rPr>
      <w:i/>
      <w:iCs/>
      <w:color w:val="0F4761"/>
    </w:rPr>
  </w:style>
  <w:style w:type="table" w:customStyle="1" w:styleId="TableNormal">
    <w:name w:val="Table Normal"/>
    <w:basedOn w:val="a1"/>
    <w:autoRedefine/>
    <w:unhideWhenUsed/>
    <w:qFormat/>
    <w:tblPr>
      <w:tblCellMar>
        <w:left w:w="0" w:type="dxa"/>
        <w:right w:w="0" w:type="dxa"/>
      </w:tblCellMar>
    </w:tblPr>
  </w:style>
  <w:style w:type="paragraph" w:customStyle="1" w:styleId="TableText">
    <w:name w:val="Table Text"/>
    <w:basedOn w:val="a"/>
    <w:semiHidden/>
    <w:qFormat/>
    <w:rPr>
      <w:rFonts w:ascii="宋体" w:eastAsia="宋体" w:hAnsi="宋体" w:cs="宋体"/>
      <w:sz w:val="14"/>
      <w:szCs w:val="14"/>
      <w:lang w:eastAsia="en-US"/>
    </w:rPr>
  </w:style>
  <w:style w:type="character" w:customStyle="1" w:styleId="font31">
    <w:name w:val="font31"/>
    <w:basedOn w:val="a0"/>
    <w:qFormat/>
    <w:rPr>
      <w:rFonts w:ascii="宋体" w:eastAsia="宋体" w:hAnsi="宋体" w:cs="宋体" w:hint="eastAsia"/>
      <w:color w:val="000000"/>
      <w:sz w:val="22"/>
      <w:szCs w:val="22"/>
      <w:u w:val="none"/>
    </w:rPr>
  </w:style>
  <w:style w:type="character" w:customStyle="1" w:styleId="font51">
    <w:name w:val="font51"/>
    <w:basedOn w:val="a0"/>
    <w:qFormat/>
    <w:rPr>
      <w:rFonts w:ascii="Calibri" w:hAnsi="Calibri" w:cs="Calibri"/>
      <w:color w:val="000000"/>
      <w:sz w:val="22"/>
      <w:szCs w:val="22"/>
      <w:u w:val="none"/>
    </w:rPr>
  </w:style>
  <w:style w:type="paragraph" w:customStyle="1" w:styleId="13">
    <w:name w:val="修订1"/>
    <w:hidden/>
    <w:uiPriority w:val="99"/>
    <w:unhideWhenUsed/>
    <w:qFormat/>
    <w:rPr>
      <w:rFonts w:asciiTheme="minorHAnsi" w:eastAsiaTheme="minorEastAsia" w:hAnsiTheme="minorHAnsi" w:cstheme="minorBidi"/>
      <w:kern w:val="2"/>
      <w:sz w:val="24"/>
      <w:szCs w:val="24"/>
    </w:rPr>
  </w:style>
  <w:style w:type="paragraph" w:customStyle="1" w:styleId="afa">
    <w:name w:val="其他发布部门"/>
    <w:basedOn w:val="a"/>
    <w:qFormat/>
    <w:pPr>
      <w:framePr w:w="7938" w:h="1134" w:hRule="exact" w:hSpace="125" w:vSpace="181" w:wrap="around" w:vAnchor="page" w:hAnchor="page" w:x="2150" w:y="15310" w:anchorLock="1"/>
      <w:widowControl/>
      <w:spacing w:line="0" w:lineRule="atLeast"/>
      <w:jc w:val="center"/>
    </w:pPr>
    <w:rPr>
      <w:rFonts w:ascii="黑体" w:eastAsia="黑体" w:hAnsi="Times New Roman" w:cs="Times New Roman"/>
      <w:spacing w:val="20"/>
      <w:w w:val="135"/>
      <w:kern w:val="0"/>
      <w:sz w:val="28"/>
      <w:szCs w:val="20"/>
    </w:rPr>
  </w:style>
  <w:style w:type="character" w:customStyle="1" w:styleId="22">
    <w:name w:val="正文文本 2 字符"/>
    <w:basedOn w:val="a0"/>
    <w:link w:val="21"/>
    <w:qFormat/>
    <w:rPr>
      <w:rFonts w:ascii="等线" w:eastAsia="等线" w:hAnsi="等线" w:cs="Times New Roman" w:hint="eastAsia"/>
      <w:kern w:val="2"/>
      <w:sz w:val="24"/>
      <w:szCs w:val="24"/>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TOC10">
    <w:name w:val="TOC 标题1"/>
    <w:basedOn w:val="1"/>
    <w:next w:val="a"/>
    <w:uiPriority w:val="39"/>
    <w:unhideWhenUsed/>
    <w:qFormat/>
    <w:pPr>
      <w:spacing w:before="240" w:after="0" w:line="259" w:lineRule="auto"/>
      <w:outlineLvl w:val="9"/>
    </w:pPr>
    <w:rPr>
      <w:kern w:val="0"/>
      <w:sz w:val="32"/>
      <w:szCs w:val="32"/>
    </w:rPr>
  </w:style>
  <w:style w:type="character" w:styleId="afb">
    <w:name w:val="Unresolved Mention"/>
    <w:basedOn w:val="a0"/>
    <w:uiPriority w:val="99"/>
    <w:semiHidden/>
    <w:unhideWhenUsed/>
    <w:rsid w:val="00336D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GN@xauat.edu.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D952B-6FF5-404E-8DE1-6524204D8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2876</Words>
  <Characters>16394</Characters>
  <Application>Microsoft Office Word</Application>
  <DocSecurity>0</DocSecurity>
  <Lines>136</Lines>
  <Paragraphs>38</Paragraphs>
  <ScaleCrop>false</ScaleCrop>
  <Company/>
  <LinksUpToDate>false</LinksUpToDate>
  <CharactersWithSpaces>19232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910</dc:creator>
  <cp:lastModifiedBy>mingwei Wang</cp:lastModifiedBy>
  <cp:revision>119</cp:revision>
  <cp:lastPrinted>2025-03-31T08:19:00Z</cp:lastPrinted>
  <dcterms:created xsi:type="dcterms:W3CDTF">2025-01-07T03:13:00Z</dcterms:created>
  <dcterms:modified xsi:type="dcterms:W3CDTF">2025-03-31T08:19:00Z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594323FF8BF24BE2BE13F727F12DA925_13</vt:lpwstr>
  </property>
  <property fmtid="{D5CDD505-2E9C-101B-9397-08002B2CF9AE}" pid="4" name="KSOTemplateDocerSaveRecord">
    <vt:lpwstr>eyJoZGlkIjoiZTQ4ODQwNThiYTg4YTBlNDhkZDRmNGNiNWM5NWE1YzAiLCJ1c2VySWQiOiI0NzIwMTc0MzUifQ==</vt:lpwstr>
  </property>
</Properties>
</file>