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695" w:rsidRPr="00F26695" w:rsidRDefault="00F26695" w:rsidP="00F26695">
      <w:pPr>
        <w:jc w:val="center"/>
        <w:rPr>
          <w:rStyle w:val="NormalCharacter"/>
          <w:rFonts w:ascii="仿宋_GB2312" w:eastAsia="仿宋_GB2312"/>
          <w:sz w:val="32"/>
          <w:szCs w:val="32"/>
        </w:rPr>
      </w:pPr>
      <w:r w:rsidRPr="00F26695">
        <w:rPr>
          <w:rStyle w:val="NormalCharacter"/>
          <w:rFonts w:ascii="仿宋_GB2312" w:eastAsia="仿宋_GB2312" w:hint="eastAsia"/>
          <w:sz w:val="32"/>
          <w:szCs w:val="32"/>
        </w:rPr>
        <w:t>住宅区改造项目的计价解释</w:t>
      </w:r>
    </w:p>
    <w:p w:rsidR="00F26695" w:rsidRPr="00F26695" w:rsidRDefault="00F26695" w:rsidP="00F26695">
      <w:pPr>
        <w:rPr>
          <w:rStyle w:val="NormalCharacter"/>
        </w:rPr>
      </w:pPr>
    </w:p>
    <w:p w:rsidR="00F26695" w:rsidRPr="00C456EF" w:rsidRDefault="00F26695" w:rsidP="00C456EF">
      <w:pPr>
        <w:ind w:firstLineChars="200" w:firstLine="602"/>
        <w:rPr>
          <w:rStyle w:val="NormalCharacter"/>
          <w:rFonts w:ascii="仿宋_GB2312" w:eastAsia="仿宋_GB2312"/>
          <w:b/>
          <w:sz w:val="30"/>
          <w:szCs w:val="30"/>
        </w:rPr>
      </w:pPr>
      <w:r w:rsidRPr="00C456EF">
        <w:rPr>
          <w:rStyle w:val="NormalCharacter"/>
          <w:rFonts w:ascii="仿宋_GB2312" w:eastAsia="仿宋_GB2312" w:hint="eastAsia"/>
          <w:b/>
          <w:sz w:val="30"/>
          <w:szCs w:val="30"/>
        </w:rPr>
        <w:t xml:space="preserve">一、住宅区改造项目在使用我省计价依据各专业定额时,各专业之间关系划分如下: </w:t>
      </w:r>
    </w:p>
    <w:p w:rsidR="00F26695" w:rsidRPr="00F26695" w:rsidRDefault="00F26695" w:rsidP="00F26695">
      <w:pPr>
        <w:ind w:firstLineChars="200" w:firstLine="600"/>
        <w:rPr>
          <w:rStyle w:val="NormalCharacter"/>
          <w:rFonts w:ascii="仿宋_GB2312" w:eastAsia="仿宋_GB2312"/>
          <w:sz w:val="30"/>
          <w:szCs w:val="30"/>
        </w:rPr>
      </w:pPr>
      <w:r w:rsidRPr="00F26695">
        <w:rPr>
          <w:rStyle w:val="NormalCharacter"/>
          <w:rFonts w:ascii="仿宋_GB2312" w:eastAsia="仿宋_GB2312" w:hint="eastAsia"/>
          <w:sz w:val="30"/>
          <w:szCs w:val="30"/>
        </w:rPr>
        <w:t>1.拆除部分执行2001《全国统一房屋修缮工程预算定额陕西省价目表》。</w:t>
      </w:r>
    </w:p>
    <w:p w:rsidR="00F26695" w:rsidRPr="00F26695" w:rsidRDefault="00F26695" w:rsidP="00F26695">
      <w:pPr>
        <w:ind w:firstLineChars="200" w:firstLine="600"/>
        <w:rPr>
          <w:rStyle w:val="NormalCharacter"/>
          <w:rFonts w:ascii="仿宋_GB2312" w:eastAsia="仿宋_GB2312"/>
          <w:sz w:val="30"/>
          <w:szCs w:val="30"/>
        </w:rPr>
      </w:pPr>
      <w:r w:rsidRPr="00F26695">
        <w:rPr>
          <w:rStyle w:val="NormalCharacter"/>
          <w:rFonts w:ascii="仿宋_GB2312" w:eastAsia="仿宋_GB2312" w:hint="eastAsia"/>
          <w:sz w:val="30"/>
          <w:szCs w:val="30"/>
        </w:rPr>
        <w:t xml:space="preserve">2.新建的建筑装饰部分执行2004《陕西省建筑装饰工程消耗量定额》。 </w:t>
      </w:r>
    </w:p>
    <w:p w:rsidR="00F26695" w:rsidRPr="00F26695" w:rsidRDefault="00F26695" w:rsidP="00F26695">
      <w:pPr>
        <w:ind w:firstLineChars="200" w:firstLine="600"/>
        <w:rPr>
          <w:rStyle w:val="NormalCharacter"/>
          <w:rFonts w:ascii="仿宋_GB2312" w:eastAsia="仿宋_GB2312"/>
          <w:sz w:val="30"/>
          <w:szCs w:val="30"/>
        </w:rPr>
      </w:pPr>
      <w:r w:rsidRPr="00F26695">
        <w:rPr>
          <w:rStyle w:val="NormalCharacter"/>
          <w:rFonts w:ascii="仿宋_GB2312" w:eastAsia="仿宋_GB2312" w:hint="eastAsia"/>
          <w:sz w:val="30"/>
          <w:szCs w:val="30"/>
        </w:rPr>
        <w:t>3.新建的安装部分执行2004《陕西省安装工程消耗量定额》。</w:t>
      </w:r>
    </w:p>
    <w:p w:rsidR="00F26695" w:rsidRPr="00F26695" w:rsidRDefault="00F26695" w:rsidP="00F26695">
      <w:pPr>
        <w:ind w:firstLineChars="200" w:firstLine="600"/>
        <w:rPr>
          <w:rStyle w:val="NormalCharacter"/>
          <w:rFonts w:ascii="仿宋_GB2312" w:eastAsia="仿宋_GB2312"/>
          <w:sz w:val="30"/>
          <w:szCs w:val="30"/>
        </w:rPr>
      </w:pPr>
      <w:r w:rsidRPr="00F26695">
        <w:rPr>
          <w:rStyle w:val="NormalCharacter"/>
          <w:rFonts w:ascii="仿宋_GB2312" w:eastAsia="仿宋_GB2312" w:hint="eastAsia"/>
          <w:sz w:val="30"/>
          <w:szCs w:val="30"/>
        </w:rPr>
        <w:t>4.新建的市政园林绿化部分执行2004《陕西省市政园林绿化工程消耗量定额》。</w:t>
      </w:r>
    </w:p>
    <w:p w:rsidR="00F26695" w:rsidRPr="00F26695" w:rsidRDefault="00F26695" w:rsidP="00F26695">
      <w:pPr>
        <w:ind w:firstLineChars="200" w:firstLine="600"/>
        <w:rPr>
          <w:rStyle w:val="NormalCharacter"/>
          <w:rFonts w:ascii="仿宋_GB2312" w:eastAsia="仿宋_GB2312"/>
          <w:sz w:val="30"/>
          <w:szCs w:val="30"/>
        </w:rPr>
      </w:pPr>
      <w:r w:rsidRPr="00F26695">
        <w:rPr>
          <w:rStyle w:val="NormalCharacter"/>
          <w:rFonts w:ascii="仿宋_GB2312" w:eastAsia="仿宋_GB2312" w:hint="eastAsia"/>
          <w:sz w:val="30"/>
          <w:szCs w:val="30"/>
        </w:rPr>
        <w:t>5.计价费用定额执行2009《陕西省建设工程工程量清单计价费率》及其相关文件。</w:t>
      </w:r>
    </w:p>
    <w:p w:rsidR="00F26695" w:rsidRPr="00F26695" w:rsidRDefault="00F26695" w:rsidP="00F26695">
      <w:pPr>
        <w:ind w:firstLineChars="200" w:firstLine="600"/>
        <w:rPr>
          <w:rStyle w:val="NormalCharacter"/>
          <w:rFonts w:ascii="仿宋_GB2312" w:eastAsia="仿宋_GB2312"/>
          <w:sz w:val="30"/>
          <w:szCs w:val="30"/>
        </w:rPr>
      </w:pPr>
      <w:r w:rsidRPr="00F26695">
        <w:rPr>
          <w:rStyle w:val="NormalCharacter"/>
          <w:rFonts w:ascii="仿宋_GB2312" w:eastAsia="仿宋_GB2312" w:hint="eastAsia"/>
          <w:sz w:val="30"/>
          <w:szCs w:val="30"/>
        </w:rPr>
        <w:t>6.价目表执行2009《陕西省建筑装饰市政园林绿化工程价目表（建筑装饰册）》、2009《陕西省建筑装饰市政园林绿化工程价目表（市政册）》、2009《陕西省建筑装饰市政园林绿化工程价目表（园林绿化册）》、2009《陕西省安装工程价目表》。</w:t>
      </w:r>
    </w:p>
    <w:p w:rsidR="00F26695" w:rsidRPr="00F26695" w:rsidRDefault="00F26695" w:rsidP="00F26695">
      <w:pPr>
        <w:ind w:firstLineChars="200" w:firstLine="600"/>
        <w:rPr>
          <w:rStyle w:val="NormalCharacter"/>
          <w:rFonts w:ascii="仿宋_GB2312" w:eastAsia="仿宋_GB2312"/>
          <w:sz w:val="30"/>
          <w:szCs w:val="30"/>
        </w:rPr>
      </w:pPr>
      <w:r w:rsidRPr="00F26695">
        <w:rPr>
          <w:rStyle w:val="NormalCharacter"/>
          <w:rFonts w:ascii="仿宋_GB2312" w:eastAsia="仿宋_GB2312" w:hint="eastAsia"/>
          <w:sz w:val="30"/>
          <w:szCs w:val="30"/>
        </w:rPr>
        <w:t>7.各定额缺少的子目，按合同规定执行或甲乙双方根据市场情况进行确认。</w:t>
      </w:r>
    </w:p>
    <w:p w:rsidR="00F26695" w:rsidRPr="00F26695" w:rsidRDefault="00F26695" w:rsidP="00F26695">
      <w:pPr>
        <w:rPr>
          <w:rStyle w:val="NormalCharacter"/>
          <w:rFonts w:ascii="仿宋_GB2312" w:eastAsia="仿宋_GB2312"/>
          <w:sz w:val="30"/>
          <w:szCs w:val="30"/>
        </w:rPr>
      </w:pPr>
    </w:p>
    <w:p w:rsidR="00F26695" w:rsidRPr="00C456EF" w:rsidRDefault="00C456EF" w:rsidP="00C456EF">
      <w:pPr>
        <w:ind w:firstLineChars="200" w:firstLine="602"/>
        <w:rPr>
          <w:rStyle w:val="NormalCharacter"/>
          <w:rFonts w:ascii="仿宋_GB2312" w:eastAsia="仿宋_GB2312"/>
          <w:b/>
          <w:sz w:val="30"/>
          <w:szCs w:val="30"/>
        </w:rPr>
      </w:pPr>
      <w:r w:rsidRPr="00C456EF">
        <w:rPr>
          <w:rStyle w:val="NormalCharacter"/>
          <w:rFonts w:ascii="仿宋_GB2312" w:eastAsia="仿宋_GB2312" w:hint="eastAsia"/>
          <w:b/>
          <w:sz w:val="30"/>
          <w:szCs w:val="30"/>
        </w:rPr>
        <w:t>二</w:t>
      </w:r>
      <w:r w:rsidR="00F26695" w:rsidRPr="00C456EF">
        <w:rPr>
          <w:rStyle w:val="NormalCharacter"/>
          <w:rFonts w:ascii="仿宋_GB2312" w:eastAsia="仿宋_GB2312" w:hint="eastAsia"/>
          <w:b/>
          <w:sz w:val="30"/>
          <w:szCs w:val="30"/>
        </w:rPr>
        <w:t>、住宅区改造项目使用以上定额，各专业取费标准按</w:t>
      </w:r>
      <w:proofErr w:type="gramStart"/>
      <w:r w:rsidR="00F26695" w:rsidRPr="00C456EF">
        <w:rPr>
          <w:rStyle w:val="NormalCharacter"/>
          <w:rFonts w:ascii="仿宋_GB2312" w:eastAsia="仿宋_GB2312" w:hint="eastAsia"/>
          <w:b/>
          <w:sz w:val="30"/>
          <w:szCs w:val="30"/>
        </w:rPr>
        <w:t>原费用</w:t>
      </w:r>
      <w:proofErr w:type="gramEnd"/>
      <w:r w:rsidR="00F26695" w:rsidRPr="00C456EF">
        <w:rPr>
          <w:rStyle w:val="NormalCharacter"/>
          <w:rFonts w:ascii="仿宋_GB2312" w:eastAsia="仿宋_GB2312" w:hint="eastAsia"/>
          <w:b/>
          <w:sz w:val="30"/>
          <w:szCs w:val="30"/>
        </w:rPr>
        <w:t>标准执行，若遇到以下情况，费用计取调整如下：</w:t>
      </w:r>
    </w:p>
    <w:p w:rsidR="00F26695" w:rsidRPr="00F26695" w:rsidRDefault="00F26695" w:rsidP="00C456EF">
      <w:pPr>
        <w:ind w:firstLineChars="200" w:firstLine="602"/>
        <w:rPr>
          <w:rStyle w:val="NormalCharacter"/>
          <w:rFonts w:ascii="仿宋_GB2312" w:eastAsia="仿宋_GB2312"/>
          <w:sz w:val="30"/>
          <w:szCs w:val="30"/>
        </w:rPr>
      </w:pPr>
      <w:r w:rsidRPr="00C456EF">
        <w:rPr>
          <w:rStyle w:val="NormalCharacter"/>
          <w:rFonts w:ascii="仿宋_GB2312" w:eastAsia="仿宋_GB2312" w:hint="eastAsia"/>
          <w:b/>
          <w:sz w:val="30"/>
          <w:szCs w:val="30"/>
        </w:rPr>
        <w:lastRenderedPageBreak/>
        <w:t>1.施工围挡计费：</w:t>
      </w:r>
      <w:r w:rsidRPr="00F26695">
        <w:rPr>
          <w:rStyle w:val="NormalCharacter"/>
          <w:rFonts w:ascii="仿宋_GB2312" w:eastAsia="仿宋_GB2312" w:hint="eastAsia"/>
          <w:sz w:val="30"/>
          <w:szCs w:val="30"/>
        </w:rPr>
        <w:t>结合住宅区施工特点（量小、变化大且建筑、安装、园林同时进行）以及施工方投入情况，当施工维护范围无法正常设置，除安全文明施工措施</w:t>
      </w:r>
      <w:proofErr w:type="gramStart"/>
      <w:r w:rsidRPr="00F26695">
        <w:rPr>
          <w:rStyle w:val="NormalCharacter"/>
          <w:rFonts w:ascii="仿宋_GB2312" w:eastAsia="仿宋_GB2312" w:hint="eastAsia"/>
          <w:sz w:val="30"/>
          <w:szCs w:val="30"/>
        </w:rPr>
        <w:t>费继续</w:t>
      </w:r>
      <w:proofErr w:type="gramEnd"/>
      <w:r w:rsidRPr="00F26695">
        <w:rPr>
          <w:rStyle w:val="NormalCharacter"/>
          <w:rFonts w:ascii="仿宋_GB2312" w:eastAsia="仿宋_GB2312" w:hint="eastAsia"/>
          <w:sz w:val="30"/>
          <w:szCs w:val="30"/>
        </w:rPr>
        <w:t>执行原标准外，施工围挡可按经批准现场的施工组织设计计算，执行市政定额中有关子目。</w:t>
      </w:r>
    </w:p>
    <w:p w:rsidR="00F26695" w:rsidRPr="00F26695" w:rsidRDefault="00F26695" w:rsidP="00C456EF">
      <w:pPr>
        <w:ind w:firstLineChars="200" w:firstLine="602"/>
        <w:rPr>
          <w:rStyle w:val="NormalCharacter"/>
          <w:rFonts w:ascii="仿宋_GB2312" w:eastAsia="仿宋_GB2312"/>
          <w:sz w:val="30"/>
          <w:szCs w:val="30"/>
        </w:rPr>
      </w:pPr>
      <w:r w:rsidRPr="00C456EF">
        <w:rPr>
          <w:rStyle w:val="NormalCharacter"/>
          <w:rFonts w:ascii="仿宋_GB2312" w:eastAsia="仿宋_GB2312" w:hint="eastAsia"/>
          <w:b/>
          <w:sz w:val="30"/>
          <w:szCs w:val="30"/>
        </w:rPr>
        <w:t>2.二次搬运费：</w:t>
      </w:r>
      <w:r w:rsidRPr="00F26695">
        <w:rPr>
          <w:rStyle w:val="NormalCharacter"/>
          <w:rFonts w:ascii="仿宋_GB2312" w:eastAsia="仿宋_GB2312" w:hint="eastAsia"/>
          <w:sz w:val="30"/>
          <w:szCs w:val="30"/>
        </w:rPr>
        <w:t>考虑到改造项目施工现场情况，施工现场确实存在多次搬运和居民生活同时施工的事实，结合费用费率的措施费用内容，二次搬运没有考虑生产与施工同时进行的情况，将</w:t>
      </w:r>
      <w:proofErr w:type="gramStart"/>
      <w:r w:rsidRPr="00F26695">
        <w:rPr>
          <w:rStyle w:val="NormalCharacter"/>
          <w:rFonts w:ascii="仿宋_GB2312" w:eastAsia="仿宋_GB2312" w:hint="eastAsia"/>
          <w:sz w:val="30"/>
          <w:szCs w:val="30"/>
        </w:rPr>
        <w:t>原费用</w:t>
      </w:r>
      <w:proofErr w:type="gramEnd"/>
      <w:r w:rsidRPr="00F26695">
        <w:rPr>
          <w:rStyle w:val="NormalCharacter"/>
          <w:rFonts w:ascii="仿宋_GB2312" w:eastAsia="仿宋_GB2312" w:hint="eastAsia"/>
          <w:sz w:val="30"/>
          <w:szCs w:val="30"/>
        </w:rPr>
        <w:t>费率中的二次搬运费的费率增加10%。</w:t>
      </w:r>
    </w:p>
    <w:p w:rsidR="00F26695" w:rsidRPr="00F26695" w:rsidRDefault="00F26695" w:rsidP="00C456EF">
      <w:pPr>
        <w:ind w:firstLineChars="200" w:firstLine="602"/>
        <w:rPr>
          <w:rStyle w:val="NormalCharacter"/>
          <w:rFonts w:ascii="仿宋_GB2312" w:eastAsia="仿宋_GB2312"/>
          <w:sz w:val="30"/>
          <w:szCs w:val="30"/>
        </w:rPr>
      </w:pPr>
      <w:r w:rsidRPr="00C456EF">
        <w:rPr>
          <w:rStyle w:val="NormalCharacter"/>
          <w:rFonts w:ascii="仿宋_GB2312" w:eastAsia="仿宋_GB2312" w:hint="eastAsia"/>
          <w:b/>
          <w:sz w:val="30"/>
          <w:szCs w:val="30"/>
        </w:rPr>
        <w:t>3.生活垃圾和保洁费：</w:t>
      </w:r>
      <w:r w:rsidRPr="00F26695">
        <w:rPr>
          <w:rStyle w:val="NormalCharacter"/>
          <w:rFonts w:ascii="仿宋_GB2312" w:eastAsia="仿宋_GB2312" w:hint="eastAsia"/>
          <w:sz w:val="30"/>
          <w:szCs w:val="30"/>
        </w:rPr>
        <w:t>依据安全文明施工措施费中环境保护费（含排污）主要指污水排放、施工机械的噪音超标等内容，未包括小区日常保洁以及生活垃圾处理等居民生活部分产生的垃圾，此项费用发生时应另行计算。</w:t>
      </w:r>
    </w:p>
    <w:p w:rsidR="00F26695" w:rsidRPr="00F26695" w:rsidRDefault="00F26695" w:rsidP="00C456EF">
      <w:pPr>
        <w:ind w:firstLineChars="200" w:firstLine="602"/>
        <w:rPr>
          <w:rStyle w:val="NormalCharacter"/>
          <w:rFonts w:ascii="仿宋_GB2312" w:eastAsia="仿宋_GB2312"/>
          <w:sz w:val="30"/>
          <w:szCs w:val="30"/>
        </w:rPr>
      </w:pPr>
      <w:r w:rsidRPr="00C456EF">
        <w:rPr>
          <w:rStyle w:val="NormalCharacter"/>
          <w:rFonts w:ascii="仿宋_GB2312" w:eastAsia="仿宋_GB2312" w:hint="eastAsia"/>
          <w:b/>
          <w:sz w:val="30"/>
          <w:szCs w:val="30"/>
        </w:rPr>
        <w:t>4.生产与生活同时进行费：</w:t>
      </w:r>
      <w:r w:rsidRPr="00F26695">
        <w:rPr>
          <w:rStyle w:val="NormalCharacter"/>
          <w:rFonts w:ascii="仿宋_GB2312" w:eastAsia="仿宋_GB2312" w:hint="eastAsia"/>
          <w:sz w:val="30"/>
          <w:szCs w:val="30"/>
        </w:rPr>
        <w:t>因住宅改造项目的施工现场与居民生活、商铺营业等必须交叉同时进行，施工过程中不能正常施工会产生较大的降效；参照国家定额编制规定增加施工、居民生活同时进行费用，按人工费的10%计取。</w:t>
      </w:r>
    </w:p>
    <w:p w:rsidR="00F26695" w:rsidRPr="00F26695" w:rsidRDefault="00F26695" w:rsidP="00C456EF">
      <w:pPr>
        <w:ind w:firstLineChars="200" w:firstLine="602"/>
        <w:rPr>
          <w:rStyle w:val="NormalCharacter"/>
          <w:rFonts w:ascii="仿宋_GB2312" w:eastAsia="仿宋_GB2312"/>
          <w:sz w:val="30"/>
          <w:szCs w:val="30"/>
        </w:rPr>
      </w:pPr>
      <w:r w:rsidRPr="00C456EF">
        <w:rPr>
          <w:rStyle w:val="NormalCharacter"/>
          <w:rFonts w:ascii="仿宋_GB2312" w:eastAsia="仿宋_GB2312" w:hint="eastAsia"/>
          <w:b/>
          <w:sz w:val="30"/>
          <w:szCs w:val="30"/>
        </w:rPr>
        <w:t>5.综合系数：</w:t>
      </w:r>
      <w:r w:rsidRPr="00F26695">
        <w:rPr>
          <w:rStyle w:val="NormalCharacter"/>
          <w:rFonts w:ascii="仿宋_GB2312" w:eastAsia="仿宋_GB2312" w:hint="eastAsia"/>
          <w:sz w:val="30"/>
          <w:szCs w:val="30"/>
        </w:rPr>
        <w:t>依据住</w:t>
      </w:r>
      <w:r w:rsidR="00C456EF">
        <w:rPr>
          <w:rStyle w:val="NormalCharacter"/>
          <w:rFonts w:ascii="仿宋_GB2312" w:eastAsia="仿宋_GB2312" w:hint="eastAsia"/>
          <w:sz w:val="30"/>
          <w:szCs w:val="30"/>
        </w:rPr>
        <w:t>宅改造项目的特点，其属于房屋修缮类，各专业综合系数，</w:t>
      </w:r>
      <w:proofErr w:type="gramStart"/>
      <w:r w:rsidR="00C456EF">
        <w:rPr>
          <w:rStyle w:val="NormalCharacter"/>
          <w:rFonts w:ascii="仿宋_GB2312" w:eastAsia="仿宋_GB2312" w:hint="eastAsia"/>
          <w:sz w:val="30"/>
          <w:szCs w:val="30"/>
        </w:rPr>
        <w:t>执行陕建发</w:t>
      </w:r>
      <w:proofErr w:type="gramEnd"/>
      <w:r w:rsidR="00C456EF">
        <w:rPr>
          <w:rStyle w:val="NormalCharacter"/>
          <w:rFonts w:ascii="仿宋_GB2312" w:eastAsia="仿宋_GB2312" w:hint="eastAsia"/>
          <w:sz w:val="30"/>
          <w:szCs w:val="30"/>
        </w:rPr>
        <w:t>[</w:t>
      </w:r>
      <w:r w:rsidRPr="00F26695">
        <w:rPr>
          <w:rStyle w:val="NormalCharacter"/>
          <w:rFonts w:ascii="仿宋_GB2312" w:eastAsia="仿宋_GB2312" w:hint="eastAsia"/>
          <w:sz w:val="30"/>
          <w:szCs w:val="30"/>
        </w:rPr>
        <w:t>2019</w:t>
      </w:r>
      <w:r w:rsidR="00C456EF">
        <w:rPr>
          <w:rStyle w:val="NormalCharacter"/>
          <w:rFonts w:ascii="仿宋_GB2312" w:eastAsia="仿宋_GB2312" w:hint="eastAsia"/>
          <w:sz w:val="30"/>
          <w:szCs w:val="30"/>
        </w:rPr>
        <w:t>]</w:t>
      </w:r>
      <w:r w:rsidRPr="00F26695">
        <w:rPr>
          <w:rStyle w:val="NormalCharacter"/>
          <w:rFonts w:ascii="仿宋_GB2312" w:eastAsia="仿宋_GB2312" w:hint="eastAsia"/>
          <w:sz w:val="30"/>
          <w:szCs w:val="30"/>
        </w:rPr>
        <w:t>45号文件中第6条的房屋修缮工程系数，第6条中无对应系数者执行相应专业的系数。</w:t>
      </w:r>
    </w:p>
    <w:p w:rsidR="00F26695" w:rsidRPr="00F26695" w:rsidRDefault="00F26695" w:rsidP="00C456EF">
      <w:pPr>
        <w:ind w:firstLineChars="200" w:firstLine="602"/>
        <w:rPr>
          <w:rStyle w:val="NormalCharacter"/>
          <w:rFonts w:ascii="仿宋_GB2312" w:eastAsia="仿宋_GB2312"/>
          <w:sz w:val="30"/>
          <w:szCs w:val="30"/>
        </w:rPr>
      </w:pPr>
      <w:r w:rsidRPr="00C456EF">
        <w:rPr>
          <w:rStyle w:val="NormalCharacter"/>
          <w:rFonts w:ascii="仿宋_GB2312" w:eastAsia="仿宋_GB2312" w:hint="eastAsia"/>
          <w:b/>
          <w:sz w:val="30"/>
          <w:szCs w:val="30"/>
        </w:rPr>
        <w:lastRenderedPageBreak/>
        <w:t>6.建筑垃圾费用：</w:t>
      </w:r>
      <w:r w:rsidRPr="00F26695">
        <w:rPr>
          <w:rStyle w:val="NormalCharacter"/>
          <w:rFonts w:ascii="仿宋_GB2312" w:eastAsia="仿宋_GB2312" w:hint="eastAsia"/>
          <w:sz w:val="30"/>
          <w:szCs w:val="30"/>
        </w:rPr>
        <w:t>依据费用定额的内容未考虑建筑垃圾外运费用（施工中产生的落地灰垃圾除外），建筑垃圾外运按实际计价原则处理，即垃圾外运的量及价格由建设单位和施工单位，根据市场情况据实确认。</w:t>
      </w:r>
    </w:p>
    <w:p w:rsidR="00F26695" w:rsidRPr="00F26695" w:rsidRDefault="00F26695" w:rsidP="00F26695">
      <w:pPr>
        <w:rPr>
          <w:rStyle w:val="NormalCharacter"/>
          <w:rFonts w:ascii="仿宋_GB2312" w:eastAsia="仿宋_GB2312"/>
          <w:sz w:val="30"/>
          <w:szCs w:val="30"/>
        </w:rPr>
      </w:pPr>
    </w:p>
    <w:p w:rsidR="00F26695" w:rsidRPr="00C456EF" w:rsidRDefault="00F26695" w:rsidP="00C456EF">
      <w:pPr>
        <w:ind w:firstLineChars="200" w:firstLine="602"/>
        <w:rPr>
          <w:rStyle w:val="NormalCharacter"/>
          <w:rFonts w:ascii="仿宋_GB2312" w:eastAsia="仿宋_GB2312"/>
          <w:b/>
          <w:sz w:val="30"/>
          <w:szCs w:val="30"/>
        </w:rPr>
      </w:pPr>
      <w:r w:rsidRPr="00C456EF">
        <w:rPr>
          <w:rStyle w:val="NormalCharacter"/>
          <w:rFonts w:ascii="仿宋_GB2312" w:eastAsia="仿宋_GB2312" w:hint="eastAsia"/>
          <w:b/>
          <w:sz w:val="30"/>
          <w:szCs w:val="30"/>
        </w:rPr>
        <w:t>三、住宅改造项目若遇到以下情况，按下列规定执行定额子目：</w:t>
      </w:r>
    </w:p>
    <w:p w:rsidR="00F26695" w:rsidRPr="00F26695" w:rsidRDefault="00F26695" w:rsidP="00C456EF">
      <w:pPr>
        <w:ind w:firstLineChars="200" w:firstLine="602"/>
        <w:rPr>
          <w:rStyle w:val="NormalCharacter"/>
          <w:rFonts w:ascii="仿宋_GB2312" w:eastAsia="仿宋_GB2312"/>
          <w:sz w:val="30"/>
          <w:szCs w:val="30"/>
        </w:rPr>
      </w:pPr>
      <w:r w:rsidRPr="00C456EF">
        <w:rPr>
          <w:rStyle w:val="NormalCharacter"/>
          <w:rFonts w:ascii="仿宋_GB2312" w:eastAsia="仿宋_GB2312" w:hint="eastAsia"/>
          <w:b/>
          <w:sz w:val="30"/>
          <w:szCs w:val="30"/>
        </w:rPr>
        <w:t>1.屋面、卫生间闭水试验：</w:t>
      </w:r>
      <w:r w:rsidRPr="00F26695">
        <w:rPr>
          <w:rStyle w:val="NormalCharacter"/>
          <w:rFonts w:ascii="仿宋_GB2312" w:eastAsia="仿宋_GB2312" w:hint="eastAsia"/>
          <w:sz w:val="30"/>
          <w:szCs w:val="30"/>
        </w:rPr>
        <w:t>以闭水试验规定水的体积计算，执行2004《陕西省建筑装饰工程消耗量定额（补充定额）》中P111页的B11-5子目。</w:t>
      </w:r>
    </w:p>
    <w:p w:rsidR="00F26695" w:rsidRPr="00F26695" w:rsidRDefault="00F26695" w:rsidP="00C456EF">
      <w:pPr>
        <w:ind w:firstLineChars="200" w:firstLine="602"/>
        <w:rPr>
          <w:rStyle w:val="NormalCharacter"/>
          <w:rFonts w:ascii="仿宋_GB2312" w:eastAsia="仿宋_GB2312"/>
          <w:sz w:val="30"/>
          <w:szCs w:val="30"/>
        </w:rPr>
      </w:pPr>
      <w:r w:rsidRPr="00C456EF">
        <w:rPr>
          <w:rStyle w:val="NormalCharacter"/>
          <w:rFonts w:ascii="仿宋_GB2312" w:eastAsia="仿宋_GB2312" w:hint="eastAsia"/>
          <w:b/>
          <w:sz w:val="30"/>
          <w:szCs w:val="30"/>
        </w:rPr>
        <w:t>2.外墙成品保护：</w:t>
      </w:r>
      <w:r w:rsidRPr="00F26695">
        <w:rPr>
          <w:rStyle w:val="NormalCharacter"/>
          <w:rFonts w:ascii="仿宋_GB2312" w:eastAsia="仿宋_GB2312" w:hint="eastAsia"/>
          <w:sz w:val="30"/>
          <w:szCs w:val="30"/>
        </w:rPr>
        <w:t>在施工前需对原住户窗进行成品保护，外墙成品保护可按照需要保护面积据实计量，并执行2004《陕西省建筑装饰工程消耗量定额》中P118页的B13-4成品保护子目。</w:t>
      </w:r>
    </w:p>
    <w:p w:rsidR="00F26695" w:rsidRPr="00F26695" w:rsidRDefault="00F26695" w:rsidP="00C456EF">
      <w:pPr>
        <w:ind w:firstLineChars="200" w:firstLine="602"/>
        <w:rPr>
          <w:rStyle w:val="NormalCharacter"/>
          <w:rFonts w:ascii="仿宋_GB2312" w:eastAsia="仿宋_GB2312"/>
          <w:sz w:val="30"/>
          <w:szCs w:val="30"/>
        </w:rPr>
      </w:pPr>
      <w:r w:rsidRPr="00C456EF">
        <w:rPr>
          <w:rStyle w:val="NormalCharacter"/>
          <w:rFonts w:ascii="仿宋_GB2312" w:eastAsia="仿宋_GB2312" w:hint="eastAsia"/>
          <w:b/>
          <w:sz w:val="30"/>
          <w:szCs w:val="30"/>
        </w:rPr>
        <w:t>3.屋面防水的阴阳角、排气孔部位的附加层：</w:t>
      </w:r>
      <w:r w:rsidRPr="00F26695">
        <w:rPr>
          <w:rStyle w:val="NormalCharacter"/>
          <w:rFonts w:ascii="仿宋_GB2312" w:eastAsia="仿宋_GB2312" w:hint="eastAsia"/>
          <w:sz w:val="30"/>
          <w:szCs w:val="30"/>
        </w:rPr>
        <w:t>2004《陕西省建筑装饰工程消耗量定额》未考虑到复杂的屋面结构形式，其附加</w:t>
      </w:r>
      <w:proofErr w:type="gramStart"/>
      <w:r w:rsidRPr="00F26695">
        <w:rPr>
          <w:rStyle w:val="NormalCharacter"/>
          <w:rFonts w:ascii="仿宋_GB2312" w:eastAsia="仿宋_GB2312" w:hint="eastAsia"/>
          <w:sz w:val="30"/>
          <w:szCs w:val="30"/>
        </w:rPr>
        <w:t>层按照</w:t>
      </w:r>
      <w:proofErr w:type="gramEnd"/>
      <w:r w:rsidRPr="00F26695">
        <w:rPr>
          <w:rStyle w:val="NormalCharacter"/>
          <w:rFonts w:ascii="仿宋_GB2312" w:eastAsia="仿宋_GB2312" w:hint="eastAsia"/>
          <w:sz w:val="30"/>
          <w:szCs w:val="30"/>
        </w:rPr>
        <w:t>图纸结合审批的施工方案计算。</w:t>
      </w:r>
    </w:p>
    <w:p w:rsidR="00F26695" w:rsidRPr="00F26695" w:rsidRDefault="00F26695" w:rsidP="00C456EF">
      <w:pPr>
        <w:ind w:firstLineChars="200" w:firstLine="602"/>
        <w:rPr>
          <w:rStyle w:val="NormalCharacter"/>
          <w:rFonts w:ascii="仿宋_GB2312" w:eastAsia="仿宋_GB2312"/>
          <w:sz w:val="30"/>
          <w:szCs w:val="30"/>
        </w:rPr>
      </w:pPr>
      <w:r w:rsidRPr="00C456EF">
        <w:rPr>
          <w:rStyle w:val="NormalCharacter"/>
          <w:rFonts w:ascii="仿宋_GB2312" w:eastAsia="仿宋_GB2312" w:hint="eastAsia"/>
          <w:b/>
          <w:sz w:val="30"/>
          <w:szCs w:val="30"/>
        </w:rPr>
        <w:t>4.外墙真石</w:t>
      </w:r>
      <w:proofErr w:type="gramStart"/>
      <w:r w:rsidRPr="00C456EF">
        <w:rPr>
          <w:rStyle w:val="NormalCharacter"/>
          <w:rFonts w:ascii="仿宋_GB2312" w:eastAsia="仿宋_GB2312" w:hint="eastAsia"/>
          <w:b/>
          <w:sz w:val="30"/>
          <w:szCs w:val="30"/>
        </w:rPr>
        <w:t>漆计算</w:t>
      </w:r>
      <w:proofErr w:type="gramEnd"/>
      <w:r w:rsidRPr="00C456EF">
        <w:rPr>
          <w:rStyle w:val="NormalCharacter"/>
          <w:rFonts w:ascii="仿宋_GB2312" w:eastAsia="仿宋_GB2312" w:hint="eastAsia"/>
          <w:b/>
          <w:sz w:val="30"/>
          <w:szCs w:val="30"/>
        </w:rPr>
        <w:t>规则：</w:t>
      </w:r>
      <w:r w:rsidRPr="00F26695">
        <w:rPr>
          <w:rStyle w:val="NormalCharacter"/>
          <w:rFonts w:ascii="仿宋_GB2312" w:eastAsia="仿宋_GB2312" w:hint="eastAsia"/>
          <w:sz w:val="30"/>
          <w:szCs w:val="30"/>
        </w:rPr>
        <w:t>按照施工图纸范围，以施工的实际面积计算（包括门窗侧壁）。</w:t>
      </w:r>
    </w:p>
    <w:p w:rsidR="00F26695" w:rsidRPr="00F26695" w:rsidRDefault="00F26695" w:rsidP="00C456EF">
      <w:pPr>
        <w:ind w:firstLineChars="200" w:firstLine="602"/>
        <w:rPr>
          <w:rStyle w:val="NormalCharacter"/>
          <w:rFonts w:ascii="仿宋_GB2312" w:eastAsia="仿宋_GB2312"/>
          <w:sz w:val="30"/>
          <w:szCs w:val="30"/>
        </w:rPr>
      </w:pPr>
      <w:r w:rsidRPr="00C456EF">
        <w:rPr>
          <w:rStyle w:val="NormalCharacter"/>
          <w:rFonts w:ascii="仿宋_GB2312" w:eastAsia="仿宋_GB2312" w:hint="eastAsia"/>
          <w:b/>
          <w:sz w:val="30"/>
          <w:szCs w:val="30"/>
        </w:rPr>
        <w:t>5.使用建筑装饰消耗量定额应注意：</w:t>
      </w:r>
      <w:r w:rsidRPr="00F26695">
        <w:rPr>
          <w:rStyle w:val="NormalCharacter"/>
          <w:rFonts w:ascii="仿宋_GB2312" w:eastAsia="仿宋_GB2312" w:hint="eastAsia"/>
          <w:sz w:val="30"/>
          <w:szCs w:val="30"/>
        </w:rPr>
        <w:t>B9-9定额子目中的胶粘剂与B9-14中的成品界面砂浆是两种不同的材料，B9-14定额子目中的界面砂浆不属于零星材料。</w:t>
      </w:r>
    </w:p>
    <w:p w:rsidR="00F26695" w:rsidRPr="00F26695" w:rsidRDefault="00F26695" w:rsidP="00C456EF">
      <w:pPr>
        <w:ind w:firstLineChars="200" w:firstLine="602"/>
        <w:rPr>
          <w:rStyle w:val="NormalCharacter"/>
          <w:rFonts w:ascii="仿宋_GB2312" w:eastAsia="仿宋_GB2312"/>
          <w:sz w:val="30"/>
          <w:szCs w:val="30"/>
        </w:rPr>
      </w:pPr>
      <w:r w:rsidRPr="00C456EF">
        <w:rPr>
          <w:rStyle w:val="NormalCharacter"/>
          <w:rFonts w:ascii="仿宋_GB2312" w:eastAsia="仿宋_GB2312" w:hint="eastAsia"/>
          <w:b/>
          <w:sz w:val="30"/>
          <w:szCs w:val="30"/>
        </w:rPr>
        <w:lastRenderedPageBreak/>
        <w:t>6.外墙使用吊篮遍数计算：</w:t>
      </w:r>
      <w:r w:rsidRPr="00F26695">
        <w:rPr>
          <w:rStyle w:val="NormalCharacter"/>
          <w:rFonts w:ascii="仿宋_GB2312" w:eastAsia="仿宋_GB2312" w:hint="eastAsia"/>
          <w:sz w:val="30"/>
          <w:szCs w:val="30"/>
        </w:rPr>
        <w:t>按图纸或经审批的施工组织设计，以外墙装饰施工工艺遍数据实计算，可参考计价解释（一）。</w:t>
      </w:r>
    </w:p>
    <w:p w:rsidR="00CF1DC4" w:rsidRPr="00F26695" w:rsidRDefault="00F26695" w:rsidP="00C456EF">
      <w:pPr>
        <w:ind w:firstLineChars="200" w:firstLine="602"/>
        <w:rPr>
          <w:rStyle w:val="NormalCharacter"/>
        </w:rPr>
      </w:pPr>
      <w:bookmarkStart w:id="0" w:name="_GoBack"/>
      <w:r w:rsidRPr="00C456EF">
        <w:rPr>
          <w:rStyle w:val="NormalCharacter"/>
          <w:rFonts w:ascii="仿宋_GB2312" w:eastAsia="仿宋_GB2312" w:hint="eastAsia"/>
          <w:b/>
          <w:sz w:val="30"/>
          <w:szCs w:val="30"/>
        </w:rPr>
        <w:t>7.外墙局部零星修补：</w:t>
      </w:r>
      <w:bookmarkEnd w:id="0"/>
      <w:r w:rsidRPr="00F26695">
        <w:rPr>
          <w:rStyle w:val="NormalCharacter"/>
          <w:rFonts w:ascii="仿宋_GB2312" w:eastAsia="仿宋_GB2312" w:hint="eastAsia"/>
          <w:sz w:val="30"/>
          <w:szCs w:val="30"/>
        </w:rPr>
        <w:t>依据修补的方案及做法，按现场签认据实</w:t>
      </w:r>
      <w:r w:rsidRPr="00F26695">
        <w:rPr>
          <w:rStyle w:val="NormalCharacter"/>
          <w:rFonts w:hint="eastAsia"/>
        </w:rPr>
        <w:t>计算。</w:t>
      </w:r>
    </w:p>
    <w:sectPr w:rsidR="00CF1DC4" w:rsidRPr="00F26695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DAA" w:rsidRDefault="00E95DAA">
      <w:r>
        <w:separator/>
      </w:r>
    </w:p>
  </w:endnote>
  <w:endnote w:type="continuationSeparator" w:id="0">
    <w:p w:rsidR="00E95DAA" w:rsidRDefault="00E95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DC4" w:rsidRDefault="00E95DAA">
    <w:pPr>
      <w:pStyle w:val="a3"/>
      <w:rPr>
        <w:rStyle w:val="NormalCharacter"/>
      </w:rPr>
    </w:pPr>
    <w:r>
      <w:rPr>
        <w:rStyle w:val="NormalCharacte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524288;mso-position-horizontal:center;mso-position-horizontal-relative:margin;mso-width-relative:page;mso-height-relative:page" filled="f" stroked="f">
          <v:textbox inset="0,0,0,0">
            <w:txbxContent>
              <w:p w:rsidR="00CF1DC4" w:rsidRDefault="00FF4C40">
                <w:pPr>
                  <w:pStyle w:val="a3"/>
                  <w:rPr>
                    <w:rStyle w:val="NormalCharacter"/>
                  </w:rPr>
                </w:pPr>
                <w:r>
                  <w:rPr>
                    <w:rStyle w:val="NormalCharacter"/>
                  </w:rPr>
                  <w:t>第</w:t>
                </w:r>
                <w:r>
                  <w:rPr>
                    <w:rStyle w:val="NormalCharacter"/>
                  </w:rPr>
                  <w:t xml:space="preserve">  </w:t>
                </w:r>
                <w:r>
                  <w:rPr>
                    <w:rStyle w:val="NormalCharacter"/>
                  </w:rPr>
                  <w:t>页</w:t>
                </w:r>
                <w:r>
                  <w:rPr>
                    <w:rStyle w:val="NormalCharacter"/>
                  </w:rPr>
                  <w:t xml:space="preserve"> </w:t>
                </w:r>
                <w:r>
                  <w:rPr>
                    <w:rStyle w:val="NormalCharacter"/>
                  </w:rPr>
                  <w:t>共</w:t>
                </w:r>
                <w:r>
                  <w:rPr>
                    <w:rStyle w:val="NormalCharacter"/>
                  </w:rPr>
                  <w:t xml:space="preserve"> 3 </w:t>
                </w:r>
                <w:r>
                  <w:rPr>
                    <w:rStyle w:val="NormalCharacter"/>
                  </w:rPr>
                  <w:t>页</w:t>
                </w:r>
              </w:p>
              <w:p w:rsidR="00CF1DC4" w:rsidRDefault="00CF1DC4">
                <w:pPr>
                  <w:rPr>
                    <w:rStyle w:val="NormalCharacter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DAA" w:rsidRDefault="00E95DAA">
      <w:r>
        <w:separator/>
      </w:r>
    </w:p>
  </w:footnote>
  <w:footnote w:type="continuationSeparator" w:id="0">
    <w:p w:rsidR="00E95DAA" w:rsidRDefault="00E95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58C296"/>
    <w:multiLevelType w:val="singleLevel"/>
    <w:tmpl w:val="9A58C296"/>
    <w:lvl w:ilvl="0">
      <w:start w:val="1"/>
      <w:numFmt w:val="chineseCounting"/>
      <w:suff w:val="nothing"/>
      <w:lvlText w:val="%1、"/>
      <w:lvlJc w:val="left"/>
      <w:pPr>
        <w:textAlignment w:val="baseline"/>
      </w:pPr>
    </w:lvl>
  </w:abstractNum>
  <w:abstractNum w:abstractNumId="1">
    <w:nsid w:val="696174EB"/>
    <w:multiLevelType w:val="hybridMultilevel"/>
    <w:tmpl w:val="45B82C02"/>
    <w:lvl w:ilvl="0" w:tplc="9B5455EA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UseMarginsForDrawingGridOrigin/>
  <w:drawingGridHorizontalOrigin w:val="1800"/>
  <w:drawingGridVerticalOrigin w:val="1440"/>
  <w:characterSpacingControl w:val="doNotCompress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3E08"/>
    <w:rsid w:val="00003E08"/>
    <w:rsid w:val="00024F6D"/>
    <w:rsid w:val="00130CFA"/>
    <w:rsid w:val="001C05D9"/>
    <w:rsid w:val="004F5199"/>
    <w:rsid w:val="007A54EC"/>
    <w:rsid w:val="00C456EF"/>
    <w:rsid w:val="00C45CDE"/>
    <w:rsid w:val="00CF1DC4"/>
    <w:rsid w:val="00E95DAA"/>
    <w:rsid w:val="00F26695"/>
    <w:rsid w:val="00FF4C40"/>
    <w:rsid w:val="288D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jc w:val="both"/>
      <w:textAlignment w:val="baseline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NormalCharacter">
    <w:name w:val="NormalCharacter"/>
    <w:semiHidden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226</Words>
  <Characters>1290</Characters>
  <Application>Microsoft Office Word</Application>
  <DocSecurity>0</DocSecurity>
  <Lines>10</Lines>
  <Paragraphs>3</Paragraphs>
  <ScaleCrop>false</ScaleCrop>
  <Company>Ben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2021-07-26T07:16:00Z</dcterms:created>
  <dcterms:modified xsi:type="dcterms:W3CDTF">2021-07-28T02:20:00Z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