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640" w:rsidRPr="00D363DE" w:rsidRDefault="00806ED0" w:rsidP="00D363DE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关于</w:t>
      </w:r>
      <w:r w:rsidR="004F0C79" w:rsidRPr="004F0C79">
        <w:rPr>
          <w:rFonts w:ascii="仿宋" w:eastAsia="仿宋" w:hAnsi="仿宋" w:cs="仿宋" w:hint="eastAsia"/>
          <w:b/>
          <w:bCs/>
          <w:sz w:val="36"/>
          <w:szCs w:val="36"/>
        </w:rPr>
        <w:t>超高层工程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计价说明</w:t>
      </w:r>
    </w:p>
    <w:p w:rsidR="004F0C79" w:rsidRPr="00D363DE" w:rsidRDefault="00C66455" w:rsidP="00D363DE">
      <w:pPr>
        <w:ind w:firstLineChars="200" w:firstLine="600"/>
        <w:rPr>
          <w:rFonts w:ascii="仿宋_GB2312" w:eastAsia="仿宋_GB2312" w:hAnsi="仿宋" w:cs="仿宋" w:hint="eastAsia"/>
          <w:sz w:val="30"/>
          <w:szCs w:val="30"/>
        </w:rPr>
      </w:pPr>
      <w:r w:rsidRPr="00D363DE">
        <w:rPr>
          <w:rFonts w:ascii="仿宋_GB2312" w:eastAsia="仿宋_GB2312" w:hAnsi="仿宋" w:cs="仿宋" w:hint="eastAsia"/>
          <w:sz w:val="30"/>
          <w:szCs w:val="30"/>
        </w:rPr>
        <w:t>问：</w:t>
      </w:r>
      <w:r w:rsidR="004F0C79" w:rsidRPr="00D363DE">
        <w:rPr>
          <w:rFonts w:ascii="仿宋_GB2312" w:eastAsia="仿宋_GB2312" w:hAnsi="仿宋" w:cs="仿宋" w:hint="eastAsia"/>
          <w:sz w:val="30"/>
          <w:szCs w:val="30"/>
        </w:rPr>
        <w:t>根据陕西省建设工程消耗量定额及计价说明(四)第三条说明，</w:t>
      </w:r>
      <w:r w:rsidRPr="00D363DE">
        <w:rPr>
          <w:rFonts w:ascii="仿宋_GB2312" w:eastAsia="仿宋_GB2312" w:hAnsi="仿宋" w:cs="仿宋" w:hint="eastAsia"/>
          <w:sz w:val="30"/>
          <w:szCs w:val="30"/>
        </w:rPr>
        <w:t>对</w:t>
      </w:r>
      <w:r w:rsidR="004F0C79" w:rsidRPr="00D363DE">
        <w:rPr>
          <w:rFonts w:ascii="仿宋_GB2312" w:eastAsia="仿宋_GB2312" w:hAnsi="仿宋" w:cs="仿宋" w:hint="eastAsia"/>
          <w:sz w:val="30"/>
          <w:szCs w:val="30"/>
        </w:rPr>
        <w:t>现行计价定额中</w:t>
      </w:r>
      <w:r w:rsidRPr="00D363DE">
        <w:rPr>
          <w:rFonts w:ascii="仿宋_GB2312" w:eastAsia="仿宋_GB2312" w:hAnsi="仿宋" w:cs="仿宋" w:hint="eastAsia"/>
          <w:sz w:val="30"/>
          <w:szCs w:val="30"/>
        </w:rPr>
        <w:t>缺少</w:t>
      </w:r>
      <w:r w:rsidR="004F0C79" w:rsidRPr="00D363DE">
        <w:rPr>
          <w:rFonts w:ascii="仿宋_GB2312" w:eastAsia="仿宋_GB2312" w:hAnsi="仿宋" w:cs="仿宋" w:hint="eastAsia"/>
          <w:sz w:val="30"/>
          <w:szCs w:val="30"/>
        </w:rPr>
        <w:t>超高层工程</w:t>
      </w:r>
      <w:r w:rsidRPr="00D363DE">
        <w:rPr>
          <w:rFonts w:ascii="仿宋_GB2312" w:eastAsia="仿宋_GB2312" w:hAnsi="仿宋" w:cs="仿宋" w:hint="eastAsia"/>
          <w:sz w:val="30"/>
          <w:szCs w:val="30"/>
        </w:rPr>
        <w:t>的定额子目</w:t>
      </w:r>
      <w:r w:rsidR="004F0C79" w:rsidRPr="00D363DE">
        <w:rPr>
          <w:rFonts w:ascii="仿宋_GB2312" w:eastAsia="仿宋_GB2312" w:hAnsi="仿宋" w:cs="仿宋" w:hint="eastAsia"/>
          <w:sz w:val="30"/>
          <w:szCs w:val="30"/>
        </w:rPr>
        <w:t>，如何进行计价？</w:t>
      </w:r>
    </w:p>
    <w:p w:rsidR="005E3640" w:rsidRPr="00D363DE" w:rsidRDefault="004F0C79" w:rsidP="00D363DE">
      <w:pPr>
        <w:ind w:firstLineChars="200" w:firstLine="600"/>
        <w:rPr>
          <w:rFonts w:ascii="仿宋_GB2312" w:eastAsia="仿宋_GB2312" w:hAnsi="仿宋" w:cs="仿宋" w:hint="eastAsia"/>
          <w:sz w:val="30"/>
          <w:szCs w:val="30"/>
        </w:rPr>
      </w:pPr>
      <w:r w:rsidRPr="00D363DE">
        <w:rPr>
          <w:rFonts w:ascii="仿宋_GB2312" w:eastAsia="仿宋_GB2312" w:hAnsi="仿宋" w:cs="仿宋" w:hint="eastAsia"/>
          <w:sz w:val="30"/>
          <w:szCs w:val="30"/>
        </w:rPr>
        <w:t>答：</w:t>
      </w:r>
      <w:r w:rsidR="00806ED0" w:rsidRPr="00D363DE">
        <w:rPr>
          <w:rFonts w:ascii="仿宋_GB2312" w:eastAsia="仿宋_GB2312" w:hAnsi="仿宋" w:cs="仿宋" w:hint="eastAsia"/>
          <w:sz w:val="30"/>
          <w:szCs w:val="30"/>
        </w:rPr>
        <w:t>随着我国建筑业的发展，我省超高层工程不断涌现，根据我省和国家对超高层的要求，2004陕西省建筑装饰工程消耗量定额及价目表，因编制年代原因，不适用于超高层建筑中的钢构件制作安装，不适用于超高层建筑的垂直运输、超高</w:t>
      </w:r>
      <w:proofErr w:type="gramStart"/>
      <w:r w:rsidR="00806ED0" w:rsidRPr="00D363DE">
        <w:rPr>
          <w:rFonts w:ascii="仿宋_GB2312" w:eastAsia="仿宋_GB2312" w:hAnsi="仿宋" w:cs="仿宋" w:hint="eastAsia"/>
          <w:sz w:val="30"/>
          <w:szCs w:val="30"/>
        </w:rPr>
        <w:t>降效及高层</w:t>
      </w:r>
      <w:proofErr w:type="gramEnd"/>
      <w:r w:rsidR="00806ED0" w:rsidRPr="00D363DE">
        <w:rPr>
          <w:rFonts w:ascii="仿宋_GB2312" w:eastAsia="仿宋_GB2312" w:hAnsi="仿宋" w:cs="仿宋" w:hint="eastAsia"/>
          <w:sz w:val="30"/>
          <w:szCs w:val="30"/>
        </w:rPr>
        <w:t>加压水泵定额子目，</w:t>
      </w:r>
      <w:r w:rsidR="00C66455" w:rsidRPr="00D363DE">
        <w:rPr>
          <w:rFonts w:ascii="仿宋_GB2312" w:eastAsia="仿宋_GB2312" w:hAnsi="仿宋" w:cs="仿宋" w:hint="eastAsia"/>
          <w:sz w:val="30"/>
          <w:szCs w:val="30"/>
        </w:rPr>
        <w:t>对</w:t>
      </w:r>
      <w:r w:rsidR="00806ED0" w:rsidRPr="00D363DE">
        <w:rPr>
          <w:rFonts w:ascii="仿宋_GB2312" w:eastAsia="仿宋_GB2312" w:hAnsi="仿宋" w:cs="仿宋" w:hint="eastAsia"/>
          <w:sz w:val="30"/>
          <w:szCs w:val="30"/>
        </w:rPr>
        <w:t>以上按补充定额程序进行补充，或参考邻近省份</w:t>
      </w:r>
      <w:r w:rsidRPr="00D363DE">
        <w:rPr>
          <w:rFonts w:ascii="仿宋_GB2312" w:eastAsia="仿宋_GB2312" w:hAnsi="仿宋" w:cs="仿宋" w:hint="eastAsia"/>
          <w:sz w:val="30"/>
          <w:szCs w:val="30"/>
        </w:rPr>
        <w:t>有超高层工程</w:t>
      </w:r>
      <w:r w:rsidR="004316E8" w:rsidRPr="00D363DE">
        <w:rPr>
          <w:rFonts w:ascii="仿宋_GB2312" w:eastAsia="仿宋_GB2312" w:hAnsi="仿宋" w:cs="仿宋" w:hint="eastAsia"/>
          <w:sz w:val="30"/>
          <w:szCs w:val="30"/>
        </w:rPr>
        <w:t>定额</w:t>
      </w:r>
      <w:r w:rsidR="00806ED0" w:rsidRPr="00D363DE">
        <w:rPr>
          <w:rFonts w:ascii="仿宋_GB2312" w:eastAsia="仿宋_GB2312" w:hAnsi="仿宋" w:cs="仿宋" w:hint="eastAsia"/>
          <w:sz w:val="30"/>
          <w:szCs w:val="30"/>
        </w:rPr>
        <w:t>的超高层垂直运输、超高</w:t>
      </w:r>
      <w:proofErr w:type="gramStart"/>
      <w:r w:rsidR="00806ED0" w:rsidRPr="00D363DE">
        <w:rPr>
          <w:rFonts w:ascii="仿宋_GB2312" w:eastAsia="仿宋_GB2312" w:hAnsi="仿宋" w:cs="仿宋" w:hint="eastAsia"/>
          <w:sz w:val="30"/>
          <w:szCs w:val="30"/>
        </w:rPr>
        <w:t>降效及高层</w:t>
      </w:r>
      <w:proofErr w:type="gramEnd"/>
      <w:r w:rsidR="00806ED0" w:rsidRPr="00D363DE">
        <w:rPr>
          <w:rFonts w:ascii="仿宋_GB2312" w:eastAsia="仿宋_GB2312" w:hAnsi="仿宋" w:cs="仿宋" w:hint="eastAsia"/>
          <w:sz w:val="30"/>
          <w:szCs w:val="30"/>
        </w:rPr>
        <w:t>加压水泵计价依据，钢结构计价参考邻近省份的装配式定额有关子目，并考虑当地市场价和实际进行工程计价。</w:t>
      </w:r>
    </w:p>
    <w:p w:rsidR="00D363DE" w:rsidRPr="00D363DE" w:rsidRDefault="00D363DE" w:rsidP="00D363DE">
      <w:pPr>
        <w:ind w:firstLineChars="200" w:firstLine="600"/>
        <w:rPr>
          <w:rFonts w:ascii="仿宋_GB2312" w:eastAsia="仿宋_GB2312" w:hAnsi="仿宋" w:cs="仿宋" w:hint="eastAsia"/>
          <w:sz w:val="30"/>
          <w:szCs w:val="30"/>
        </w:rPr>
      </w:pPr>
    </w:p>
    <w:p w:rsidR="00D363DE" w:rsidRDefault="00D363DE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:rsidR="00D363DE" w:rsidRDefault="00D363DE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:rsidR="00D363DE" w:rsidRDefault="00D363DE" w:rsidP="00D363DE">
      <w:pPr>
        <w:ind w:firstLineChars="200" w:firstLine="560"/>
        <w:jc w:val="righ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陕西省建设工程造价服务中心</w:t>
      </w:r>
    </w:p>
    <w:p w:rsidR="00D363DE" w:rsidRPr="00D363DE" w:rsidRDefault="00D363DE" w:rsidP="00D363DE">
      <w:pPr>
        <w:ind w:firstLineChars="200" w:firstLine="56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20</w:t>
      </w:r>
      <w:bookmarkStart w:id="0" w:name="_GoBack"/>
      <w:bookmarkEnd w:id="0"/>
      <w:r>
        <w:rPr>
          <w:rFonts w:ascii="仿宋" w:eastAsia="仿宋" w:hAnsi="仿宋" w:cs="仿宋"/>
          <w:sz w:val="28"/>
          <w:szCs w:val="28"/>
        </w:rPr>
        <w:t>22年2月28日</w:t>
      </w:r>
    </w:p>
    <w:p w:rsidR="005E3640" w:rsidRDefault="005E3640">
      <w:pPr>
        <w:ind w:firstLineChars="2200" w:firstLine="6160"/>
        <w:rPr>
          <w:rFonts w:ascii="仿宋" w:eastAsia="仿宋" w:hAnsi="仿宋" w:cs="仿宋"/>
          <w:sz w:val="28"/>
          <w:szCs w:val="28"/>
        </w:rPr>
      </w:pPr>
    </w:p>
    <w:sectPr w:rsidR="005E3640" w:rsidSect="005E3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25C3168"/>
    <w:rsid w:val="00073D3E"/>
    <w:rsid w:val="00321839"/>
    <w:rsid w:val="003F735F"/>
    <w:rsid w:val="00405E55"/>
    <w:rsid w:val="004316E8"/>
    <w:rsid w:val="00480AB7"/>
    <w:rsid w:val="004F0C79"/>
    <w:rsid w:val="005E3640"/>
    <w:rsid w:val="00670B63"/>
    <w:rsid w:val="00806ED0"/>
    <w:rsid w:val="00C66455"/>
    <w:rsid w:val="00D11F94"/>
    <w:rsid w:val="00D3547F"/>
    <w:rsid w:val="00D363DE"/>
    <w:rsid w:val="303503BD"/>
    <w:rsid w:val="4D317327"/>
    <w:rsid w:val="59051744"/>
    <w:rsid w:val="625C3168"/>
    <w:rsid w:val="76406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36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E3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E3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5E364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5E364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</Words>
  <Characters>270</Characters>
  <Application>Microsoft Office Word</Application>
  <DocSecurity>0</DocSecurity>
  <Lines>2</Lines>
  <Paragraphs>1</Paragraphs>
  <ScaleCrop>false</ScaleCrop>
  <Company>微软中国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2022-02-28T06:45:00Z</cp:lastPrinted>
  <dcterms:created xsi:type="dcterms:W3CDTF">2021-12-24T05:11:00Z</dcterms:created>
  <dcterms:modified xsi:type="dcterms:W3CDTF">2022-02-28T08:39:00Z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61BFAA3428C84C4BBFE072EEFAD77D2F</vt:lpwstr>
  </property>
</Properties>
</file>